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16" w:rsidRDefault="00C90016">
      <w:pPr>
        <w:widowControl/>
        <w:shd w:val="clear" w:color="auto" w:fill="FFFFFF"/>
        <w:spacing w:line="600" w:lineRule="exact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</w:rPr>
      </w:pPr>
    </w:p>
    <w:p w:rsidR="00C90016" w:rsidRDefault="00F957CF">
      <w:pPr>
        <w:widowControl/>
        <w:shd w:val="clear" w:color="auto" w:fill="FFFFFF"/>
        <w:spacing w:line="660" w:lineRule="exact"/>
        <w:jc w:val="center"/>
        <w:rPr>
          <w:rFonts w:ascii="华文中宋" w:eastAsia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cs="黑体" w:hint="eastAsia"/>
          <w:b/>
          <w:bCs/>
          <w:color w:val="000000"/>
          <w:kern w:val="0"/>
          <w:sz w:val="44"/>
          <w:szCs w:val="44"/>
        </w:rPr>
        <w:t>社会主义核心价值观主题微电影</w:t>
      </w:r>
    </w:p>
    <w:p w:rsidR="00C90016" w:rsidRDefault="00F957CF">
      <w:pPr>
        <w:widowControl/>
        <w:shd w:val="clear" w:color="auto" w:fill="FFFFFF"/>
        <w:spacing w:line="660" w:lineRule="exact"/>
        <w:jc w:val="center"/>
        <w:rPr>
          <w:rFonts w:ascii="华文中宋" w:eastAsia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cs="黑体" w:hint="eastAsia"/>
          <w:b/>
          <w:bCs/>
          <w:color w:val="000000"/>
          <w:kern w:val="0"/>
          <w:sz w:val="44"/>
          <w:szCs w:val="44"/>
        </w:rPr>
        <w:t>征集展示活动作品征集公告</w:t>
      </w:r>
    </w:p>
    <w:p w:rsidR="00C90016" w:rsidRDefault="00C90016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0016" w:rsidRDefault="00F957C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迎接党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十九大胜利召开，进一步</w:t>
      </w:r>
      <w:r>
        <w:rPr>
          <w:rFonts w:ascii="仿宋_GB2312" w:eastAsia="仿宋_GB2312" w:hint="eastAsia"/>
          <w:sz w:val="32"/>
          <w:szCs w:val="32"/>
        </w:rPr>
        <w:t>深化社会主义核心价值观宣传普及，</w:t>
      </w:r>
      <w:r>
        <w:rPr>
          <w:rFonts w:ascii="仿宋_GB2312" w:eastAsia="仿宋_GB2312" w:cs="Courier" w:hint="eastAsia"/>
          <w:sz w:val="32"/>
          <w:szCs w:val="32"/>
        </w:rPr>
        <w:t>充分反映</w:t>
      </w:r>
      <w:proofErr w:type="gramStart"/>
      <w:r>
        <w:rPr>
          <w:rFonts w:ascii="仿宋_GB2312" w:eastAsia="仿宋_GB2312" w:cs="Courier" w:hint="eastAsia"/>
          <w:sz w:val="32"/>
          <w:szCs w:val="32"/>
        </w:rPr>
        <w:t>践行</w:t>
      </w:r>
      <w:proofErr w:type="gramEnd"/>
      <w:r>
        <w:rPr>
          <w:rFonts w:ascii="仿宋_GB2312" w:eastAsia="仿宋_GB2312" w:cs="Courier" w:hint="eastAsia"/>
          <w:sz w:val="32"/>
          <w:szCs w:val="32"/>
        </w:rPr>
        <w:t>社会主义核心价值观的生动实践，</w:t>
      </w:r>
      <w:r>
        <w:rPr>
          <w:rFonts w:ascii="仿宋_GB2312" w:eastAsia="仿宋_GB2312" w:hint="eastAsia"/>
          <w:sz w:val="32"/>
          <w:szCs w:val="32"/>
        </w:rPr>
        <w:t>传递向上向善的价值追求，中宣部宣教局、中央</w:t>
      </w:r>
      <w:proofErr w:type="gramStart"/>
      <w:r>
        <w:rPr>
          <w:rFonts w:ascii="仿宋_GB2312" w:eastAsia="仿宋_GB2312" w:hint="eastAsia"/>
          <w:sz w:val="32"/>
          <w:szCs w:val="32"/>
        </w:rPr>
        <w:t>网信办网络</w:t>
      </w:r>
      <w:proofErr w:type="gramEnd"/>
      <w:r>
        <w:rPr>
          <w:rFonts w:ascii="仿宋_GB2312" w:eastAsia="仿宋_GB2312" w:hint="eastAsia"/>
          <w:sz w:val="32"/>
          <w:szCs w:val="32"/>
        </w:rPr>
        <w:t>新闻信息传播局、中央新闻纪录电影制片厂（集团）联合组织开展社会主义核心价值观主题</w:t>
      </w:r>
      <w:proofErr w:type="gramStart"/>
      <w:r>
        <w:rPr>
          <w:rFonts w:ascii="仿宋_GB2312" w:eastAsia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int="eastAsia"/>
          <w:sz w:val="32"/>
          <w:szCs w:val="32"/>
        </w:rPr>
        <w:t>征集展示活动。</w:t>
      </w:r>
    </w:p>
    <w:p w:rsidR="00C90016" w:rsidRDefault="00F957CF">
      <w:pPr>
        <w:widowControl/>
        <w:shd w:val="clear" w:color="auto" w:fill="FFFFFF"/>
        <w:spacing w:line="600" w:lineRule="exact"/>
        <w:ind w:left="568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一、征集剧本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．以培育和</w:t>
      </w:r>
      <w:proofErr w:type="gramStart"/>
      <w:r>
        <w:rPr>
          <w:rFonts w:eastAsia="仿宋_GB2312" w:cs="仿宋_GB2312" w:hint="eastAsia"/>
          <w:color w:val="000000"/>
          <w:kern w:val="0"/>
          <w:sz w:val="32"/>
          <w:szCs w:val="32"/>
        </w:rPr>
        <w:t>践行</w:t>
      </w:r>
      <w:proofErr w:type="gramEnd"/>
      <w:r>
        <w:rPr>
          <w:rFonts w:eastAsia="仿宋_GB2312" w:cs="仿宋_GB2312" w:hint="eastAsia"/>
          <w:color w:val="000000"/>
          <w:kern w:val="0"/>
          <w:sz w:val="32"/>
          <w:szCs w:val="32"/>
        </w:rPr>
        <w:t>社会主义核心价值观为主题，</w:t>
      </w:r>
      <w:r>
        <w:rPr>
          <w:rFonts w:eastAsia="仿宋_GB2312" w:cs="仿宋_GB2312"/>
          <w:color w:val="000000"/>
          <w:kern w:val="0"/>
          <w:sz w:val="32"/>
          <w:szCs w:val="32"/>
        </w:rPr>
        <w:t>反映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积极</w:t>
      </w:r>
      <w:r>
        <w:rPr>
          <w:rFonts w:eastAsia="仿宋_GB2312" w:cs="仿宋_GB2312"/>
          <w:color w:val="000000"/>
          <w:kern w:val="0"/>
          <w:sz w:val="32"/>
          <w:szCs w:val="32"/>
        </w:rPr>
        <w:t>向上向善的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正能量。文体题材不限。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．参评剧本必须是原创作品，未在任何媒体和刊物发表。可根据小说、故事、新闻等改编，改编</w:t>
      </w:r>
      <w:r>
        <w:rPr>
          <w:rFonts w:eastAsia="仿宋_GB2312" w:cs="仿宋_GB2312"/>
          <w:color w:val="000000"/>
          <w:kern w:val="0"/>
          <w:sz w:val="32"/>
          <w:szCs w:val="32"/>
        </w:rPr>
        <w:t>作品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需先与原作者达成共识，并</w:t>
      </w:r>
      <w:r>
        <w:rPr>
          <w:rFonts w:eastAsia="仿宋_GB2312" w:cs="仿宋_GB2312"/>
          <w:color w:val="000000"/>
          <w:kern w:val="0"/>
          <w:sz w:val="32"/>
          <w:szCs w:val="32"/>
        </w:rPr>
        <w:t>提供书面证明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．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严禁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抄袭、剽窃他人作品，一经发现立即取消参评资格。</w:t>
      </w:r>
    </w:p>
    <w:p w:rsidR="00C90016" w:rsidRDefault="00F957CF">
      <w:pPr>
        <w:widowControl/>
        <w:shd w:val="clear" w:color="auto" w:fill="FFFFFF"/>
        <w:spacing w:line="600" w:lineRule="exact"/>
        <w:ind w:left="568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二、征集主题微电影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</w:t>
      </w:r>
      <w:proofErr w:type="gramStart"/>
      <w:r>
        <w:rPr>
          <w:rFonts w:eastAsia="仿宋_GB2312" w:cs="仿宋_GB2312"/>
          <w:sz w:val="32"/>
          <w:szCs w:val="32"/>
        </w:rPr>
        <w:t>微电影</w:t>
      </w:r>
      <w:proofErr w:type="gramEnd"/>
      <w:r>
        <w:rPr>
          <w:rFonts w:eastAsia="仿宋_GB2312" w:cs="仿宋_GB2312" w:hint="eastAsia"/>
          <w:sz w:val="32"/>
          <w:szCs w:val="32"/>
        </w:rPr>
        <w:t>作品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color w:val="000000"/>
          <w:kern w:val="0"/>
          <w:sz w:val="32"/>
          <w:szCs w:val="32"/>
        </w:rPr>
      </w:pPr>
      <w:proofErr w:type="gramStart"/>
      <w:r>
        <w:rPr>
          <w:rFonts w:eastAsia="仿宋_GB2312" w:cs="仿宋_GB2312"/>
          <w:sz w:val="32"/>
          <w:szCs w:val="32"/>
        </w:rPr>
        <w:lastRenderedPageBreak/>
        <w:t>微电影</w:t>
      </w:r>
      <w:proofErr w:type="gramEnd"/>
      <w:r>
        <w:rPr>
          <w:rFonts w:eastAsia="仿宋_GB2312"/>
          <w:sz w:val="32"/>
          <w:szCs w:val="32"/>
        </w:rPr>
        <w:t>作品按照时</w:t>
      </w:r>
      <w:proofErr w:type="gramStart"/>
      <w:r>
        <w:rPr>
          <w:rFonts w:eastAsia="仿宋_GB2312"/>
          <w:sz w:val="32"/>
          <w:szCs w:val="32"/>
        </w:rPr>
        <w:t>长分为</w:t>
      </w:r>
      <w:proofErr w:type="gramEnd"/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分钟、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分钟、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分钟三个类别。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）作品内容范围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剧情微电影（微视频）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纪实微电影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eastAsia="仿宋_GB2312" w:cs="仿宋_GB2312" w:hint="eastAsia"/>
          <w:color w:val="000000"/>
          <w:kern w:val="0"/>
          <w:sz w:val="32"/>
          <w:szCs w:val="32"/>
        </w:rPr>
        <w:t>动漫微</w:t>
      </w:r>
      <w:proofErr w:type="gramEnd"/>
      <w:r>
        <w:rPr>
          <w:rFonts w:eastAsia="仿宋_GB2312" w:cs="仿宋_GB2312" w:hint="eastAsia"/>
          <w:color w:val="000000"/>
          <w:kern w:val="0"/>
          <w:sz w:val="32"/>
          <w:szCs w:val="32"/>
        </w:rPr>
        <w:t>电影，专题片和纪录片等多种题材。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 w:cs="仿宋_GB2312" w:hint="eastAsia"/>
          <w:sz w:val="32"/>
          <w:szCs w:val="32"/>
        </w:rPr>
        <w:t>作品格式要求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视频格式：</w:t>
      </w:r>
      <w:r>
        <w:rPr>
          <w:rFonts w:eastAsia="仿宋_GB2312" w:cs="仿宋_GB2312" w:hint="eastAsia"/>
          <w:sz w:val="32"/>
          <w:szCs w:val="32"/>
        </w:rPr>
        <w:t>MP4</w:t>
      </w:r>
      <w:r>
        <w:rPr>
          <w:rFonts w:eastAsia="仿宋_GB2312" w:cs="仿宋_GB2312" w:hint="eastAsia"/>
          <w:sz w:val="32"/>
          <w:szCs w:val="32"/>
        </w:rPr>
        <w:t>格式，画面质量要求为</w:t>
      </w:r>
      <w:r>
        <w:rPr>
          <w:rFonts w:eastAsia="仿宋_GB2312" w:cs="仿宋_GB2312" w:hint="eastAsia"/>
          <w:sz w:val="32"/>
          <w:szCs w:val="32"/>
        </w:rPr>
        <w:t>1080P</w:t>
      </w:r>
      <w:r>
        <w:rPr>
          <w:rFonts w:eastAsia="仿宋_GB2312" w:cs="仿宋_GB2312"/>
          <w:sz w:val="32"/>
          <w:szCs w:val="32"/>
        </w:rPr>
        <w:t>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音频标准</w:t>
      </w:r>
      <w:r>
        <w:rPr>
          <w:rFonts w:eastAsia="仿宋_GB2312" w:cs="仿宋_GB2312" w:hint="eastAsia"/>
          <w:sz w:val="32"/>
          <w:szCs w:val="32"/>
        </w:rPr>
        <w:t>:</w:t>
      </w:r>
      <w:r>
        <w:rPr>
          <w:rFonts w:eastAsia="仿宋_GB2312" w:cs="仿宋_GB2312" w:hint="eastAsia"/>
          <w:sz w:val="32"/>
          <w:szCs w:val="32"/>
        </w:rPr>
        <w:t>电平小于等于</w:t>
      </w:r>
      <w:r>
        <w:rPr>
          <w:rFonts w:eastAsia="仿宋_GB2312" w:cs="仿宋_GB2312" w:hint="eastAsia"/>
          <w:sz w:val="32"/>
          <w:szCs w:val="32"/>
        </w:rPr>
        <w:t>-6dB</w:t>
      </w:r>
      <w:r>
        <w:rPr>
          <w:rFonts w:eastAsia="仿宋_GB2312" w:cs="仿宋_GB2312" w:hint="eastAsia"/>
          <w:sz w:val="32"/>
          <w:szCs w:val="32"/>
        </w:rPr>
        <w:t>，</w:t>
      </w:r>
      <w:proofErr w:type="gramStart"/>
      <w:r>
        <w:rPr>
          <w:rFonts w:eastAsia="仿宋_GB2312" w:cs="仿宋_GB2312" w:hint="eastAsia"/>
          <w:sz w:val="32"/>
          <w:szCs w:val="32"/>
        </w:rPr>
        <w:t>瞬间不</w:t>
      </w:r>
      <w:proofErr w:type="gramEnd"/>
      <w:r>
        <w:rPr>
          <w:rFonts w:eastAsia="仿宋_GB2312" w:cs="仿宋_GB2312" w:hint="eastAsia"/>
          <w:sz w:val="32"/>
          <w:szCs w:val="32"/>
        </w:rPr>
        <w:t>超过</w:t>
      </w:r>
      <w:r>
        <w:rPr>
          <w:rFonts w:eastAsia="仿宋_GB2312" w:cs="仿宋_GB2312" w:hint="eastAsia"/>
          <w:sz w:val="32"/>
          <w:szCs w:val="32"/>
        </w:rPr>
        <w:t>0dB</w:t>
      </w:r>
      <w:r>
        <w:rPr>
          <w:rFonts w:eastAsia="仿宋_GB2312" w:cs="仿宋_GB2312"/>
          <w:sz w:val="32"/>
          <w:szCs w:val="32"/>
        </w:rPr>
        <w:t>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字幕标准：有完整的唱词，且中文唱词须为简体字；唱词位置不得超出画面之外；需制作完整的片头和片尾；不可添加任何水印标识；不插入任何商业广告。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 xml:space="preserve">. </w:t>
      </w:r>
      <w:r>
        <w:rPr>
          <w:rFonts w:eastAsia="仿宋_GB2312" w:cs="仿宋_GB2312" w:hint="eastAsia"/>
          <w:sz w:val="32"/>
          <w:szCs w:val="32"/>
        </w:rPr>
        <w:t>单项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分为最佳导演、最佳编剧、最佳摄影、最佳男演员、最佳女演员五个类别。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三、报送时间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申报参评的剧本作品须于</w:t>
      </w:r>
      <w:r>
        <w:rPr>
          <w:rFonts w:eastAsia="仿宋_GB2312" w:cs="仿宋_GB2312" w:hint="eastAsia"/>
          <w:kern w:val="0"/>
          <w:sz w:val="32"/>
          <w:szCs w:val="32"/>
        </w:rPr>
        <w:t>2017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 w:cs="仿宋_GB2312" w:hint="eastAsia"/>
          <w:kern w:val="0"/>
          <w:sz w:val="32"/>
          <w:szCs w:val="32"/>
        </w:rPr>
        <w:t>6</w:t>
      </w:r>
      <w:r>
        <w:rPr>
          <w:rFonts w:eastAsia="仿宋_GB2312" w:cs="仿宋_GB2312" w:hint="eastAsia"/>
          <w:kern w:val="0"/>
          <w:sz w:val="32"/>
          <w:szCs w:val="32"/>
        </w:rPr>
        <w:t>月</w:t>
      </w:r>
      <w:r>
        <w:rPr>
          <w:rFonts w:eastAsia="仿宋_GB2312" w:cs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日前报送，时间以作品寄出邮戳为准。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申报参评的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微电影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作品须</w:t>
      </w:r>
      <w:r>
        <w:rPr>
          <w:rFonts w:eastAsia="仿宋_GB2312" w:cs="仿宋_GB2312" w:hint="eastAsia"/>
          <w:kern w:val="0"/>
          <w:sz w:val="32"/>
          <w:szCs w:val="32"/>
        </w:rPr>
        <w:t>于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 w:cs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31</w:t>
      </w:r>
      <w:r>
        <w:rPr>
          <w:rFonts w:eastAsia="仿宋_GB2312" w:cs="仿宋_GB2312" w:hint="eastAsia"/>
          <w:kern w:val="0"/>
          <w:sz w:val="32"/>
          <w:szCs w:val="32"/>
        </w:rPr>
        <w:t>日前报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送，时间以作品寄出邮戳为准。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四、报送方式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申报单位或个人需登录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活动官网新影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网</w:t>
      </w:r>
      <w:r>
        <w:rPr>
          <w:rFonts w:eastAsia="仿宋_GB2312" w:cs="仿宋_GB2312" w:hint="eastAsia"/>
          <w:kern w:val="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网址：</w:t>
      </w:r>
      <w:r>
        <w:rPr>
          <w:rFonts w:eastAsia="仿宋_GB2312"/>
          <w:color w:val="000000"/>
          <w:kern w:val="0"/>
          <w:sz w:val="32"/>
          <w:szCs w:val="32"/>
        </w:rPr>
        <w:t>http://www.cndfilm.com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），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下载并填写</w:t>
      </w:r>
      <w:r>
        <w:rPr>
          <w:rFonts w:eastAsia="仿宋_GB2312" w:cs="仿宋_GB2312" w:hint="eastAsia"/>
          <w:kern w:val="0"/>
          <w:sz w:val="32"/>
          <w:szCs w:val="32"/>
        </w:rPr>
        <w:t>《参评作品登记表》。向活动办公室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发送填写好的电子版</w:t>
      </w:r>
      <w:r>
        <w:rPr>
          <w:rFonts w:eastAsia="仿宋_GB2312" w:cs="仿宋_GB2312" w:hint="eastAsia"/>
          <w:kern w:val="0"/>
          <w:sz w:val="32"/>
          <w:szCs w:val="32"/>
        </w:rPr>
        <w:t>《参评作品登记表》（邮箱：</w:t>
      </w:r>
      <w:r>
        <w:rPr>
          <w:rFonts w:eastAsia="仿宋_GB2312" w:cs="仿宋_GB2312"/>
          <w:kern w:val="0"/>
          <w:sz w:val="32"/>
          <w:szCs w:val="32"/>
        </w:rPr>
        <w:t>shzyhxjzgwdy@163.com</w:t>
      </w:r>
      <w:r>
        <w:rPr>
          <w:rFonts w:eastAsia="仿宋_GB2312" w:cs="仿宋_GB2312" w:hint="eastAsia"/>
          <w:kern w:val="0"/>
          <w:sz w:val="32"/>
          <w:szCs w:val="32"/>
        </w:rPr>
        <w:t>），同时寄送纸质版《参评作品登记表》、作品（</w:t>
      </w:r>
      <w:r>
        <w:rPr>
          <w:rFonts w:eastAsia="仿宋_GB2312" w:cs="仿宋_GB2312" w:hint="eastAsia"/>
          <w:kern w:val="0"/>
          <w:sz w:val="32"/>
          <w:szCs w:val="32"/>
        </w:rPr>
        <w:t>U</w:t>
      </w:r>
      <w:r>
        <w:rPr>
          <w:rFonts w:eastAsia="仿宋_GB2312" w:cs="仿宋_GB2312" w:hint="eastAsia"/>
          <w:kern w:val="0"/>
          <w:sz w:val="32"/>
          <w:szCs w:val="32"/>
        </w:rPr>
        <w:t>盘形式）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及其它有关材料。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四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>、注意事项</w:t>
      </w:r>
    </w:p>
    <w:p w:rsidR="00C90016" w:rsidRDefault="00F957CF">
      <w:pPr>
        <w:widowControl/>
        <w:shd w:val="clear" w:color="auto" w:fill="FFFFFF"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任何单位和个人不得盗用他人版权参加征集展示活动。违反规定者，一经发现，取消参评资格。</w:t>
      </w:r>
    </w:p>
    <w:p w:rsidR="00C90016" w:rsidRDefault="00F957CF">
      <w:pPr>
        <w:widowControl/>
        <w:shd w:val="clear" w:color="auto" w:fill="FFFFFF"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2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社会主义核心价值观主题</w:t>
      </w:r>
      <w:proofErr w:type="gramStart"/>
      <w:r>
        <w:rPr>
          <w:rFonts w:eastAsia="仿宋_GB2312" w:cs="仿宋_GB2312" w:hint="eastAsia"/>
          <w:color w:val="000000"/>
          <w:kern w:val="0"/>
          <w:sz w:val="32"/>
          <w:szCs w:val="32"/>
        </w:rPr>
        <w:t>微电影</w:t>
      </w:r>
      <w:proofErr w:type="gramEnd"/>
      <w:r>
        <w:rPr>
          <w:rFonts w:eastAsia="仿宋_GB2312" w:cs="仿宋_GB2312" w:hint="eastAsia"/>
          <w:color w:val="000000"/>
          <w:kern w:val="0"/>
          <w:sz w:val="32"/>
          <w:szCs w:val="32"/>
        </w:rPr>
        <w:t>征集展示活动办公室</w:t>
      </w:r>
      <w:r>
        <w:rPr>
          <w:rFonts w:eastAsia="仿宋_GB2312" w:cs="仿宋_GB2312" w:hint="eastAsia"/>
          <w:kern w:val="0"/>
          <w:sz w:val="32"/>
          <w:szCs w:val="32"/>
        </w:rPr>
        <w:t>为报名受理单位。各单位在推荐评选时不得向参评者收取报名费、参评费和任何形式的赞助。</w:t>
      </w:r>
    </w:p>
    <w:p w:rsidR="00C90016" w:rsidRDefault="00F957CF">
      <w:pPr>
        <w:pStyle w:val="ListParagraph1"/>
        <w:widowControl/>
        <w:shd w:val="clear" w:color="auto" w:fill="FFFFFF"/>
        <w:spacing w:line="600" w:lineRule="exact"/>
        <w:ind w:left="630" w:firstLineChars="0" w:firstLine="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评选过程由公证机关进行公证。</w:t>
      </w:r>
    </w:p>
    <w:p w:rsidR="00C90016" w:rsidRDefault="00F957CF">
      <w:pPr>
        <w:widowControl/>
        <w:shd w:val="clear" w:color="auto" w:fill="FFFFFF"/>
        <w:spacing w:line="600" w:lineRule="exact"/>
        <w:ind w:firstLine="63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本方案由社会主义核心价值观主题</w:t>
      </w:r>
      <w:proofErr w:type="gramStart"/>
      <w:r>
        <w:rPr>
          <w:rFonts w:eastAsia="仿宋_GB2312" w:cs="仿宋_GB2312" w:hint="eastAsia"/>
          <w:color w:val="000000"/>
          <w:kern w:val="0"/>
          <w:sz w:val="32"/>
          <w:szCs w:val="32"/>
        </w:rPr>
        <w:t>微电影</w:t>
      </w:r>
      <w:proofErr w:type="gramEnd"/>
      <w:r>
        <w:rPr>
          <w:rFonts w:eastAsia="仿宋_GB2312" w:cs="仿宋_GB2312" w:hint="eastAsia"/>
          <w:color w:val="000000"/>
          <w:kern w:val="0"/>
          <w:sz w:val="32"/>
          <w:szCs w:val="32"/>
        </w:rPr>
        <w:t>征集展示活动办公室负责解释。</w:t>
      </w:r>
    </w:p>
    <w:p w:rsidR="00C90016" w:rsidRDefault="00C90016">
      <w:pPr>
        <w:widowControl/>
        <w:shd w:val="clear" w:color="auto" w:fill="FFFFFF"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C90016" w:rsidRDefault="00F957CF">
      <w:pPr>
        <w:widowControl/>
        <w:shd w:val="clear" w:color="auto" w:fill="FFFFFF"/>
        <w:spacing w:line="600" w:lineRule="exact"/>
        <w:ind w:firstLineChars="196" w:firstLine="627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kern w:val="0"/>
          <w:sz w:val="32"/>
          <w:szCs w:val="32"/>
        </w:rPr>
        <w:t>：报名细则</w:t>
      </w:r>
    </w:p>
    <w:p w:rsidR="00C90016" w:rsidRDefault="00F957CF">
      <w:pPr>
        <w:spacing w:line="600" w:lineRule="exact"/>
        <w:ind w:left="645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 w:hint="eastAsia"/>
          <w:kern w:val="0"/>
          <w:sz w:val="32"/>
          <w:szCs w:val="32"/>
        </w:rPr>
        <w:t>：授权书</w:t>
      </w:r>
    </w:p>
    <w:p w:rsidR="00C90016" w:rsidRDefault="00F957CF">
      <w:pPr>
        <w:spacing w:line="600" w:lineRule="exact"/>
        <w:ind w:left="645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cs="仿宋_GB2312" w:hint="eastAsia"/>
          <w:kern w:val="0"/>
          <w:sz w:val="32"/>
          <w:szCs w:val="32"/>
        </w:rPr>
        <w:t>：参评作品登记表（剧本类）</w:t>
      </w:r>
    </w:p>
    <w:p w:rsidR="00C90016" w:rsidRDefault="00F957CF">
      <w:pPr>
        <w:spacing w:line="600" w:lineRule="exact"/>
        <w:ind w:left="645" w:firstLineChars="400" w:firstLine="128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参评作品登记表（作品类）</w:t>
      </w:r>
    </w:p>
    <w:p w:rsidR="00C90016" w:rsidRDefault="00F957CF">
      <w:pPr>
        <w:spacing w:line="600" w:lineRule="exact"/>
        <w:ind w:left="645" w:firstLineChars="400" w:firstLine="128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参评作品登记表（单项类）</w:t>
      </w:r>
    </w:p>
    <w:p w:rsidR="00C90016" w:rsidRDefault="00C90016">
      <w:pPr>
        <w:spacing w:line="600" w:lineRule="exact"/>
        <w:rPr>
          <w:rFonts w:ascii="黑体" w:eastAsia="黑体" w:cs="Arial"/>
          <w:b/>
          <w:color w:val="000000"/>
          <w:kern w:val="0"/>
          <w:sz w:val="32"/>
          <w:szCs w:val="32"/>
        </w:rPr>
      </w:pPr>
    </w:p>
    <w:p w:rsidR="00C90016" w:rsidRDefault="00F957CF">
      <w:pPr>
        <w:spacing w:line="600" w:lineRule="exact"/>
        <w:rPr>
          <w:rFonts w:ascii="黑体" w:eastAsia="黑体" w:cs="Calibri"/>
          <w:kern w:val="0"/>
          <w:sz w:val="32"/>
          <w:szCs w:val="32"/>
        </w:rPr>
      </w:pPr>
      <w:r>
        <w:rPr>
          <w:rFonts w:ascii="黑体" w:eastAsia="黑体" w:cs="Arial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：报名细则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《参评作品登记表》由社会主义核心价值观主题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微电影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征集展示活动办公室统一制作，申报单位或个人可按原样翻印复制。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《参评作品登记表》需由申报单位签署意见并加盖印章，个人申报作品需由版权所有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者签署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意见。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申报参评各类评选，应按类别提供相关材料：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（</w:t>
      </w: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color w:val="000000"/>
          <w:kern w:val="0"/>
          <w:sz w:val="32"/>
          <w:szCs w:val="32"/>
        </w:rPr>
        <w:t>）作品类：申报单位或个人需发送电子版《参评作品登记表（作品类）》；并提交纸质版《参评作品登记表（作品类）》</w:t>
      </w:r>
      <w:r>
        <w:rPr>
          <w:rFonts w:eastAsia="仿宋_GB2312"/>
          <w:bCs/>
          <w:color w:val="000000"/>
          <w:kern w:val="0"/>
          <w:sz w:val="32"/>
          <w:szCs w:val="32"/>
        </w:rPr>
        <w:t>10</w:t>
      </w:r>
      <w:r>
        <w:rPr>
          <w:rFonts w:eastAsia="仿宋_GB2312"/>
          <w:bCs/>
          <w:color w:val="000000"/>
          <w:kern w:val="0"/>
          <w:sz w:val="32"/>
          <w:szCs w:val="32"/>
        </w:rPr>
        <w:t>份（可复印），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附含作品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</w:t>
      </w:r>
      <w:r>
        <w:rPr>
          <w:rFonts w:eastAsia="仿宋_GB2312"/>
          <w:bCs/>
          <w:color w:val="000000"/>
          <w:kern w:val="0"/>
          <w:sz w:val="32"/>
          <w:szCs w:val="32"/>
        </w:rPr>
        <w:t>5</w:t>
      </w:r>
      <w:r>
        <w:rPr>
          <w:rFonts w:eastAsia="仿宋_GB2312"/>
          <w:bCs/>
          <w:color w:val="000000"/>
          <w:kern w:val="0"/>
          <w:sz w:val="32"/>
          <w:szCs w:val="32"/>
        </w:rPr>
        <w:t>套，及《授权书》</w:t>
      </w: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color w:val="000000"/>
          <w:kern w:val="0"/>
          <w:sz w:val="32"/>
          <w:szCs w:val="32"/>
        </w:rPr>
        <w:t>份。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（</w:t>
      </w: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  <w:r>
        <w:rPr>
          <w:rFonts w:eastAsia="仿宋_GB2312"/>
          <w:bCs/>
          <w:color w:val="000000"/>
          <w:kern w:val="0"/>
          <w:sz w:val="32"/>
          <w:szCs w:val="32"/>
        </w:rPr>
        <w:t>）剧本类：申报单位或个人需发送电子版《参评作品登记表（剧本类）》；并提交纸质版《参评作品登记表</w:t>
      </w:r>
      <w:r>
        <w:rPr>
          <w:rFonts w:eastAsia="仿宋_GB2312"/>
          <w:bCs/>
          <w:color w:val="000000"/>
          <w:kern w:val="0"/>
          <w:sz w:val="32"/>
          <w:szCs w:val="32"/>
        </w:rPr>
        <w:t>（剧本类）》</w:t>
      </w:r>
      <w:r>
        <w:rPr>
          <w:rFonts w:eastAsia="仿宋_GB2312"/>
          <w:bCs/>
          <w:color w:val="000000"/>
          <w:kern w:val="0"/>
          <w:sz w:val="32"/>
          <w:szCs w:val="32"/>
        </w:rPr>
        <w:t>10</w:t>
      </w:r>
      <w:r>
        <w:rPr>
          <w:rFonts w:eastAsia="仿宋_GB2312"/>
          <w:bCs/>
          <w:color w:val="000000"/>
          <w:kern w:val="0"/>
          <w:sz w:val="32"/>
          <w:szCs w:val="32"/>
        </w:rPr>
        <w:t>份（可复印），每份《参评作品登记表（剧本类）》后附参评剧本。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（</w:t>
      </w:r>
      <w:r>
        <w:rPr>
          <w:rFonts w:eastAsia="仿宋_GB2312"/>
          <w:bCs/>
          <w:color w:val="000000"/>
          <w:kern w:val="0"/>
          <w:sz w:val="32"/>
          <w:szCs w:val="32"/>
        </w:rPr>
        <w:t>3</w:t>
      </w:r>
      <w:r>
        <w:rPr>
          <w:rFonts w:eastAsia="仿宋_GB2312"/>
          <w:bCs/>
          <w:color w:val="000000"/>
          <w:kern w:val="0"/>
          <w:sz w:val="32"/>
          <w:szCs w:val="32"/>
        </w:rPr>
        <w:t>）单项类：申报单位或个人需发送电子版《参评作品登记表（单项类）》；并提交纸质版《参评作品登记表（单项类）》</w:t>
      </w:r>
      <w:r>
        <w:rPr>
          <w:rFonts w:eastAsia="仿宋_GB2312"/>
          <w:bCs/>
          <w:color w:val="000000"/>
          <w:kern w:val="0"/>
          <w:sz w:val="32"/>
          <w:szCs w:val="32"/>
        </w:rPr>
        <w:t>10</w:t>
      </w:r>
      <w:r>
        <w:rPr>
          <w:rFonts w:eastAsia="仿宋_GB2312"/>
          <w:bCs/>
          <w:color w:val="000000"/>
          <w:kern w:val="0"/>
          <w:sz w:val="32"/>
          <w:szCs w:val="32"/>
        </w:rPr>
        <w:t>份（可复印），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附含作品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</w:t>
      </w:r>
      <w:r>
        <w:rPr>
          <w:rFonts w:eastAsia="仿宋_GB2312"/>
          <w:bCs/>
          <w:color w:val="000000"/>
          <w:kern w:val="0"/>
          <w:sz w:val="32"/>
          <w:szCs w:val="32"/>
        </w:rPr>
        <w:t>5</w:t>
      </w:r>
      <w:r>
        <w:rPr>
          <w:rFonts w:eastAsia="仿宋_GB2312"/>
          <w:bCs/>
          <w:color w:val="000000"/>
          <w:kern w:val="0"/>
          <w:sz w:val="32"/>
          <w:szCs w:val="32"/>
        </w:rPr>
        <w:t>套，及《授权书》</w:t>
      </w: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color w:val="000000"/>
          <w:kern w:val="0"/>
          <w:sz w:val="32"/>
          <w:szCs w:val="32"/>
        </w:rPr>
        <w:t>份。</w:t>
      </w:r>
    </w:p>
    <w:p w:rsidR="00C90016" w:rsidRDefault="00F957C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报送作品的</w:t>
      </w:r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盘请预先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检查好，要求片头片尾完整、音画清晰。（请用统一样式</w:t>
      </w:r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盘，并贴上小标签注明</w:t>
      </w:r>
      <w:r>
        <w:rPr>
          <w:rFonts w:eastAsia="仿宋_GB2312"/>
          <w:bCs/>
          <w:color w:val="000000"/>
          <w:kern w:val="0"/>
          <w:sz w:val="32"/>
          <w:szCs w:val="32"/>
        </w:rPr>
        <w:lastRenderedPageBreak/>
        <w:t>片名和单位，以便区分；且参评作品登记表里所填写的作品名称和优盘里影片名称要一致，不可有简写。）</w:t>
      </w:r>
    </w:p>
    <w:p w:rsidR="00C90016" w:rsidRDefault="00F957CF">
      <w:pPr>
        <w:widowControl/>
        <w:shd w:val="clear" w:color="auto" w:fill="FFFFFF"/>
        <w:spacing w:line="600" w:lineRule="exact"/>
        <w:ind w:firstLine="644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所有申报材料中必须标明参选作品的版权所有者的单位全称、主创人员名单及版权</w:t>
      </w:r>
      <w:r>
        <w:rPr>
          <w:rFonts w:eastAsia="仿宋_GB2312"/>
          <w:bCs/>
          <w:color w:val="000000"/>
          <w:kern w:val="0"/>
          <w:sz w:val="32"/>
          <w:szCs w:val="32"/>
        </w:rPr>
        <w:t>所有者单位联系人的姓名、通讯地址、电话号码、传真号码等。</w:t>
      </w:r>
    </w:p>
    <w:p w:rsidR="00C90016" w:rsidRDefault="00F957CF">
      <w:pPr>
        <w:widowControl/>
        <w:shd w:val="clear" w:color="auto" w:fill="FFFFFF"/>
        <w:spacing w:line="600" w:lineRule="exact"/>
        <w:ind w:firstLine="644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报送参评的</w:t>
      </w:r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盘、以及相关文字材料不再退还。</w:t>
      </w:r>
    </w:p>
    <w:p w:rsidR="00C90016" w:rsidRDefault="00F957CF">
      <w:pPr>
        <w:widowControl/>
        <w:shd w:val="clear" w:color="auto" w:fill="FFFFFF"/>
        <w:spacing w:line="600" w:lineRule="exact"/>
        <w:ind w:firstLine="644"/>
        <w:rPr>
          <w:rFonts w:ascii="宋体" w:cs="Arial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社会主义核心价值观主题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微电影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征集展示活动办公室向每位参评评委提供如下文字材料：关于优秀作品评选工作的说明，参评作品及参评人员评审表，及各种相关文字材料等。</w:t>
      </w: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 w:hint="eastAsia"/>
          <w:bCs/>
          <w:color w:val="000000"/>
          <w:kern w:val="0"/>
          <w:sz w:val="32"/>
          <w:szCs w:val="32"/>
        </w:rPr>
      </w:pPr>
    </w:p>
    <w:p w:rsidR="00C90016" w:rsidRDefault="00F957CF">
      <w:pPr>
        <w:widowControl/>
        <w:shd w:val="clear" w:color="auto" w:fill="FFFFFF"/>
        <w:spacing w:line="600" w:lineRule="exact"/>
        <w:rPr>
          <w:rFonts w:ascii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Arial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：授权书</w:t>
      </w:r>
    </w:p>
    <w:p w:rsidR="00C90016" w:rsidRDefault="00C90016">
      <w:pPr>
        <w:pStyle w:val="p0"/>
        <w:rPr>
          <w:rFonts w:ascii="宋体"/>
          <w:sz w:val="44"/>
          <w:szCs w:val="44"/>
        </w:rPr>
      </w:pPr>
    </w:p>
    <w:p w:rsidR="00C90016" w:rsidRDefault="00C90016">
      <w:pPr>
        <w:pStyle w:val="5"/>
        <w:ind w:left="0"/>
      </w:pPr>
    </w:p>
    <w:p w:rsidR="00C90016" w:rsidRDefault="00F957CF">
      <w:pPr>
        <w:pStyle w:val="p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授</w:t>
      </w:r>
      <w:r>
        <w:rPr>
          <w:rFonts w:ascii="黑体" w:eastAsia="黑体" w:hint="eastAsia"/>
          <w:sz w:val="44"/>
          <w:szCs w:val="44"/>
        </w:rPr>
        <w:t xml:space="preserve">    </w:t>
      </w:r>
      <w:r>
        <w:rPr>
          <w:rFonts w:ascii="黑体" w:eastAsia="黑体" w:hint="eastAsia"/>
          <w:sz w:val="44"/>
          <w:szCs w:val="44"/>
        </w:rPr>
        <w:t>权</w:t>
      </w:r>
    </w:p>
    <w:p w:rsidR="00C90016" w:rsidRDefault="00C90016">
      <w:pPr>
        <w:pStyle w:val="p0"/>
        <w:rPr>
          <w:rFonts w:ascii="黑体" w:eastAsia="黑体"/>
          <w:sz w:val="32"/>
          <w:szCs w:val="32"/>
        </w:rPr>
      </w:pPr>
    </w:p>
    <w:p w:rsidR="00C90016" w:rsidRDefault="00C90016">
      <w:pPr>
        <w:pStyle w:val="p0"/>
        <w:rPr>
          <w:rFonts w:ascii="黑体" w:eastAsia="黑体"/>
          <w:sz w:val="32"/>
          <w:szCs w:val="32"/>
        </w:rPr>
      </w:pPr>
    </w:p>
    <w:p w:rsidR="00C90016" w:rsidRDefault="00F957CF">
      <w:pPr>
        <w:pStyle w:val="p0"/>
        <w:ind w:firstLineChars="218" w:firstLine="69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由我单位选送的</w:t>
      </w:r>
      <w:proofErr w:type="gramStart"/>
      <w:r>
        <w:rPr>
          <w:rFonts w:ascii="宋体" w:hint="eastAsia"/>
          <w:sz w:val="32"/>
          <w:szCs w:val="32"/>
        </w:rPr>
        <w:t>微电影</w:t>
      </w:r>
      <w:proofErr w:type="gramEnd"/>
      <w:r>
        <w:rPr>
          <w:rFonts w:ascii="宋体" w:hint="eastAsia"/>
          <w:sz w:val="32"/>
          <w:szCs w:val="32"/>
        </w:rPr>
        <w:t>参评作品《</w:t>
      </w:r>
      <w:r>
        <w:rPr>
          <w:rFonts w:ascii="宋体" w:hint="eastAsia"/>
          <w:sz w:val="32"/>
          <w:szCs w:val="32"/>
        </w:rPr>
        <w:t xml:space="preserve">               </w:t>
      </w:r>
      <w:r>
        <w:rPr>
          <w:rFonts w:ascii="宋体" w:hint="eastAsia"/>
          <w:sz w:val="32"/>
          <w:szCs w:val="32"/>
        </w:rPr>
        <w:t>》版权为我单位所有。同意社会主义核心价值观主题</w:t>
      </w:r>
      <w:proofErr w:type="gramStart"/>
      <w:r>
        <w:rPr>
          <w:rFonts w:ascii="宋体" w:hint="eastAsia"/>
          <w:sz w:val="32"/>
          <w:szCs w:val="32"/>
        </w:rPr>
        <w:t>微电影</w:t>
      </w:r>
      <w:proofErr w:type="gramEnd"/>
      <w:r>
        <w:rPr>
          <w:rFonts w:ascii="宋体" w:hint="eastAsia"/>
          <w:sz w:val="32"/>
          <w:szCs w:val="32"/>
        </w:rPr>
        <w:t>征集展示活动投票评选期间，以公益观摩方式使用其版权。允许获奖作品在指定电视台、网站作为资料供电视观众观摩调阅。</w:t>
      </w:r>
    </w:p>
    <w:p w:rsidR="00C90016" w:rsidRDefault="00C90016">
      <w:pPr>
        <w:pStyle w:val="p0"/>
        <w:rPr>
          <w:rFonts w:ascii="宋体"/>
          <w:sz w:val="32"/>
          <w:szCs w:val="32"/>
        </w:rPr>
      </w:pPr>
    </w:p>
    <w:p w:rsidR="00C90016" w:rsidRDefault="00C90016">
      <w:pPr>
        <w:pStyle w:val="p0"/>
        <w:rPr>
          <w:rFonts w:ascii="宋体"/>
          <w:sz w:val="32"/>
          <w:szCs w:val="32"/>
        </w:rPr>
      </w:pPr>
    </w:p>
    <w:p w:rsidR="00C90016" w:rsidRDefault="00C90016">
      <w:pPr>
        <w:pStyle w:val="p0"/>
        <w:rPr>
          <w:rFonts w:ascii="宋体"/>
          <w:sz w:val="32"/>
          <w:szCs w:val="32"/>
        </w:rPr>
      </w:pPr>
    </w:p>
    <w:p w:rsidR="00C90016" w:rsidRDefault="00F957CF">
      <w:pPr>
        <w:pStyle w:val="p0"/>
        <w:ind w:firstLineChars="800" w:firstLine="256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版权所有单位名称（加盖公章）：</w:t>
      </w:r>
      <w:r>
        <w:rPr>
          <w:rFonts w:ascii="宋体" w:hint="eastAsia"/>
          <w:sz w:val="32"/>
          <w:szCs w:val="32"/>
        </w:rPr>
        <w:t xml:space="preserve"> </w:t>
      </w:r>
    </w:p>
    <w:p w:rsidR="00C90016" w:rsidRDefault="00F957CF">
      <w:pPr>
        <w:pStyle w:val="p0"/>
        <w:ind w:left="4000" w:hangingChars="1250" w:hanging="40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                                                    </w:t>
      </w:r>
      <w:r>
        <w:rPr>
          <w:rFonts w:eastAsia="仿宋_GB2312"/>
          <w:b/>
          <w:bCs/>
          <w:color w:val="000000"/>
          <w:sz w:val="32"/>
          <w:szCs w:val="32"/>
        </w:rPr>
        <w:t>2017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  <w:r>
        <w:rPr>
          <w:rFonts w:ascii="宋体" w:hint="eastAsia"/>
          <w:sz w:val="32"/>
          <w:szCs w:val="32"/>
        </w:rPr>
        <w:t xml:space="preserve"> </w:t>
      </w:r>
    </w:p>
    <w:p w:rsidR="00C90016" w:rsidRDefault="00C90016">
      <w:pPr>
        <w:widowControl/>
        <w:shd w:val="clear" w:color="auto" w:fill="FFFFFF"/>
        <w:spacing w:line="600" w:lineRule="exact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C90016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C90016" w:rsidRDefault="00F957CF">
      <w:pPr>
        <w:widowControl/>
        <w:shd w:val="clear" w:color="auto" w:fill="FFFFFF"/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3</w:t>
      </w:r>
      <w:r>
        <w:rPr>
          <w:rFonts w:ascii="黑体" w:eastAsia="黑体" w:cs="仿宋_GB2312" w:hint="eastAsia"/>
          <w:color w:val="000000"/>
          <w:kern w:val="0"/>
          <w:sz w:val="32"/>
          <w:szCs w:val="32"/>
        </w:rPr>
        <w:t>：参评作品登记表</w:t>
      </w:r>
    </w:p>
    <w:p w:rsidR="00C90016" w:rsidRDefault="00F957CF">
      <w:pPr>
        <w:widowControl/>
        <w:shd w:val="clear" w:color="auto" w:fill="FFFFFF"/>
        <w:spacing w:line="600" w:lineRule="exact"/>
        <w:ind w:firstLineChars="1050" w:firstLine="3373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剧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本</w:t>
      </w:r>
      <w:r>
        <w:rPr>
          <w:rFonts w:ascii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类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3260"/>
        <w:gridCol w:w="1985"/>
        <w:gridCol w:w="2220"/>
      </w:tblGrid>
      <w:tr w:rsidR="00C90016">
        <w:trPr>
          <w:trHeight w:val="23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90016" w:rsidRDefault="00C90016">
            <w:pPr>
              <w:widowControl/>
              <w:ind w:firstLine="588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C90016" w:rsidRDefault="00F95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《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XXXX</w:t>
            </w: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》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时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>长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C90016" w:rsidRDefault="00C90016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</w:p>
        </w:tc>
      </w:tr>
      <w:tr w:rsidR="00C90016">
        <w:trPr>
          <w:trHeight w:val="15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90016" w:rsidRDefault="00C90016">
            <w:pPr>
              <w:widowControl/>
              <w:spacing w:line="159" w:lineRule="atLeas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XXX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</w:p>
        </w:tc>
      </w:tr>
      <w:tr w:rsidR="00C90016">
        <w:trPr>
          <w:trHeight w:val="15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笔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>名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C90016" w:rsidRDefault="00C90016">
            <w:pPr>
              <w:widowControl/>
              <w:spacing w:line="159" w:lineRule="atLeas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>箱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C90016" w:rsidRDefault="00C9001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C90016">
        <w:trPr>
          <w:trHeight w:val="16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报送单位</w:t>
            </w: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C90016" w:rsidRDefault="00F957CF">
            <w:pPr>
              <w:widowControl/>
              <w:spacing w:line="169" w:lineRule="atLeast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省（自治区）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区（县）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或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个人</w:t>
            </w:r>
          </w:p>
        </w:tc>
      </w:tr>
      <w:tr w:rsidR="00C90016">
        <w:trPr>
          <w:trHeight w:val="16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详细地址</w:t>
            </w: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C90016" w:rsidRDefault="00C90016">
            <w:pPr>
              <w:widowControl/>
              <w:spacing w:line="169" w:lineRule="atLeast"/>
              <w:rPr>
                <w:rFonts w:ascii="仿宋" w:eastAsia="仿宋"/>
                <w:b/>
                <w:bCs/>
                <w:kern w:val="0"/>
                <w:sz w:val="24"/>
              </w:rPr>
            </w:pPr>
          </w:p>
        </w:tc>
      </w:tr>
      <w:tr w:rsidR="00C90016">
        <w:trPr>
          <w:trHeight w:val="3125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故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事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int="eastAsia"/>
                <w:b/>
                <w:kern w:val="0"/>
                <w:sz w:val="24"/>
              </w:rPr>
              <w:t>梗</w:t>
            </w:r>
            <w:proofErr w:type="gramEnd"/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概</w:t>
            </w:r>
          </w:p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C90016" w:rsidRDefault="00F957CF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300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字左右）</w:t>
            </w: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C90016">
            <w:pPr>
              <w:rPr>
                <w:rFonts w:ascii="仿宋" w:eastAsia="仿宋"/>
                <w:b/>
                <w:kern w:val="0"/>
                <w:sz w:val="24"/>
              </w:rPr>
            </w:pPr>
          </w:p>
          <w:p w:rsidR="00C90016" w:rsidRDefault="00C90016">
            <w:pPr>
              <w:rPr>
                <w:rFonts w:ascii="仿宋" w:eastAsia="仿宋"/>
                <w:b/>
                <w:kern w:val="0"/>
                <w:sz w:val="24"/>
              </w:rPr>
            </w:pPr>
          </w:p>
          <w:p w:rsidR="00C90016" w:rsidRDefault="00C90016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C90016">
        <w:trPr>
          <w:trHeight w:val="4066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C90016" w:rsidRDefault="00F957CF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者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int="eastAsia"/>
                <w:b/>
                <w:kern w:val="0"/>
                <w:sz w:val="24"/>
              </w:rPr>
              <w:t>阐</w:t>
            </w:r>
            <w:proofErr w:type="gramEnd"/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述</w:t>
            </w: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rPr>
                <w:sz w:val="24"/>
              </w:rPr>
            </w:pPr>
          </w:p>
          <w:p w:rsidR="00C90016" w:rsidRDefault="00F957CF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>（签名）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</w:t>
            </w:r>
          </w:p>
          <w:p w:rsidR="00C90016" w:rsidRDefault="00C90016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</w:p>
          <w:p w:rsidR="00C90016" w:rsidRDefault="00F957CF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int="eastAsia"/>
                <w:b/>
                <w:kern w:val="0"/>
                <w:sz w:val="24"/>
              </w:rPr>
              <w:t>日</w:t>
            </w:r>
          </w:p>
          <w:p w:rsidR="00C90016" w:rsidRDefault="00C90016">
            <w:pPr>
              <w:widowControl/>
              <w:ind w:firstLine="2835"/>
              <w:rPr>
                <w:rFonts w:ascii="仿宋" w:eastAsia="仿宋"/>
                <w:b/>
                <w:kern w:val="0"/>
                <w:sz w:val="24"/>
              </w:rPr>
            </w:pPr>
          </w:p>
        </w:tc>
      </w:tr>
    </w:tbl>
    <w:p w:rsidR="00C90016" w:rsidRDefault="00F957CF">
      <w:pPr>
        <w:widowControl/>
        <w:shd w:val="clear" w:color="auto" w:fill="FFFFFF"/>
        <w:spacing w:line="600" w:lineRule="exact"/>
        <w:ind w:firstLineChars="950" w:firstLine="3052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lastRenderedPageBreak/>
        <w:t>作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品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类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064"/>
        <w:gridCol w:w="921"/>
        <w:gridCol w:w="1560"/>
        <w:gridCol w:w="1417"/>
        <w:gridCol w:w="584"/>
        <w:gridCol w:w="550"/>
        <w:gridCol w:w="189"/>
        <w:gridCol w:w="1181"/>
      </w:tblGrid>
      <w:tr w:rsidR="00C90016">
        <w:trPr>
          <w:trHeight w:val="239"/>
        </w:trPr>
        <w:tc>
          <w:tcPr>
            <w:tcW w:w="1774" w:type="dxa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3"/>
          </w:tcPr>
          <w:p w:rsidR="00C90016" w:rsidRDefault="00F957CF">
            <w:pPr>
              <w:widowControl/>
              <w:ind w:firstLine="588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C90016" w:rsidRDefault="00F957CF">
            <w:pPr>
              <w:widowControl/>
              <w:ind w:firstLineChars="500" w:firstLine="120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《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XXXX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》</w:t>
            </w:r>
          </w:p>
        </w:tc>
        <w:tc>
          <w:tcPr>
            <w:tcW w:w="2001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经营制作许可证</w:t>
            </w:r>
          </w:p>
        </w:tc>
        <w:tc>
          <w:tcPr>
            <w:tcW w:w="1920" w:type="dxa"/>
            <w:gridSpan w:val="3"/>
          </w:tcPr>
          <w:p w:rsidR="00C90016" w:rsidRDefault="00F957CF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C90016">
        <w:trPr>
          <w:trHeight w:val="159"/>
        </w:trPr>
        <w:tc>
          <w:tcPr>
            <w:tcW w:w="1774" w:type="dxa"/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别</w:t>
            </w:r>
          </w:p>
        </w:tc>
        <w:tc>
          <w:tcPr>
            <w:tcW w:w="3545" w:type="dxa"/>
            <w:gridSpan w:val="3"/>
          </w:tcPr>
          <w:p w:rsidR="00C90016" w:rsidRDefault="00F957CF">
            <w:pPr>
              <w:widowControl/>
              <w:spacing w:line="159" w:lineRule="atLeas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分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XX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秒</w:t>
            </w:r>
          </w:p>
        </w:tc>
        <w:tc>
          <w:tcPr>
            <w:tcW w:w="2001" w:type="dxa"/>
            <w:gridSpan w:val="2"/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拍摄许可证</w:t>
            </w:r>
          </w:p>
        </w:tc>
        <w:tc>
          <w:tcPr>
            <w:tcW w:w="1920" w:type="dxa"/>
            <w:gridSpan w:val="3"/>
          </w:tcPr>
          <w:p w:rsidR="00C90016" w:rsidRDefault="00F957CF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C90016">
        <w:trPr>
          <w:trHeight w:val="93"/>
        </w:trPr>
        <w:tc>
          <w:tcPr>
            <w:tcW w:w="1774" w:type="dxa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3"/>
          </w:tcPr>
          <w:p w:rsidR="00C90016" w:rsidRDefault="00F957CF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</w:t>
            </w:r>
          </w:p>
          <w:p w:rsidR="00C90016" w:rsidRDefault="00F957CF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gridSpan w:val="2"/>
            <w:vAlign w:val="center"/>
          </w:tcPr>
          <w:p w:rsidR="00C90016" w:rsidRDefault="00F957CF">
            <w:pPr>
              <w:widowControl/>
              <w:spacing w:line="93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1920" w:type="dxa"/>
            <w:gridSpan w:val="3"/>
          </w:tcPr>
          <w:p w:rsidR="00C90016" w:rsidRDefault="00F957CF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C90016">
        <w:trPr>
          <w:trHeight w:val="444"/>
        </w:trPr>
        <w:tc>
          <w:tcPr>
            <w:tcW w:w="1774" w:type="dxa"/>
            <w:vMerge w:val="restart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466" w:type="dxa"/>
            <w:gridSpan w:val="8"/>
          </w:tcPr>
          <w:p w:rsidR="00C90016" w:rsidRDefault="00F957CF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省（自治区）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区（县）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单位（公司）</w:t>
            </w:r>
          </w:p>
        </w:tc>
      </w:tr>
      <w:tr w:rsidR="00C90016">
        <w:trPr>
          <w:trHeight w:val="464"/>
        </w:trPr>
        <w:tc>
          <w:tcPr>
            <w:tcW w:w="1774" w:type="dxa"/>
            <w:vMerge/>
            <w:vAlign w:val="center"/>
          </w:tcPr>
          <w:p w:rsidR="00C90016" w:rsidRDefault="00C90016"/>
        </w:tc>
        <w:tc>
          <w:tcPr>
            <w:tcW w:w="7466" w:type="dxa"/>
            <w:gridSpan w:val="8"/>
          </w:tcPr>
          <w:p w:rsidR="00C90016" w:rsidRDefault="00F957CF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省（自治区）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区（县）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单位（公司）</w:t>
            </w:r>
          </w:p>
        </w:tc>
      </w:tr>
      <w:tr w:rsidR="00C90016">
        <w:trPr>
          <w:trHeight w:val="178"/>
        </w:trPr>
        <w:tc>
          <w:tcPr>
            <w:tcW w:w="1774" w:type="dxa"/>
            <w:vMerge w:val="restart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C90016" w:rsidRDefault="00C90016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90016" w:rsidRDefault="00F957CF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6"/>
            <w:vAlign w:val="center"/>
          </w:tcPr>
          <w:p w:rsidR="00C90016" w:rsidRDefault="00F957CF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省（自治区）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区（县）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C90016">
        <w:trPr>
          <w:trHeight w:val="303"/>
        </w:trPr>
        <w:tc>
          <w:tcPr>
            <w:tcW w:w="1774" w:type="dxa"/>
            <w:vMerge/>
            <w:vAlign w:val="center"/>
          </w:tcPr>
          <w:p w:rsidR="00C90016" w:rsidRDefault="00C90016"/>
        </w:tc>
        <w:tc>
          <w:tcPr>
            <w:tcW w:w="1985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6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C90016">
        <w:trPr>
          <w:trHeight w:val="251"/>
        </w:trPr>
        <w:tc>
          <w:tcPr>
            <w:tcW w:w="1774" w:type="dxa"/>
            <w:vMerge/>
            <w:vAlign w:val="center"/>
          </w:tcPr>
          <w:p w:rsidR="00C90016" w:rsidRDefault="00C90016"/>
        </w:tc>
        <w:tc>
          <w:tcPr>
            <w:tcW w:w="1985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370" w:type="dxa"/>
            <w:gridSpan w:val="2"/>
            <w:vAlign w:val="center"/>
          </w:tcPr>
          <w:p w:rsidR="00C90016" w:rsidRDefault="00C9001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90016">
        <w:trPr>
          <w:trHeight w:val="179"/>
        </w:trPr>
        <w:tc>
          <w:tcPr>
            <w:tcW w:w="1774" w:type="dxa"/>
            <w:vMerge/>
            <w:vAlign w:val="center"/>
          </w:tcPr>
          <w:p w:rsidR="00C90016" w:rsidRDefault="00C90016"/>
        </w:tc>
        <w:tc>
          <w:tcPr>
            <w:tcW w:w="1985" w:type="dxa"/>
            <w:gridSpan w:val="2"/>
            <w:vMerge w:val="restart"/>
            <w:vAlign w:val="center"/>
          </w:tcPr>
          <w:p w:rsidR="00C90016" w:rsidRDefault="00F957CF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C90016" w:rsidRDefault="00F957CF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C90016" w:rsidRDefault="00F957CF">
            <w:pPr>
              <w:widowControl/>
              <w:spacing w:line="179" w:lineRule="atLeast"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504" w:type="dxa"/>
            <w:gridSpan w:val="4"/>
            <w:vAlign w:val="center"/>
          </w:tcPr>
          <w:p w:rsidR="00C90016" w:rsidRDefault="00F957CF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C90016">
        <w:trPr>
          <w:trHeight w:val="175"/>
        </w:trPr>
        <w:tc>
          <w:tcPr>
            <w:tcW w:w="1774" w:type="dxa"/>
            <w:vMerge/>
            <w:vAlign w:val="center"/>
          </w:tcPr>
          <w:p w:rsidR="00C90016" w:rsidRDefault="00C90016"/>
        </w:tc>
        <w:tc>
          <w:tcPr>
            <w:tcW w:w="1985" w:type="dxa"/>
            <w:gridSpan w:val="2"/>
            <w:vMerge/>
            <w:vAlign w:val="center"/>
          </w:tcPr>
          <w:p w:rsidR="00C90016" w:rsidRDefault="00C90016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90016" w:rsidRDefault="00F957CF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xxx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90016" w:rsidRDefault="00F957CF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504" w:type="dxa"/>
            <w:gridSpan w:val="4"/>
            <w:vAlign w:val="center"/>
          </w:tcPr>
          <w:p w:rsidR="00C90016" w:rsidRDefault="00F957CF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C90016">
        <w:trPr>
          <w:trHeight w:val="420"/>
        </w:trPr>
        <w:tc>
          <w:tcPr>
            <w:tcW w:w="1774" w:type="dxa"/>
            <w:vMerge w:val="restart"/>
            <w:vAlign w:val="center"/>
          </w:tcPr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扮演者</w:t>
            </w:r>
          </w:p>
        </w:tc>
      </w:tr>
      <w:tr w:rsidR="00C90016">
        <w:trPr>
          <w:trHeight w:val="405"/>
        </w:trPr>
        <w:tc>
          <w:tcPr>
            <w:tcW w:w="1774" w:type="dxa"/>
            <w:vMerge/>
            <w:vAlign w:val="center"/>
          </w:tcPr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90016">
        <w:trPr>
          <w:trHeight w:val="391"/>
        </w:trPr>
        <w:tc>
          <w:tcPr>
            <w:tcW w:w="1774" w:type="dxa"/>
            <w:vMerge/>
            <w:vAlign w:val="center"/>
          </w:tcPr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90016">
        <w:trPr>
          <w:trHeight w:val="375"/>
        </w:trPr>
        <w:tc>
          <w:tcPr>
            <w:tcW w:w="1774" w:type="dxa"/>
            <w:vMerge/>
            <w:vAlign w:val="center"/>
          </w:tcPr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90016">
        <w:trPr>
          <w:trHeight w:val="465"/>
        </w:trPr>
        <w:tc>
          <w:tcPr>
            <w:tcW w:w="1774" w:type="dxa"/>
            <w:vMerge/>
            <w:vAlign w:val="center"/>
          </w:tcPr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制片人总监制出品人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90016">
        <w:trPr>
          <w:trHeight w:val="1060"/>
        </w:trPr>
        <w:tc>
          <w:tcPr>
            <w:tcW w:w="1774" w:type="dxa"/>
            <w:vMerge/>
            <w:vAlign w:val="center"/>
          </w:tcPr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0016" w:rsidRDefault="00F957CF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美术</w:t>
            </w:r>
          </w:p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（含服、化、道）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歌曲名称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90016">
        <w:trPr>
          <w:trHeight w:val="435"/>
        </w:trPr>
        <w:tc>
          <w:tcPr>
            <w:tcW w:w="1774" w:type="dxa"/>
            <w:vMerge/>
            <w:vAlign w:val="center"/>
          </w:tcPr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音乐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词作者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90016">
        <w:trPr>
          <w:trHeight w:val="346"/>
        </w:trPr>
        <w:tc>
          <w:tcPr>
            <w:tcW w:w="1774" w:type="dxa"/>
            <w:vMerge/>
            <w:vAlign w:val="center"/>
          </w:tcPr>
          <w:p w:rsidR="00C90016" w:rsidRDefault="00C90016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录音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曲作者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90016" w:rsidRDefault="00C90016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90016">
        <w:trPr>
          <w:trHeight w:val="4066"/>
        </w:trPr>
        <w:tc>
          <w:tcPr>
            <w:tcW w:w="1774" w:type="dxa"/>
            <w:vAlign w:val="center"/>
          </w:tcPr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单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</w:tc>
        <w:tc>
          <w:tcPr>
            <w:tcW w:w="7466" w:type="dxa"/>
            <w:gridSpan w:val="8"/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内容简介（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200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字左右）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F957CF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C90016" w:rsidRDefault="00C90016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F957CF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C90016" w:rsidRDefault="00C90016"/>
    <w:p w:rsidR="00C90016" w:rsidRDefault="00F957CF"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单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项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类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985"/>
        <w:gridCol w:w="1560"/>
        <w:gridCol w:w="1416"/>
        <w:gridCol w:w="585"/>
        <w:gridCol w:w="266"/>
        <w:gridCol w:w="1653"/>
      </w:tblGrid>
      <w:tr w:rsidR="00C90016">
        <w:trPr>
          <w:trHeight w:val="239"/>
        </w:trPr>
        <w:tc>
          <w:tcPr>
            <w:tcW w:w="1775" w:type="dxa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2"/>
          </w:tcPr>
          <w:p w:rsidR="00C90016" w:rsidRDefault="00F957CF">
            <w:pPr>
              <w:widowControl/>
              <w:ind w:firstLine="588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C90016" w:rsidRDefault="00F957C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《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XXXX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》</w:t>
            </w:r>
          </w:p>
        </w:tc>
        <w:tc>
          <w:tcPr>
            <w:tcW w:w="2001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单项名称</w:t>
            </w:r>
          </w:p>
        </w:tc>
        <w:tc>
          <w:tcPr>
            <w:tcW w:w="1919" w:type="dxa"/>
            <w:gridSpan w:val="2"/>
          </w:tcPr>
          <w:p w:rsidR="00C90016" w:rsidRDefault="00C9001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优秀导演</w:t>
            </w:r>
          </w:p>
        </w:tc>
      </w:tr>
      <w:tr w:rsidR="00C90016">
        <w:trPr>
          <w:trHeight w:val="159"/>
        </w:trPr>
        <w:tc>
          <w:tcPr>
            <w:tcW w:w="1775" w:type="dxa"/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</w:p>
        </w:tc>
        <w:tc>
          <w:tcPr>
            <w:tcW w:w="3545" w:type="dxa"/>
            <w:gridSpan w:val="2"/>
          </w:tcPr>
          <w:p w:rsidR="00C90016" w:rsidRDefault="00F957CF">
            <w:pPr>
              <w:widowControl/>
              <w:spacing w:line="159" w:lineRule="atLeas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XXX</w:t>
            </w:r>
          </w:p>
        </w:tc>
        <w:tc>
          <w:tcPr>
            <w:tcW w:w="2001" w:type="dxa"/>
            <w:gridSpan w:val="2"/>
            <w:vAlign w:val="center"/>
          </w:tcPr>
          <w:p w:rsidR="00C90016" w:rsidRDefault="00F957CF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1919" w:type="dxa"/>
            <w:gridSpan w:val="2"/>
          </w:tcPr>
          <w:p w:rsidR="00C90016" w:rsidRDefault="00F957CF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C90016">
        <w:trPr>
          <w:trHeight w:val="93"/>
        </w:trPr>
        <w:tc>
          <w:tcPr>
            <w:tcW w:w="1775" w:type="dxa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2"/>
          </w:tcPr>
          <w:p w:rsidR="00C90016" w:rsidRDefault="00F957CF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</w:t>
            </w:r>
          </w:p>
          <w:p w:rsidR="00C90016" w:rsidRDefault="00F957CF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gridSpan w:val="2"/>
            <w:vAlign w:val="center"/>
          </w:tcPr>
          <w:p w:rsidR="00C90016" w:rsidRDefault="00F957CF">
            <w:pPr>
              <w:widowControl/>
              <w:spacing w:line="93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1919" w:type="dxa"/>
            <w:gridSpan w:val="2"/>
          </w:tcPr>
          <w:p w:rsidR="00C90016" w:rsidRDefault="00F957CF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C90016">
        <w:trPr>
          <w:trHeight w:val="169"/>
        </w:trPr>
        <w:tc>
          <w:tcPr>
            <w:tcW w:w="1775" w:type="dxa"/>
            <w:vMerge w:val="restart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465" w:type="dxa"/>
            <w:gridSpan w:val="6"/>
          </w:tcPr>
          <w:p w:rsidR="00C90016" w:rsidRDefault="00F957CF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省（自治区）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区（县）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C90016">
        <w:trPr>
          <w:trHeight w:val="124"/>
        </w:trPr>
        <w:tc>
          <w:tcPr>
            <w:tcW w:w="1775" w:type="dxa"/>
            <w:vMerge/>
            <w:vAlign w:val="center"/>
          </w:tcPr>
          <w:p w:rsidR="00C90016" w:rsidRDefault="00C90016"/>
        </w:tc>
        <w:tc>
          <w:tcPr>
            <w:tcW w:w="7465" w:type="dxa"/>
            <w:gridSpan w:val="6"/>
          </w:tcPr>
          <w:p w:rsidR="00C90016" w:rsidRDefault="00F957CF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省（自治区）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区（县）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C90016">
        <w:trPr>
          <w:trHeight w:val="178"/>
        </w:trPr>
        <w:tc>
          <w:tcPr>
            <w:tcW w:w="1775" w:type="dxa"/>
            <w:vMerge w:val="restart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或个人</w:t>
            </w:r>
          </w:p>
        </w:tc>
        <w:tc>
          <w:tcPr>
            <w:tcW w:w="1985" w:type="dxa"/>
            <w:vAlign w:val="center"/>
          </w:tcPr>
          <w:p w:rsidR="00C90016" w:rsidRDefault="00F957CF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0" w:type="dxa"/>
            <w:gridSpan w:val="5"/>
            <w:vAlign w:val="center"/>
          </w:tcPr>
          <w:p w:rsidR="00C90016" w:rsidRDefault="00F957CF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省（自治区）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市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区（县）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C90016">
        <w:trPr>
          <w:trHeight w:val="303"/>
        </w:trPr>
        <w:tc>
          <w:tcPr>
            <w:tcW w:w="1775" w:type="dxa"/>
            <w:vMerge/>
            <w:vAlign w:val="center"/>
          </w:tcPr>
          <w:p w:rsidR="00C90016" w:rsidRDefault="00C90016"/>
        </w:tc>
        <w:tc>
          <w:tcPr>
            <w:tcW w:w="1985" w:type="dxa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0" w:type="dxa"/>
            <w:gridSpan w:val="5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C90016">
        <w:trPr>
          <w:trHeight w:val="251"/>
        </w:trPr>
        <w:tc>
          <w:tcPr>
            <w:tcW w:w="1775" w:type="dxa"/>
            <w:vMerge/>
            <w:vAlign w:val="center"/>
          </w:tcPr>
          <w:p w:rsidR="00C90016" w:rsidRDefault="00C90016"/>
        </w:tc>
        <w:tc>
          <w:tcPr>
            <w:tcW w:w="1985" w:type="dxa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C90016" w:rsidRDefault="00F957CF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653" w:type="dxa"/>
            <w:vAlign w:val="center"/>
          </w:tcPr>
          <w:p w:rsidR="00C90016" w:rsidRDefault="00C90016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90016">
        <w:trPr>
          <w:trHeight w:val="179"/>
        </w:trPr>
        <w:tc>
          <w:tcPr>
            <w:tcW w:w="1775" w:type="dxa"/>
            <w:vMerge/>
            <w:vAlign w:val="center"/>
          </w:tcPr>
          <w:p w:rsidR="00C90016" w:rsidRDefault="00C90016"/>
        </w:tc>
        <w:tc>
          <w:tcPr>
            <w:tcW w:w="1985" w:type="dxa"/>
            <w:vMerge w:val="restart"/>
            <w:vAlign w:val="center"/>
          </w:tcPr>
          <w:p w:rsidR="00C90016" w:rsidRDefault="00F957CF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C90016" w:rsidRDefault="00F957CF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1416" w:type="dxa"/>
            <w:vAlign w:val="center"/>
          </w:tcPr>
          <w:p w:rsidR="00C90016" w:rsidRDefault="00F957CF">
            <w:pPr>
              <w:widowControl/>
              <w:spacing w:line="179" w:lineRule="atLeast"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</w:p>
        </w:tc>
        <w:tc>
          <w:tcPr>
            <w:tcW w:w="2504" w:type="dxa"/>
            <w:gridSpan w:val="3"/>
            <w:vAlign w:val="center"/>
          </w:tcPr>
          <w:p w:rsidR="00C90016" w:rsidRDefault="00F957CF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C90016">
        <w:trPr>
          <w:trHeight w:val="175"/>
        </w:trPr>
        <w:tc>
          <w:tcPr>
            <w:tcW w:w="1775" w:type="dxa"/>
            <w:vMerge/>
            <w:vAlign w:val="center"/>
          </w:tcPr>
          <w:p w:rsidR="00C90016" w:rsidRDefault="00C90016"/>
        </w:tc>
        <w:tc>
          <w:tcPr>
            <w:tcW w:w="1985" w:type="dxa"/>
            <w:vMerge/>
            <w:vAlign w:val="center"/>
          </w:tcPr>
          <w:p w:rsidR="00C90016" w:rsidRDefault="00C90016"/>
        </w:tc>
        <w:tc>
          <w:tcPr>
            <w:tcW w:w="1560" w:type="dxa"/>
            <w:vAlign w:val="center"/>
          </w:tcPr>
          <w:p w:rsidR="00C90016" w:rsidRDefault="00F957CF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xxx</w:t>
            </w:r>
          </w:p>
        </w:tc>
        <w:tc>
          <w:tcPr>
            <w:tcW w:w="1416" w:type="dxa"/>
            <w:vAlign w:val="center"/>
          </w:tcPr>
          <w:p w:rsidR="00C90016" w:rsidRDefault="00F957CF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504" w:type="dxa"/>
            <w:gridSpan w:val="3"/>
            <w:vAlign w:val="center"/>
          </w:tcPr>
          <w:p w:rsidR="00C90016" w:rsidRDefault="00F957CF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</w:p>
        </w:tc>
      </w:tr>
      <w:tr w:rsidR="00C90016">
        <w:trPr>
          <w:trHeight w:val="3125"/>
        </w:trPr>
        <w:tc>
          <w:tcPr>
            <w:tcW w:w="1775" w:type="dxa"/>
            <w:vAlign w:val="center"/>
          </w:tcPr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报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业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绩</w:t>
            </w:r>
            <w:proofErr w:type="gramEnd"/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465" w:type="dxa"/>
            <w:gridSpan w:val="6"/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个人简介（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200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字左右）</w:t>
            </w: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F957CF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（签名）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C90016" w:rsidRDefault="00C90016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F957CF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lastRenderedPageBreak/>
              <w:t xml:space="preserve">                      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  <w:tr w:rsidR="00C90016">
        <w:trPr>
          <w:trHeight w:val="4066"/>
        </w:trPr>
        <w:tc>
          <w:tcPr>
            <w:tcW w:w="1775" w:type="dxa"/>
            <w:vAlign w:val="center"/>
          </w:tcPr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单</w:t>
            </w:r>
          </w:p>
          <w:p w:rsidR="00C90016" w:rsidRDefault="00F957CF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C90016" w:rsidRDefault="00F957CF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</w:tc>
        <w:tc>
          <w:tcPr>
            <w:tcW w:w="7465" w:type="dxa"/>
            <w:gridSpan w:val="6"/>
          </w:tcPr>
          <w:p w:rsidR="00C90016" w:rsidRDefault="00F957CF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作品简介（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200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字左右）</w:t>
            </w: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C90016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90016" w:rsidRDefault="00F957CF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C90016" w:rsidRDefault="00C90016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90016" w:rsidRDefault="00F957CF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C90016" w:rsidRDefault="00C90016"/>
    <w:p w:rsidR="00C90016" w:rsidRDefault="00F957CF">
      <w:pPr>
        <w:rPr>
          <w:rFonts w:ascii="仿宋" w:eastAsia="仿宋" w:hAnsi="仿宋"/>
          <w:b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24"/>
        </w:rPr>
        <w:t>（请自行下载表格并填写完整）</w:t>
      </w:r>
    </w:p>
    <w:sectPr w:rsidR="00C90016">
      <w:footerReference w:type="default" r:id="rId8"/>
      <w:pgSz w:w="11907" w:h="16840"/>
      <w:pgMar w:top="2268" w:right="1985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CF" w:rsidRDefault="00F957CF">
      <w:r>
        <w:separator/>
      </w:r>
    </w:p>
  </w:endnote>
  <w:endnote w:type="continuationSeparator" w:id="0">
    <w:p w:rsidR="00F957CF" w:rsidRDefault="00F9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16" w:rsidRDefault="00F957CF">
    <w:pPr>
      <w:pStyle w:val="a4"/>
      <w:tabs>
        <w:tab w:val="clear" w:pos="8306"/>
        <w:tab w:val="right" w:pos="8307"/>
      </w:tabs>
    </w:pPr>
    <w:r>
      <w:rPr>
        <w:rFonts w:cs="Calibri"/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13970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4" cy="139674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:rsidR="00C90016" w:rsidRDefault="00F957CF">
                          <w:pPr>
                            <w:pStyle w:val="a4"/>
                            <w:tabs>
                              <w:tab w:val="clear" w:pos="8306"/>
                              <w:tab w:val="right" w:pos="8307"/>
                            </w:tabs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E29CE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4.95pt;height:11pt;z-index:1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" filled="f" stroked="f">
              <v:textbox style="mso-fit-shape-to-text:t" inset="0,0,0,0">
                <w:txbxContent>
                  <w:p w:rsidR="00C90016" w:rsidRDefault="00F957CF">
                    <w:pPr>
                      <w:pStyle w:val="a4"/>
                      <w:tabs>
                        <w:tab w:val="clear" w:pos="8306"/>
                        <w:tab w:val="right" w:pos="8307"/>
                      </w:tabs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E29CE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CF" w:rsidRDefault="00F957CF">
      <w:r>
        <w:separator/>
      </w:r>
    </w:p>
  </w:footnote>
  <w:footnote w:type="continuationSeparator" w:id="0">
    <w:p w:rsidR="00F957CF" w:rsidRDefault="00F9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DC6777"/>
    <w:rsid w:val="001D35EB"/>
    <w:rsid w:val="006E29CE"/>
    <w:rsid w:val="006F628F"/>
    <w:rsid w:val="007F0A43"/>
    <w:rsid w:val="0096774C"/>
    <w:rsid w:val="00A429B7"/>
    <w:rsid w:val="00BD09B3"/>
    <w:rsid w:val="00C90016"/>
    <w:rsid w:val="00DC6777"/>
    <w:rsid w:val="00F957CF"/>
    <w:rsid w:val="00FE63B9"/>
    <w:rsid w:val="06F84793"/>
    <w:rsid w:val="0BA24C46"/>
    <w:rsid w:val="12262E00"/>
    <w:rsid w:val="15A67884"/>
    <w:rsid w:val="18756940"/>
    <w:rsid w:val="22935047"/>
    <w:rsid w:val="244A71E5"/>
    <w:rsid w:val="2FC17AE6"/>
    <w:rsid w:val="313A688C"/>
    <w:rsid w:val="356F08AF"/>
    <w:rsid w:val="3602056F"/>
    <w:rsid w:val="3BB72205"/>
    <w:rsid w:val="40595A8C"/>
    <w:rsid w:val="41E018D2"/>
    <w:rsid w:val="43E33F00"/>
    <w:rsid w:val="4A342FD8"/>
    <w:rsid w:val="4FD31102"/>
    <w:rsid w:val="4FF46F4C"/>
    <w:rsid w:val="5AFF2977"/>
    <w:rsid w:val="5EAE6EEB"/>
    <w:rsid w:val="62824922"/>
    <w:rsid w:val="63EC4FFE"/>
    <w:rsid w:val="64CF6105"/>
    <w:rsid w:val="6AAE3277"/>
    <w:rsid w:val="6B465C51"/>
    <w:rsid w:val="7CFB3CDA"/>
    <w:rsid w:val="7DB7755A"/>
    <w:rsid w:val="7E186DD6"/>
    <w:rsid w:val="7EF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index 7" w:semiHidden="0" w:uiPriority="0" w:unhideWhenUsed="0"/>
    <w:lsdException w:name="index 8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pPr>
      <w:ind w:leftChars="1400" w:left="1400"/>
    </w:pPr>
  </w:style>
  <w:style w:type="paragraph" w:styleId="5">
    <w:name w:val="index 5"/>
    <w:next w:val="a"/>
    <w:qFormat/>
    <w:pPr>
      <w:widowControl w:val="0"/>
      <w:ind w:left="1680"/>
      <w:jc w:val="both"/>
    </w:pPr>
    <w:rPr>
      <w:kern w:val="2"/>
      <w:sz w:val="21"/>
      <w:szCs w:val="24"/>
    </w:rPr>
  </w:style>
  <w:style w:type="paragraph" w:styleId="a3">
    <w:name w:val="Body Text Indent"/>
    <w:pPr>
      <w:widowControl w:val="0"/>
      <w:ind w:firstLineChars="200" w:firstLine="200"/>
      <w:jc w:val="both"/>
    </w:pPr>
    <w:rPr>
      <w:kern w:val="2"/>
      <w:sz w:val="32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index 7"/>
    <w:basedOn w:val="a"/>
    <w:next w:val="a"/>
    <w:pPr>
      <w:ind w:leftChars="1200" w:left="1200"/>
    </w:pPr>
  </w:style>
  <w:style w:type="character" w:styleId="a6">
    <w:name w:val="page number"/>
    <w:basedOn w:val="a0"/>
  </w:style>
  <w:style w:type="paragraph" w:customStyle="1" w:styleId="ListParagraph1">
    <w:name w:val="List Paragraph1"/>
    <w:next w:val="7"/>
    <w:pPr>
      <w:widowControl w:val="0"/>
      <w:ind w:firstLineChars="200" w:firstLine="200"/>
      <w:jc w:val="both"/>
    </w:pPr>
    <w:rPr>
      <w:kern w:val="2"/>
      <w:sz w:val="21"/>
      <w:szCs w:val="21"/>
    </w:rPr>
  </w:style>
  <w:style w:type="paragraph" w:customStyle="1" w:styleId="p0">
    <w:name w:val="p0"/>
    <w:next w:val="a4"/>
    <w:pPr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index 7" w:semiHidden="0" w:uiPriority="0" w:unhideWhenUsed="0"/>
    <w:lsdException w:name="index 8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pPr>
      <w:ind w:leftChars="1400" w:left="1400"/>
    </w:pPr>
  </w:style>
  <w:style w:type="paragraph" w:styleId="5">
    <w:name w:val="index 5"/>
    <w:next w:val="a"/>
    <w:qFormat/>
    <w:pPr>
      <w:widowControl w:val="0"/>
      <w:ind w:left="1680"/>
      <w:jc w:val="both"/>
    </w:pPr>
    <w:rPr>
      <w:kern w:val="2"/>
      <w:sz w:val="21"/>
      <w:szCs w:val="24"/>
    </w:rPr>
  </w:style>
  <w:style w:type="paragraph" w:styleId="a3">
    <w:name w:val="Body Text Indent"/>
    <w:pPr>
      <w:widowControl w:val="0"/>
      <w:ind w:firstLineChars="200" w:firstLine="200"/>
      <w:jc w:val="both"/>
    </w:pPr>
    <w:rPr>
      <w:kern w:val="2"/>
      <w:sz w:val="32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index 7"/>
    <w:basedOn w:val="a"/>
    <w:next w:val="a"/>
    <w:pPr>
      <w:ind w:leftChars="1200" w:left="1200"/>
    </w:pPr>
  </w:style>
  <w:style w:type="character" w:styleId="a6">
    <w:name w:val="page number"/>
    <w:basedOn w:val="a0"/>
  </w:style>
  <w:style w:type="paragraph" w:customStyle="1" w:styleId="ListParagraph1">
    <w:name w:val="List Paragraph1"/>
    <w:next w:val="7"/>
    <w:pPr>
      <w:widowControl w:val="0"/>
      <w:ind w:firstLineChars="200" w:firstLine="200"/>
      <w:jc w:val="both"/>
    </w:pPr>
    <w:rPr>
      <w:kern w:val="2"/>
      <w:sz w:val="21"/>
      <w:szCs w:val="21"/>
    </w:rPr>
  </w:style>
  <w:style w:type="paragraph" w:customStyle="1" w:styleId="p0">
    <w:name w:val="p0"/>
    <w:next w:val="a4"/>
    <w:pPr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492</Words>
  <Characters>2806</Characters>
  <Application>Microsoft Office Word</Application>
  <DocSecurity>0</DocSecurity>
  <Lines>23</Lines>
  <Paragraphs>6</Paragraphs>
  <ScaleCrop>false</ScaleCrop>
  <Company>中国石化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李卉子</cp:lastModifiedBy>
  <cp:revision>44</cp:revision>
  <cp:lastPrinted>2017-04-07T06:36:00Z</cp:lastPrinted>
  <dcterms:created xsi:type="dcterms:W3CDTF">2016-04-13T10:55:00Z</dcterms:created>
  <dcterms:modified xsi:type="dcterms:W3CDTF">2017-06-01T07:45:00Z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