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616" w:rsidRDefault="00AF4616" w:rsidP="00071DCB">
      <w:pPr>
        <w:ind w:right="2246"/>
        <w:jc w:val="right"/>
        <w:rPr>
          <w:rFonts w:ascii="黑体" w:hAnsi="Arial" w:cs="Arial"/>
          <w:sz w:val="52"/>
          <w:szCs w:val="52"/>
        </w:rPr>
      </w:pPr>
    </w:p>
    <w:p w:rsidR="00AF4616" w:rsidRDefault="00AF4616" w:rsidP="008401DE">
      <w:pPr>
        <w:rPr>
          <w:rFonts w:ascii="黑体" w:eastAsia="黑体" w:hAnsi="Arial" w:cs="Arial"/>
          <w:sz w:val="52"/>
          <w:szCs w:val="52"/>
        </w:rPr>
      </w:pPr>
    </w:p>
    <w:tbl>
      <w:tblPr>
        <w:tblpPr w:leftFromText="180" w:rightFromText="180" w:vertAnchor="text" w:horzAnchor="margin" w:tblpXSpec="center" w:tblpY="538"/>
        <w:tblW w:w="7943" w:type="dxa"/>
        <w:tblLayout w:type="fixed"/>
        <w:tblCellMar>
          <w:left w:w="5" w:type="dxa"/>
          <w:right w:w="5" w:type="dxa"/>
        </w:tblCellMar>
        <w:tblLook w:val="04A0" w:firstRow="1" w:lastRow="0" w:firstColumn="1" w:lastColumn="0" w:noHBand="0" w:noVBand="1"/>
      </w:tblPr>
      <w:tblGrid>
        <w:gridCol w:w="7943"/>
      </w:tblGrid>
      <w:tr w:rsidR="00AF4616">
        <w:trPr>
          <w:trHeight w:val="886"/>
        </w:trPr>
        <w:tc>
          <w:tcPr>
            <w:tcW w:w="7943" w:type="dxa"/>
            <w:vAlign w:val="center"/>
          </w:tcPr>
          <w:p w:rsidR="00AF4616" w:rsidRDefault="00141BF3">
            <w:pPr>
              <w:jc w:val="center"/>
              <w:rPr>
                <w:rFonts w:ascii="黑体" w:eastAsia="黑体" w:hAnsi="黑体"/>
                <w:b/>
                <w:color w:val="000000"/>
                <w:kern w:val="0"/>
                <w:sz w:val="52"/>
                <w:szCs w:val="52"/>
              </w:rPr>
            </w:pPr>
            <w:r>
              <w:rPr>
                <w:rFonts w:ascii="黑体" w:eastAsia="黑体" w:hAnsi="黑体" w:hint="eastAsia"/>
                <w:b/>
                <w:color w:val="000000"/>
                <w:kern w:val="0"/>
                <w:sz w:val="52"/>
                <w:szCs w:val="52"/>
              </w:rPr>
              <w:t>2019年</w:t>
            </w:r>
            <w:r w:rsidR="00AF0F77">
              <w:rPr>
                <w:rFonts w:ascii="黑体" w:eastAsia="黑体" w:hAnsi="黑体" w:hint="eastAsia"/>
                <w:b/>
                <w:color w:val="000000"/>
                <w:kern w:val="0"/>
                <w:sz w:val="52"/>
                <w:szCs w:val="52"/>
              </w:rPr>
              <w:t>第十五届中国（深圳）国际文化产业博览交易会怡景动漫基地分会场展览设计及搭建项目</w:t>
            </w:r>
          </w:p>
          <w:p w:rsidR="00AF4616" w:rsidRDefault="00AF4616">
            <w:pPr>
              <w:spacing w:afterLines="20" w:after="62" w:line="360" w:lineRule="auto"/>
              <w:jc w:val="center"/>
              <w:rPr>
                <w:rFonts w:ascii="黑体" w:eastAsia="黑体" w:hAnsi="Arial" w:cs="Arial"/>
                <w:sz w:val="52"/>
                <w:szCs w:val="52"/>
              </w:rPr>
            </w:pPr>
          </w:p>
        </w:tc>
      </w:tr>
    </w:tbl>
    <w:p w:rsidR="00AF4616" w:rsidRDefault="00AF4616">
      <w:pPr>
        <w:jc w:val="center"/>
        <w:outlineLvl w:val="0"/>
        <w:rPr>
          <w:rFonts w:ascii="黑体" w:eastAsia="黑体" w:hAnsi="Arial" w:cs="Arial"/>
          <w:sz w:val="52"/>
          <w:szCs w:val="52"/>
        </w:rPr>
      </w:pPr>
    </w:p>
    <w:p w:rsidR="00AF4616" w:rsidRDefault="00AF4616">
      <w:pPr>
        <w:jc w:val="center"/>
        <w:outlineLvl w:val="0"/>
        <w:rPr>
          <w:rFonts w:ascii="黑体" w:eastAsia="黑体" w:hAnsi="Arial" w:cs="Arial"/>
          <w:sz w:val="52"/>
          <w:szCs w:val="52"/>
        </w:rPr>
      </w:pPr>
    </w:p>
    <w:p w:rsidR="00AF4616" w:rsidRDefault="00AF4616">
      <w:pPr>
        <w:jc w:val="center"/>
        <w:outlineLvl w:val="0"/>
        <w:rPr>
          <w:rFonts w:ascii="黑体" w:eastAsia="黑体" w:hAnsi="Arial" w:cs="Arial"/>
          <w:sz w:val="52"/>
          <w:szCs w:val="52"/>
        </w:rPr>
      </w:pPr>
    </w:p>
    <w:p w:rsidR="00AF4616" w:rsidRDefault="00AF4616">
      <w:pPr>
        <w:jc w:val="center"/>
        <w:outlineLvl w:val="0"/>
        <w:rPr>
          <w:rFonts w:ascii="黑体" w:eastAsia="黑体" w:hAnsi="Arial" w:cs="Arial"/>
          <w:sz w:val="52"/>
          <w:szCs w:val="52"/>
        </w:rPr>
      </w:pPr>
    </w:p>
    <w:p w:rsidR="00AF4616" w:rsidRDefault="00AF4616">
      <w:pPr>
        <w:jc w:val="center"/>
        <w:outlineLvl w:val="0"/>
        <w:rPr>
          <w:rFonts w:ascii="黑体" w:eastAsia="黑体" w:hAnsi="Arial" w:cs="Arial"/>
          <w:sz w:val="52"/>
          <w:szCs w:val="52"/>
        </w:rPr>
      </w:pPr>
    </w:p>
    <w:p w:rsidR="008401DE" w:rsidRDefault="008401DE" w:rsidP="008401DE">
      <w:pPr>
        <w:jc w:val="center"/>
        <w:rPr>
          <w:rFonts w:eastAsia="黑体"/>
          <w:b/>
          <w:bCs/>
          <w:color w:val="000000"/>
          <w:sz w:val="84"/>
          <w:szCs w:val="21"/>
        </w:rPr>
      </w:pPr>
      <w:r>
        <w:rPr>
          <w:rFonts w:eastAsia="黑体" w:hint="eastAsia"/>
          <w:b/>
          <w:bCs/>
          <w:color w:val="000000"/>
          <w:sz w:val="84"/>
          <w:szCs w:val="21"/>
        </w:rPr>
        <w:t>招标文件</w:t>
      </w:r>
    </w:p>
    <w:p w:rsidR="00AF4616" w:rsidRDefault="008401DE" w:rsidP="008401DE">
      <w:pPr>
        <w:spacing w:line="440" w:lineRule="exact"/>
        <w:ind w:firstLineChars="853" w:firstLine="2912"/>
        <w:rPr>
          <w:rFonts w:ascii="Arial" w:eastAsia="仿宋_GB2312" w:hAnsi="Arial" w:cs="Arial"/>
          <w:sz w:val="52"/>
        </w:rPr>
      </w:pPr>
      <w:r>
        <w:rPr>
          <w:rFonts w:ascii="黑体" w:eastAsia="黑体" w:hAnsiTheme="minorEastAsia" w:hint="eastAsia"/>
          <w:b/>
          <w:color w:val="000000"/>
          <w:sz w:val="34"/>
          <w:szCs w:val="21"/>
        </w:rPr>
        <w:t>招标编号</w:t>
      </w:r>
      <w:r>
        <w:rPr>
          <w:rFonts w:eastAsia="黑体" w:hint="eastAsia"/>
          <w:color w:val="000000"/>
          <w:sz w:val="34"/>
          <w:szCs w:val="21"/>
        </w:rPr>
        <w:t>：</w:t>
      </w:r>
      <w:r>
        <w:rPr>
          <w:rFonts w:ascii="Impact" w:eastAsia="黑体" w:hAnsi="Impact" w:hint="eastAsia"/>
          <w:color w:val="000000"/>
          <w:sz w:val="34"/>
          <w:szCs w:val="21"/>
        </w:rPr>
        <w:t>BCIC-201901</w:t>
      </w:r>
      <w:r>
        <w:rPr>
          <w:rFonts w:ascii="Impact" w:eastAsia="黑体" w:hAnsi="Impact" w:hint="eastAsia"/>
          <w:color w:val="000000"/>
          <w:sz w:val="34"/>
          <w:szCs w:val="21"/>
        </w:rPr>
        <w:t>4</w:t>
      </w:r>
    </w:p>
    <w:p w:rsidR="00AF4616" w:rsidRDefault="00AF4616">
      <w:pPr>
        <w:rPr>
          <w:rFonts w:ascii="Arial" w:eastAsia="仿宋_GB2312" w:hAnsi="Arial" w:cs="Arial"/>
          <w:sz w:val="44"/>
        </w:rPr>
      </w:pPr>
    </w:p>
    <w:p w:rsidR="00AF4616" w:rsidRDefault="00AF4616">
      <w:pPr>
        <w:rPr>
          <w:rFonts w:ascii="Arial" w:eastAsia="仿宋_GB2312" w:hAnsi="Arial" w:cs="Arial"/>
          <w:sz w:val="44"/>
        </w:rPr>
      </w:pPr>
    </w:p>
    <w:p w:rsidR="00AF4616" w:rsidRDefault="00AF4616">
      <w:pPr>
        <w:rPr>
          <w:rFonts w:ascii="Arial" w:eastAsia="仿宋_GB2312" w:hAnsi="Arial" w:cs="Arial"/>
          <w:sz w:val="44"/>
        </w:rPr>
      </w:pPr>
    </w:p>
    <w:p w:rsidR="00AF4616" w:rsidRDefault="00AF4616">
      <w:pPr>
        <w:rPr>
          <w:rFonts w:ascii="Arial" w:eastAsia="仿宋_GB2312" w:hAnsi="Arial" w:cs="Arial"/>
          <w:sz w:val="44"/>
        </w:rPr>
      </w:pPr>
    </w:p>
    <w:p w:rsidR="00AF4616" w:rsidRDefault="00AF4616">
      <w:pPr>
        <w:snapToGrid w:val="0"/>
        <w:spacing w:line="480" w:lineRule="auto"/>
        <w:jc w:val="center"/>
        <w:rPr>
          <w:rFonts w:ascii="Arial" w:eastAsia="仿宋_GB2312" w:hAnsi="Arial" w:cs="Arial"/>
          <w:sz w:val="48"/>
        </w:rPr>
      </w:pPr>
    </w:p>
    <w:p w:rsidR="00AF4616" w:rsidRDefault="00141BF3">
      <w:pPr>
        <w:snapToGrid w:val="0"/>
        <w:jc w:val="center"/>
        <w:rPr>
          <w:rFonts w:ascii="仿宋_GB2312" w:eastAsia="仿宋_GB2312" w:hAnsi="宋体" w:cs="宋体"/>
          <w:sz w:val="36"/>
          <w:szCs w:val="36"/>
        </w:rPr>
      </w:pPr>
      <w:r>
        <w:rPr>
          <w:rFonts w:ascii="仿宋_GB2312" w:eastAsia="仿宋_GB2312" w:hAnsi="宋体" w:cs="宋体" w:hint="eastAsia"/>
          <w:sz w:val="36"/>
          <w:szCs w:val="36"/>
        </w:rPr>
        <w:t>深圳市文化产业（国际）会展有限公司</w:t>
      </w:r>
    </w:p>
    <w:p w:rsidR="00AF4616" w:rsidRDefault="00141BF3">
      <w:pPr>
        <w:snapToGrid w:val="0"/>
        <w:spacing w:line="480" w:lineRule="auto"/>
        <w:jc w:val="center"/>
        <w:rPr>
          <w:rFonts w:ascii="Arial" w:eastAsia="仿宋_GB2312" w:hAnsi="Arial" w:cs="Arial"/>
          <w:sz w:val="52"/>
        </w:rPr>
      </w:pPr>
      <w:r>
        <w:rPr>
          <w:rFonts w:ascii="仿宋_GB2312" w:eastAsia="仿宋_GB2312" w:hAnsi="Arial" w:cs="Arial" w:hint="eastAsia"/>
          <w:sz w:val="36"/>
          <w:szCs w:val="36"/>
        </w:rPr>
        <w:t>二</w:t>
      </w:r>
      <w:r>
        <w:rPr>
          <w:rFonts w:ascii="仿宋_GB2312" w:hAnsi="宋体" w:cs="宋体" w:hint="eastAsia"/>
          <w:sz w:val="36"/>
          <w:szCs w:val="36"/>
        </w:rPr>
        <w:t>〇</w:t>
      </w:r>
      <w:r>
        <w:rPr>
          <w:rFonts w:ascii="仿宋_GB2312" w:eastAsia="仿宋_GB2312" w:hAnsi="宋体" w:cs="宋体" w:hint="eastAsia"/>
          <w:sz w:val="36"/>
          <w:szCs w:val="36"/>
        </w:rPr>
        <w:t>一九</w:t>
      </w:r>
      <w:r>
        <w:rPr>
          <w:rFonts w:ascii="仿宋_GB2312" w:eastAsia="仿宋_GB2312" w:hAnsi="Arial" w:cs="Arial" w:hint="eastAsia"/>
          <w:sz w:val="36"/>
          <w:szCs w:val="36"/>
        </w:rPr>
        <w:t>年</w:t>
      </w:r>
      <w:r w:rsidR="002F0332">
        <w:rPr>
          <w:rFonts w:ascii="仿宋_GB2312" w:eastAsia="仿宋_GB2312" w:hAnsi="宋体" w:cs="宋体" w:hint="eastAsia"/>
          <w:sz w:val="36"/>
          <w:szCs w:val="36"/>
        </w:rPr>
        <w:t>三</w:t>
      </w:r>
      <w:r>
        <w:rPr>
          <w:rFonts w:ascii="仿宋_GB2312" w:eastAsia="仿宋_GB2312" w:hAnsi="Arial" w:cs="Arial" w:hint="eastAsia"/>
          <w:sz w:val="36"/>
          <w:szCs w:val="36"/>
        </w:rPr>
        <w:t>月</w:t>
      </w:r>
    </w:p>
    <w:p w:rsidR="00AF4616" w:rsidRDefault="00141BF3">
      <w:pPr>
        <w:spacing w:line="360" w:lineRule="auto"/>
        <w:ind w:firstLineChars="225" w:firstLine="720"/>
        <w:rPr>
          <w:sz w:val="24"/>
        </w:rPr>
      </w:pPr>
      <w:r>
        <w:rPr>
          <w:sz w:val="32"/>
          <w:szCs w:val="32"/>
        </w:rPr>
        <w:br w:type="page"/>
      </w:r>
    </w:p>
    <w:sdt>
      <w:sdtPr>
        <w:rPr>
          <w:rFonts w:ascii="宋体" w:eastAsiaTheme="minorEastAsia" w:hAnsi="宋体" w:cstheme="minorBidi"/>
          <w:kern w:val="0"/>
          <w:sz w:val="20"/>
          <w:szCs w:val="20"/>
        </w:rPr>
        <w:id w:val="-1931963030"/>
        <w:docPartObj>
          <w:docPartGallery w:val="Table of Contents"/>
          <w:docPartUnique/>
        </w:docPartObj>
      </w:sdtPr>
      <w:sdtEndPr>
        <w:rPr>
          <w:b/>
          <w:bCs/>
        </w:rPr>
      </w:sdtEndPr>
      <w:sdtContent>
        <w:p w:rsidR="00AF4616" w:rsidRDefault="00141BF3">
          <w:pPr>
            <w:jc w:val="center"/>
          </w:pPr>
          <w:r>
            <w:rPr>
              <w:rFonts w:ascii="宋体" w:hAnsi="宋体"/>
            </w:rPr>
            <w:t>目录</w:t>
          </w:r>
        </w:p>
        <w:p w:rsidR="00AF4616" w:rsidRDefault="00AF795C">
          <w:pPr>
            <w:pStyle w:val="WPSOffice1"/>
            <w:tabs>
              <w:tab w:val="right" w:leader="dot" w:pos="9638"/>
            </w:tabs>
          </w:pPr>
          <w:hyperlink w:anchor="_Toc13847" w:history="1">
            <w:sdt>
              <w:sdtPr>
                <w:rPr>
                  <w:rFonts w:ascii="Times New Roman" w:eastAsia="宋体" w:hAnsi="Times New Roman" w:cs="Times New Roman"/>
                  <w:b/>
                  <w:bCs/>
                  <w:kern w:val="2"/>
                  <w:sz w:val="21"/>
                  <w:szCs w:val="24"/>
                </w:rPr>
                <w:id w:val="147477572"/>
                <w:placeholder>
                  <w:docPart w:val="{b122e21a-da0c-4d7c-a5e4-dccc60feefaf}"/>
                </w:placeholder>
              </w:sdtPr>
              <w:sdtEndPr/>
              <w:sdtContent>
                <w:r w:rsidR="00141BF3">
                  <w:rPr>
                    <w:rFonts w:ascii="Cambria" w:eastAsia="黑体" w:hAnsi="Cambria" w:cs="Times New Roman" w:hint="eastAsia"/>
                    <w:b/>
                    <w:bCs/>
                  </w:rPr>
                  <w:t>第一部分投标人须知</w:t>
                </w:r>
              </w:sdtContent>
            </w:sdt>
            <w:r w:rsidR="00141BF3">
              <w:rPr>
                <w:b/>
                <w:bCs/>
              </w:rPr>
              <w:tab/>
              <w:t>5</w:t>
            </w:r>
          </w:hyperlink>
        </w:p>
        <w:p w:rsidR="00AF4616" w:rsidRDefault="00AF795C" w:rsidP="0086082A">
          <w:pPr>
            <w:pStyle w:val="WPSOffice2"/>
            <w:tabs>
              <w:tab w:val="right" w:leader="dot" w:pos="9638"/>
            </w:tabs>
            <w:ind w:left="420"/>
          </w:pPr>
          <w:hyperlink w:anchor="_Toc32454" w:history="1">
            <w:sdt>
              <w:sdtPr>
                <w:rPr>
                  <w:rFonts w:ascii="Times New Roman" w:eastAsia="宋体" w:hAnsi="Times New Roman" w:cs="Times New Roman"/>
                  <w:kern w:val="2"/>
                  <w:sz w:val="21"/>
                  <w:szCs w:val="24"/>
                </w:rPr>
                <w:id w:val="531148481"/>
                <w:placeholder>
                  <w:docPart w:val="{6c536564-fad5-4646-a277-e859563d1e25}"/>
                </w:placeholder>
              </w:sdtPr>
              <w:sdtEndPr/>
              <w:sdtContent>
                <w:r w:rsidR="00141BF3">
                  <w:rPr>
                    <w:rFonts w:ascii="Arial" w:eastAsia="黑体" w:hAnsi="Arial" w:cs="Times New Roman"/>
                  </w:rPr>
                  <w:t>第一章</w:t>
                </w:r>
                <w:r w:rsidR="00141BF3">
                  <w:rPr>
                    <w:rFonts w:ascii="Arial" w:eastAsia="黑体" w:hAnsi="Arial" w:cs="Times New Roman"/>
                  </w:rPr>
                  <w:t xml:space="preserve"> </w:t>
                </w:r>
                <w:r w:rsidR="00141BF3">
                  <w:rPr>
                    <w:rFonts w:ascii="Arial" w:eastAsia="黑体" w:hAnsi="Arial" w:cs="Times New Roman" w:hint="eastAsia"/>
                  </w:rPr>
                  <w:t>投标须知前附表及投标文件初审表</w:t>
                </w:r>
              </w:sdtContent>
            </w:sdt>
            <w:r w:rsidR="00141BF3">
              <w:tab/>
              <w:t>5</w:t>
            </w:r>
          </w:hyperlink>
        </w:p>
        <w:p w:rsidR="00AF4616" w:rsidRDefault="00AF795C" w:rsidP="0086082A">
          <w:pPr>
            <w:pStyle w:val="WPSOffice2"/>
            <w:tabs>
              <w:tab w:val="right" w:leader="dot" w:pos="9638"/>
            </w:tabs>
            <w:ind w:left="420"/>
          </w:pPr>
          <w:hyperlink w:anchor="_Toc7724" w:history="1">
            <w:sdt>
              <w:sdtPr>
                <w:rPr>
                  <w:rFonts w:ascii="Times New Roman" w:eastAsia="宋体" w:hAnsi="Times New Roman" w:cs="Times New Roman"/>
                  <w:kern w:val="2"/>
                  <w:sz w:val="21"/>
                  <w:szCs w:val="24"/>
                </w:rPr>
                <w:id w:val="2014646599"/>
                <w:placeholder>
                  <w:docPart w:val="{afbe5809-a063-492a-bbf6-2c9707826206}"/>
                </w:placeholder>
              </w:sdtPr>
              <w:sdtEndPr/>
              <w:sdtContent>
                <w:r w:rsidR="00141BF3">
                  <w:rPr>
                    <w:rFonts w:ascii="Arial" w:eastAsia="黑体" w:hAnsi="Arial" w:cs="Times New Roman"/>
                  </w:rPr>
                  <w:t>第二章</w:t>
                </w:r>
                <w:r w:rsidR="00141BF3">
                  <w:rPr>
                    <w:rFonts w:ascii="Arial" w:eastAsia="黑体" w:hAnsi="Arial" w:cs="Times New Roman"/>
                  </w:rPr>
                  <w:t xml:space="preserve"> </w:t>
                </w:r>
                <w:r w:rsidR="00141BF3">
                  <w:rPr>
                    <w:rFonts w:ascii="Arial" w:eastAsia="黑体" w:hAnsi="Arial" w:cs="Times New Roman" w:hint="eastAsia"/>
                  </w:rPr>
                  <w:t>总则</w:t>
                </w:r>
              </w:sdtContent>
            </w:sdt>
            <w:r w:rsidR="00141BF3">
              <w:tab/>
              <w:t>6</w:t>
            </w:r>
          </w:hyperlink>
        </w:p>
        <w:p w:rsidR="00AF4616" w:rsidRDefault="00AF795C" w:rsidP="0086082A">
          <w:pPr>
            <w:pStyle w:val="WPSOffice2"/>
            <w:tabs>
              <w:tab w:val="right" w:leader="dot" w:pos="9638"/>
            </w:tabs>
            <w:ind w:left="420"/>
          </w:pPr>
          <w:hyperlink w:anchor="_Toc30491" w:history="1">
            <w:sdt>
              <w:sdtPr>
                <w:rPr>
                  <w:rFonts w:ascii="Times New Roman" w:eastAsia="宋体" w:hAnsi="Times New Roman" w:cs="Times New Roman"/>
                  <w:kern w:val="2"/>
                  <w:sz w:val="21"/>
                  <w:szCs w:val="24"/>
                </w:rPr>
                <w:id w:val="583334540"/>
                <w:placeholder>
                  <w:docPart w:val="{5cc4f252-57b5-407e-9864-e49db598bae4}"/>
                </w:placeholder>
              </w:sdtPr>
              <w:sdtEndPr/>
              <w:sdtContent>
                <w:r w:rsidR="00141BF3">
                  <w:rPr>
                    <w:rFonts w:ascii="Arial" w:eastAsia="黑体" w:hAnsi="Arial" w:cs="Times New Roman"/>
                  </w:rPr>
                  <w:t>第三章</w:t>
                </w:r>
                <w:r w:rsidR="00141BF3">
                  <w:rPr>
                    <w:rFonts w:ascii="Arial" w:eastAsia="黑体" w:hAnsi="Arial" w:cs="Times New Roman"/>
                  </w:rPr>
                  <w:t xml:space="preserve"> </w:t>
                </w:r>
                <w:r w:rsidR="00141BF3">
                  <w:rPr>
                    <w:rFonts w:ascii="Arial" w:eastAsia="黑体" w:hAnsi="Arial" w:cs="Times New Roman" w:hint="eastAsia"/>
                  </w:rPr>
                  <w:t>招标文件</w:t>
                </w:r>
              </w:sdtContent>
            </w:sdt>
            <w:r w:rsidR="00141BF3">
              <w:tab/>
              <w:t>8</w:t>
            </w:r>
          </w:hyperlink>
        </w:p>
        <w:p w:rsidR="00AF4616" w:rsidRDefault="00AF795C" w:rsidP="0086082A">
          <w:pPr>
            <w:pStyle w:val="WPSOffice2"/>
            <w:tabs>
              <w:tab w:val="right" w:leader="dot" w:pos="9638"/>
            </w:tabs>
            <w:ind w:left="420"/>
          </w:pPr>
          <w:hyperlink w:anchor="_Toc26845" w:history="1">
            <w:sdt>
              <w:sdtPr>
                <w:rPr>
                  <w:rFonts w:ascii="Times New Roman" w:eastAsia="宋体" w:hAnsi="Times New Roman" w:cs="Times New Roman"/>
                  <w:kern w:val="2"/>
                  <w:sz w:val="21"/>
                  <w:szCs w:val="24"/>
                </w:rPr>
                <w:id w:val="1171534976"/>
                <w:placeholder>
                  <w:docPart w:val="{4922f614-cc4a-48db-a3e8-78a37212dd1c}"/>
                </w:placeholder>
              </w:sdtPr>
              <w:sdtEndPr/>
              <w:sdtContent>
                <w:r w:rsidR="00141BF3">
                  <w:rPr>
                    <w:rFonts w:ascii="Arial" w:eastAsia="黑体" w:hAnsi="Arial" w:cs="Times New Roman"/>
                  </w:rPr>
                  <w:t>第四章</w:t>
                </w:r>
                <w:r w:rsidR="00141BF3">
                  <w:rPr>
                    <w:rFonts w:ascii="Arial" w:eastAsia="黑体" w:hAnsi="Arial" w:cs="Times New Roman"/>
                  </w:rPr>
                  <w:t xml:space="preserve"> </w:t>
                </w:r>
                <w:r w:rsidR="00141BF3">
                  <w:rPr>
                    <w:rFonts w:ascii="Arial" w:eastAsia="黑体" w:hAnsi="Arial" w:cs="Times New Roman" w:hint="eastAsia"/>
                  </w:rPr>
                  <w:t>投标文件的编制</w:t>
                </w:r>
              </w:sdtContent>
            </w:sdt>
            <w:r w:rsidR="00141BF3">
              <w:tab/>
              <w:t>9</w:t>
            </w:r>
          </w:hyperlink>
        </w:p>
        <w:p w:rsidR="00AF4616" w:rsidRDefault="00AF795C" w:rsidP="0086082A">
          <w:pPr>
            <w:pStyle w:val="WPSOffice2"/>
            <w:tabs>
              <w:tab w:val="right" w:leader="dot" w:pos="9638"/>
            </w:tabs>
            <w:ind w:left="420"/>
          </w:pPr>
          <w:hyperlink w:anchor="_Toc30740" w:history="1">
            <w:sdt>
              <w:sdtPr>
                <w:rPr>
                  <w:rFonts w:ascii="Times New Roman" w:eastAsia="宋体" w:hAnsi="Times New Roman" w:cs="Times New Roman"/>
                  <w:kern w:val="2"/>
                  <w:sz w:val="21"/>
                  <w:szCs w:val="24"/>
                </w:rPr>
                <w:id w:val="1425068331"/>
                <w:placeholder>
                  <w:docPart w:val="{dece4921-1787-4b6e-b99b-5006c55de137}"/>
                </w:placeholder>
              </w:sdtPr>
              <w:sdtEndPr/>
              <w:sdtContent>
                <w:r w:rsidR="00141BF3">
                  <w:rPr>
                    <w:rFonts w:ascii="Arial" w:eastAsia="黑体" w:hAnsi="Arial" w:cs="Times New Roman"/>
                  </w:rPr>
                  <w:t>第五章</w:t>
                </w:r>
                <w:r w:rsidR="00141BF3">
                  <w:rPr>
                    <w:rFonts w:ascii="Arial" w:eastAsia="黑体" w:hAnsi="Arial" w:cs="Times New Roman"/>
                  </w:rPr>
                  <w:t xml:space="preserve"> </w:t>
                </w:r>
                <w:r w:rsidR="00141BF3">
                  <w:rPr>
                    <w:rFonts w:ascii="Arial" w:eastAsia="黑体" w:hAnsi="Arial" w:cs="Times New Roman" w:hint="eastAsia"/>
                  </w:rPr>
                  <w:t>投标文件的递交</w:t>
                </w:r>
              </w:sdtContent>
            </w:sdt>
            <w:r w:rsidR="00141BF3">
              <w:tab/>
              <w:t>10</w:t>
            </w:r>
          </w:hyperlink>
        </w:p>
        <w:p w:rsidR="00AF4616" w:rsidRDefault="00AF795C" w:rsidP="0086082A">
          <w:pPr>
            <w:pStyle w:val="WPSOffice2"/>
            <w:tabs>
              <w:tab w:val="right" w:leader="dot" w:pos="9638"/>
            </w:tabs>
            <w:ind w:left="420"/>
          </w:pPr>
          <w:hyperlink w:anchor="_Toc20072" w:history="1">
            <w:sdt>
              <w:sdtPr>
                <w:rPr>
                  <w:rFonts w:ascii="Times New Roman" w:eastAsia="宋体" w:hAnsi="Times New Roman" w:cs="Times New Roman"/>
                  <w:kern w:val="2"/>
                  <w:sz w:val="21"/>
                  <w:szCs w:val="24"/>
                </w:rPr>
                <w:id w:val="-1253900764"/>
                <w:placeholder>
                  <w:docPart w:val="{9fc4a492-dc64-4883-86f5-cb01da9fc1f8}"/>
                </w:placeholder>
              </w:sdtPr>
              <w:sdtEndPr/>
              <w:sdtContent>
                <w:r w:rsidR="00141BF3">
                  <w:rPr>
                    <w:rFonts w:ascii="Arial" w:eastAsia="黑体" w:hAnsi="Arial" w:cs="Times New Roman"/>
                  </w:rPr>
                  <w:t>第六章</w:t>
                </w:r>
                <w:r w:rsidR="00141BF3">
                  <w:rPr>
                    <w:rFonts w:ascii="Arial" w:eastAsia="黑体" w:hAnsi="Arial" w:cs="Times New Roman"/>
                  </w:rPr>
                  <w:t xml:space="preserve"> </w:t>
                </w:r>
                <w:r w:rsidR="00141BF3">
                  <w:rPr>
                    <w:rFonts w:ascii="Arial" w:eastAsia="黑体" w:hAnsi="Arial" w:cs="Times New Roman" w:hint="eastAsia"/>
                  </w:rPr>
                  <w:t>开标</w:t>
                </w:r>
              </w:sdtContent>
            </w:sdt>
            <w:r w:rsidR="00141BF3">
              <w:tab/>
              <w:t>11</w:t>
            </w:r>
          </w:hyperlink>
        </w:p>
        <w:p w:rsidR="00AF4616" w:rsidRDefault="00AF795C" w:rsidP="0086082A">
          <w:pPr>
            <w:pStyle w:val="WPSOffice2"/>
            <w:tabs>
              <w:tab w:val="right" w:leader="dot" w:pos="9638"/>
            </w:tabs>
            <w:ind w:left="420"/>
          </w:pPr>
          <w:hyperlink w:anchor="_Toc27446" w:history="1">
            <w:sdt>
              <w:sdtPr>
                <w:rPr>
                  <w:rFonts w:ascii="Times New Roman" w:eastAsia="宋体" w:hAnsi="Times New Roman" w:cs="Times New Roman"/>
                  <w:kern w:val="2"/>
                  <w:sz w:val="21"/>
                  <w:szCs w:val="24"/>
                </w:rPr>
                <w:id w:val="180087398"/>
              </w:sdtPr>
              <w:sdtEndPr/>
              <w:sdtContent>
                <w:r w:rsidR="00141BF3">
                  <w:rPr>
                    <w:rFonts w:ascii="Arial" w:eastAsia="黑体" w:hAnsi="Arial" w:cs="Times New Roman"/>
                  </w:rPr>
                  <w:t>第七章</w:t>
                </w:r>
                <w:r w:rsidR="00141BF3">
                  <w:rPr>
                    <w:rFonts w:ascii="Arial" w:eastAsia="黑体" w:hAnsi="Arial" w:cs="Times New Roman"/>
                  </w:rPr>
                  <w:t xml:space="preserve"> </w:t>
                </w:r>
                <w:r w:rsidR="00141BF3">
                  <w:rPr>
                    <w:rFonts w:ascii="Arial" w:eastAsia="黑体" w:hAnsi="Arial" w:cs="Times New Roman" w:hint="eastAsia"/>
                  </w:rPr>
                  <w:t>评标要求</w:t>
                </w:r>
              </w:sdtContent>
            </w:sdt>
            <w:r w:rsidR="00141BF3">
              <w:tab/>
              <w:t>11</w:t>
            </w:r>
          </w:hyperlink>
        </w:p>
        <w:p w:rsidR="00AF4616" w:rsidRDefault="00AF795C" w:rsidP="0086082A">
          <w:pPr>
            <w:pStyle w:val="WPSOffice2"/>
            <w:tabs>
              <w:tab w:val="right" w:leader="dot" w:pos="9638"/>
            </w:tabs>
            <w:ind w:left="420"/>
          </w:pPr>
          <w:hyperlink w:anchor="_Toc29276" w:history="1">
            <w:sdt>
              <w:sdtPr>
                <w:rPr>
                  <w:rFonts w:ascii="Times New Roman" w:eastAsia="宋体" w:hAnsi="Times New Roman" w:cs="Times New Roman"/>
                  <w:kern w:val="2"/>
                  <w:sz w:val="21"/>
                  <w:szCs w:val="24"/>
                </w:rPr>
                <w:id w:val="-1479841749"/>
              </w:sdtPr>
              <w:sdtEndPr/>
              <w:sdtContent>
                <w:r w:rsidR="00141BF3">
                  <w:rPr>
                    <w:rFonts w:ascii="Arial" w:eastAsia="黑体" w:hAnsi="Arial" w:cs="Times New Roman"/>
                  </w:rPr>
                  <w:t>第八章</w:t>
                </w:r>
                <w:r w:rsidR="00141BF3">
                  <w:rPr>
                    <w:rFonts w:ascii="Arial" w:eastAsia="黑体" w:hAnsi="Arial" w:cs="Times New Roman"/>
                  </w:rPr>
                  <w:t xml:space="preserve"> </w:t>
                </w:r>
                <w:r w:rsidR="00141BF3">
                  <w:rPr>
                    <w:rFonts w:ascii="Arial" w:eastAsia="黑体" w:hAnsi="Arial" w:cs="Times New Roman" w:hint="eastAsia"/>
                  </w:rPr>
                  <w:t>评标程序及评标方法</w:t>
                </w:r>
              </w:sdtContent>
            </w:sdt>
            <w:r w:rsidR="00141BF3">
              <w:tab/>
              <w:t>12</w:t>
            </w:r>
          </w:hyperlink>
        </w:p>
        <w:p w:rsidR="00AF4616" w:rsidRDefault="00AF795C" w:rsidP="0086082A">
          <w:pPr>
            <w:pStyle w:val="WPSOffice2"/>
            <w:tabs>
              <w:tab w:val="right" w:leader="dot" w:pos="9638"/>
            </w:tabs>
            <w:ind w:left="420"/>
          </w:pPr>
          <w:hyperlink w:anchor="_Toc19817" w:history="1">
            <w:sdt>
              <w:sdtPr>
                <w:rPr>
                  <w:rFonts w:ascii="Times New Roman" w:eastAsia="宋体" w:hAnsi="Times New Roman" w:cs="Times New Roman"/>
                  <w:kern w:val="2"/>
                  <w:sz w:val="21"/>
                  <w:szCs w:val="24"/>
                </w:rPr>
                <w:id w:val="-2145877076"/>
              </w:sdtPr>
              <w:sdtEndPr/>
              <w:sdtContent>
                <w:r w:rsidR="00141BF3">
                  <w:rPr>
                    <w:rFonts w:ascii="Arial" w:eastAsia="黑体" w:hAnsi="Arial" w:cs="Times New Roman"/>
                  </w:rPr>
                  <w:t>第九章</w:t>
                </w:r>
                <w:r w:rsidR="00141BF3">
                  <w:rPr>
                    <w:rFonts w:ascii="Arial" w:eastAsia="黑体" w:hAnsi="Arial" w:cs="Times New Roman"/>
                  </w:rPr>
                  <w:t xml:space="preserve"> </w:t>
                </w:r>
                <w:r w:rsidR="00141BF3">
                  <w:rPr>
                    <w:rFonts w:ascii="Arial" w:eastAsia="黑体" w:hAnsi="Arial" w:cs="Times New Roman" w:hint="eastAsia"/>
                  </w:rPr>
                  <w:t>公开招标失败的后续处理</w:t>
                </w:r>
              </w:sdtContent>
            </w:sdt>
            <w:r w:rsidR="00141BF3">
              <w:tab/>
              <w:t>13</w:t>
            </w:r>
          </w:hyperlink>
        </w:p>
        <w:p w:rsidR="00AF4616" w:rsidRDefault="00AF795C" w:rsidP="0086082A">
          <w:pPr>
            <w:pStyle w:val="WPSOffice2"/>
            <w:tabs>
              <w:tab w:val="right" w:leader="dot" w:pos="9638"/>
            </w:tabs>
            <w:ind w:left="420"/>
          </w:pPr>
          <w:hyperlink w:anchor="_Toc3896" w:history="1">
            <w:sdt>
              <w:sdtPr>
                <w:rPr>
                  <w:rFonts w:ascii="Times New Roman" w:eastAsia="宋体" w:hAnsi="Times New Roman" w:cs="Times New Roman"/>
                  <w:kern w:val="2"/>
                  <w:sz w:val="21"/>
                  <w:szCs w:val="24"/>
                </w:rPr>
                <w:id w:val="-1206561539"/>
              </w:sdtPr>
              <w:sdtEndPr/>
              <w:sdtContent>
                <w:r w:rsidR="00141BF3">
                  <w:rPr>
                    <w:rFonts w:ascii="Arial" w:eastAsia="黑体" w:hAnsi="Arial" w:cs="Times New Roman"/>
                  </w:rPr>
                  <w:t>第十章</w:t>
                </w:r>
                <w:r w:rsidR="00141BF3">
                  <w:rPr>
                    <w:rFonts w:ascii="Arial" w:eastAsia="黑体" w:hAnsi="Arial" w:cs="Times New Roman"/>
                  </w:rPr>
                  <w:t xml:space="preserve"> </w:t>
                </w:r>
                <w:r w:rsidR="00141BF3">
                  <w:rPr>
                    <w:rFonts w:ascii="Arial" w:eastAsia="黑体" w:hAnsi="Arial" w:cs="Times New Roman" w:hint="eastAsia"/>
                  </w:rPr>
                  <w:t>合同的授予</w:t>
                </w:r>
              </w:sdtContent>
            </w:sdt>
            <w:r w:rsidR="00141BF3">
              <w:tab/>
              <w:t>15</w:t>
            </w:r>
          </w:hyperlink>
        </w:p>
        <w:p w:rsidR="00AF4616" w:rsidRDefault="00AF795C">
          <w:pPr>
            <w:pStyle w:val="WPSOffice1"/>
            <w:tabs>
              <w:tab w:val="right" w:leader="dot" w:pos="9638"/>
            </w:tabs>
          </w:pPr>
          <w:hyperlink w:anchor="_Toc8430" w:history="1">
            <w:sdt>
              <w:sdtPr>
                <w:rPr>
                  <w:rFonts w:ascii="Times New Roman" w:eastAsia="宋体" w:hAnsi="Times New Roman" w:cs="Times New Roman"/>
                  <w:b/>
                  <w:bCs/>
                  <w:kern w:val="2"/>
                  <w:sz w:val="21"/>
                  <w:szCs w:val="24"/>
                </w:rPr>
                <w:id w:val="-896437240"/>
              </w:sdtPr>
              <w:sdtEndPr/>
              <w:sdtContent>
                <w:r w:rsidR="00141BF3">
                  <w:rPr>
                    <w:rFonts w:ascii="Cambria" w:eastAsia="黑体" w:hAnsi="Cambria" w:cs="Times New Roman" w:hint="eastAsia"/>
                    <w:b/>
                    <w:bCs/>
                  </w:rPr>
                  <w:t>第二部分招标项目要求</w:t>
                </w:r>
              </w:sdtContent>
            </w:sdt>
            <w:r w:rsidR="00141BF3">
              <w:rPr>
                <w:b/>
                <w:bCs/>
              </w:rPr>
              <w:tab/>
              <w:t>17</w:t>
            </w:r>
          </w:hyperlink>
        </w:p>
        <w:p w:rsidR="00AF4616" w:rsidRDefault="00AF795C" w:rsidP="0086082A">
          <w:pPr>
            <w:pStyle w:val="WPSOffice2"/>
            <w:tabs>
              <w:tab w:val="right" w:leader="dot" w:pos="9638"/>
            </w:tabs>
            <w:ind w:left="420"/>
          </w:pPr>
          <w:hyperlink w:anchor="_Toc25007" w:history="1">
            <w:sdt>
              <w:sdtPr>
                <w:rPr>
                  <w:rFonts w:ascii="Times New Roman" w:eastAsia="宋体" w:hAnsi="Times New Roman" w:cs="Times New Roman"/>
                  <w:kern w:val="2"/>
                  <w:sz w:val="21"/>
                  <w:szCs w:val="24"/>
                </w:rPr>
                <w:id w:val="-1346322598"/>
              </w:sdtPr>
              <w:sdtEndPr/>
              <w:sdtContent>
                <w:r w:rsidR="00141BF3">
                  <w:rPr>
                    <w:rFonts w:ascii="Cambria" w:eastAsia="黑体" w:hAnsi="Cambria" w:cs="Times New Roman" w:hint="eastAsia"/>
                  </w:rPr>
                  <w:t>第一章招标公告</w:t>
                </w:r>
              </w:sdtContent>
            </w:sdt>
            <w:r w:rsidR="00141BF3">
              <w:tab/>
              <w:t>17</w:t>
            </w:r>
          </w:hyperlink>
        </w:p>
        <w:p w:rsidR="00AF4616" w:rsidRDefault="00AF795C" w:rsidP="0086082A">
          <w:pPr>
            <w:pStyle w:val="WPSOffice2"/>
            <w:tabs>
              <w:tab w:val="right" w:leader="dot" w:pos="9638"/>
            </w:tabs>
            <w:ind w:left="420"/>
          </w:pPr>
          <w:hyperlink w:anchor="_Toc31915" w:history="1">
            <w:sdt>
              <w:sdtPr>
                <w:rPr>
                  <w:rFonts w:ascii="Times New Roman" w:eastAsia="宋体" w:hAnsi="Times New Roman" w:cs="Times New Roman"/>
                  <w:kern w:val="2"/>
                  <w:sz w:val="21"/>
                  <w:szCs w:val="24"/>
                </w:rPr>
                <w:id w:val="1196731470"/>
              </w:sdtPr>
              <w:sdtEndPr/>
              <w:sdtContent>
                <w:r w:rsidR="00141BF3">
                  <w:rPr>
                    <w:rFonts w:ascii="Cambria" w:eastAsia="黑体" w:hAnsi="Cambria" w:cs="Times New Roman" w:hint="eastAsia"/>
                  </w:rPr>
                  <w:t>第二章项目需求</w:t>
                </w:r>
              </w:sdtContent>
            </w:sdt>
            <w:r w:rsidR="00141BF3">
              <w:tab/>
              <w:t>19</w:t>
            </w:r>
          </w:hyperlink>
        </w:p>
        <w:p w:rsidR="00AF4616" w:rsidRDefault="00AF795C">
          <w:pPr>
            <w:pStyle w:val="WPSOffice2"/>
            <w:tabs>
              <w:tab w:val="right" w:leader="dot" w:pos="9638"/>
            </w:tabs>
            <w:ind w:leftChars="0" w:firstLineChars="200" w:firstLine="400"/>
          </w:pPr>
          <w:hyperlink w:anchor="_Toc15788" w:history="1">
            <w:sdt>
              <w:sdtPr>
                <w:rPr>
                  <w:rFonts w:ascii="Times New Roman" w:eastAsia="宋体" w:hAnsi="Times New Roman" w:cs="Times New Roman"/>
                  <w:kern w:val="2"/>
                  <w:sz w:val="21"/>
                  <w:szCs w:val="24"/>
                </w:rPr>
                <w:id w:val="-1726832633"/>
              </w:sdtPr>
              <w:sdtEndPr/>
              <w:sdtContent>
                <w:r w:rsidR="00141BF3">
                  <w:rPr>
                    <w:rFonts w:ascii="Cambria" w:eastAsia="黑体" w:hAnsi="Cambria" w:cs="Times New Roman" w:hint="eastAsia"/>
                  </w:rPr>
                  <w:t>第三章</w:t>
                </w:r>
                <w:r w:rsidR="00141BF3">
                  <w:rPr>
                    <w:rFonts w:ascii="Cambria" w:eastAsia="黑体" w:hAnsi="Cambria" w:cs="Times New Roman" w:hint="eastAsia"/>
                  </w:rPr>
                  <w:t xml:space="preserve"> </w:t>
                </w:r>
                <w:r w:rsidR="00141BF3">
                  <w:rPr>
                    <w:rFonts w:ascii="Cambria" w:eastAsia="黑体" w:hAnsi="Cambria" w:cs="Times New Roman" w:hint="eastAsia"/>
                  </w:rPr>
                  <w:t>项目评分表</w:t>
                </w:r>
              </w:sdtContent>
            </w:sdt>
            <w:r w:rsidR="00141BF3">
              <w:tab/>
              <w:t>22</w:t>
            </w:r>
          </w:hyperlink>
        </w:p>
        <w:p w:rsidR="00AF4616" w:rsidRDefault="00AF795C">
          <w:pPr>
            <w:pStyle w:val="WPSOffice1"/>
            <w:tabs>
              <w:tab w:val="right" w:leader="dot" w:pos="9638"/>
            </w:tabs>
          </w:pPr>
          <w:hyperlink w:anchor="_Toc1988" w:history="1">
            <w:sdt>
              <w:sdtPr>
                <w:rPr>
                  <w:rFonts w:ascii="Times New Roman" w:eastAsia="宋体" w:hAnsi="Times New Roman" w:cs="Times New Roman"/>
                  <w:b/>
                  <w:bCs/>
                  <w:kern w:val="2"/>
                  <w:sz w:val="21"/>
                  <w:szCs w:val="24"/>
                </w:rPr>
                <w:id w:val="-1894657129"/>
              </w:sdtPr>
              <w:sdtEndPr/>
              <w:sdtContent>
                <w:r w:rsidR="00141BF3">
                  <w:rPr>
                    <w:rFonts w:ascii="Times New Roman" w:eastAsia="黑体" w:hAnsi="Times New Roman" w:cs="Times New Roman" w:hint="eastAsia"/>
                    <w:b/>
                    <w:bCs/>
                  </w:rPr>
                  <w:t>第三部分格式及附件</w:t>
                </w:r>
              </w:sdtContent>
            </w:sdt>
            <w:r w:rsidR="00141BF3">
              <w:rPr>
                <w:b/>
                <w:bCs/>
              </w:rPr>
              <w:tab/>
              <w:t>25</w:t>
            </w:r>
          </w:hyperlink>
        </w:p>
        <w:p w:rsidR="00AF4616" w:rsidRDefault="00AF795C" w:rsidP="0086082A">
          <w:pPr>
            <w:pStyle w:val="WPSOffice2"/>
            <w:tabs>
              <w:tab w:val="right" w:leader="dot" w:pos="9638"/>
            </w:tabs>
            <w:ind w:left="420"/>
          </w:pPr>
          <w:hyperlink w:anchor="_Toc21744" w:history="1">
            <w:sdt>
              <w:sdtPr>
                <w:rPr>
                  <w:rFonts w:ascii="Times New Roman" w:eastAsia="宋体" w:hAnsi="Times New Roman" w:cs="Times New Roman"/>
                  <w:kern w:val="2"/>
                  <w:sz w:val="21"/>
                  <w:szCs w:val="24"/>
                </w:rPr>
                <w:id w:val="-1156461019"/>
              </w:sdtPr>
              <w:sdtEndPr/>
              <w:sdtContent>
                <w:r w:rsidR="00141BF3">
                  <w:rPr>
                    <w:rFonts w:ascii="Arial" w:eastAsia="黑体" w:hAnsi="Arial" w:cs="Arial" w:hint="eastAsia"/>
                  </w:rPr>
                  <w:t>第一章合同条款及格式</w:t>
                </w:r>
              </w:sdtContent>
            </w:sdt>
            <w:r w:rsidR="00141BF3">
              <w:tab/>
              <w:t>25</w:t>
            </w:r>
          </w:hyperlink>
        </w:p>
        <w:p w:rsidR="00AF4616" w:rsidRDefault="00AF795C" w:rsidP="0086082A">
          <w:pPr>
            <w:pStyle w:val="WPSOffice2"/>
            <w:tabs>
              <w:tab w:val="right" w:leader="dot" w:pos="9638"/>
            </w:tabs>
            <w:ind w:left="420"/>
          </w:pPr>
          <w:hyperlink w:anchor="_Toc8729" w:history="1">
            <w:sdt>
              <w:sdtPr>
                <w:rPr>
                  <w:rFonts w:ascii="Times New Roman" w:eastAsia="宋体" w:hAnsi="Times New Roman" w:cs="Times New Roman"/>
                  <w:kern w:val="2"/>
                  <w:sz w:val="21"/>
                  <w:szCs w:val="24"/>
                </w:rPr>
                <w:id w:val="-654528017"/>
              </w:sdtPr>
              <w:sdtEndPr/>
              <w:sdtContent>
                <w:r w:rsidR="00141BF3">
                  <w:rPr>
                    <w:rFonts w:ascii="Arial" w:eastAsia="黑体" w:hAnsi="Arial" w:cs="Arial" w:hint="eastAsia"/>
                  </w:rPr>
                  <w:t>第二章投标文件的格式、附件</w:t>
                </w:r>
              </w:sdtContent>
            </w:sdt>
            <w:r w:rsidR="00141BF3">
              <w:tab/>
              <w:t>28</w:t>
            </w:r>
          </w:hyperlink>
        </w:p>
        <w:p w:rsidR="00AF4616" w:rsidRDefault="00AF795C">
          <w:pPr>
            <w:pStyle w:val="WPSOffice1"/>
            <w:tabs>
              <w:tab w:val="right" w:leader="dot" w:pos="9638"/>
            </w:tabs>
          </w:pPr>
        </w:p>
      </w:sdtContent>
    </w:sdt>
    <w:p w:rsidR="00AF4616" w:rsidRDefault="00AF4616">
      <w:pPr>
        <w:spacing w:line="360" w:lineRule="auto"/>
        <w:ind w:firstLineChars="225" w:firstLine="540"/>
        <w:rPr>
          <w:sz w:val="24"/>
        </w:rPr>
        <w:sectPr w:rsidR="00AF4616">
          <w:headerReference w:type="default" r:id="rId10"/>
          <w:footerReference w:type="even" r:id="rId11"/>
          <w:footerReference w:type="default" r:id="rId12"/>
          <w:pgSz w:w="11906" w:h="16838"/>
          <w:pgMar w:top="1134" w:right="1134" w:bottom="1134" w:left="1134" w:header="851" w:footer="992" w:gutter="0"/>
          <w:cols w:space="720"/>
          <w:docGrid w:type="lines" w:linePitch="312"/>
        </w:sectPr>
      </w:pPr>
    </w:p>
    <w:p w:rsidR="00AF4616" w:rsidRDefault="00141BF3">
      <w:pPr>
        <w:pStyle w:val="a9"/>
        <w:spacing w:before="120" w:after="120"/>
        <w:rPr>
          <w:b w:val="0"/>
        </w:rPr>
      </w:pPr>
      <w:bookmarkStart w:id="0" w:name="_Toc13847"/>
      <w:r>
        <w:rPr>
          <w:rFonts w:eastAsia="黑体" w:hint="eastAsia"/>
          <w:b w:val="0"/>
          <w:sz w:val="44"/>
        </w:rPr>
        <w:lastRenderedPageBreak/>
        <w:t>第一部分投标人须知</w:t>
      </w:r>
      <w:bookmarkEnd w:id="0"/>
    </w:p>
    <w:p w:rsidR="00AF4616" w:rsidRDefault="00141BF3">
      <w:pPr>
        <w:pStyle w:val="2"/>
        <w:numPr>
          <w:ilvl w:val="0"/>
          <w:numId w:val="1"/>
        </w:numPr>
        <w:adjustRightInd w:val="0"/>
        <w:spacing w:beforeLines="50" w:before="156" w:afterLines="50" w:after="156" w:line="240" w:lineRule="auto"/>
        <w:jc w:val="center"/>
        <w:textAlignment w:val="baseline"/>
        <w:rPr>
          <w:sz w:val="28"/>
          <w:szCs w:val="28"/>
        </w:rPr>
      </w:pPr>
      <w:bookmarkStart w:id="1" w:name="bt工程概况"/>
      <w:bookmarkStart w:id="2" w:name="_Toc73521547"/>
      <w:bookmarkStart w:id="3" w:name="_Toc73517639"/>
      <w:bookmarkStart w:id="4" w:name="_Toc101074876"/>
      <w:bookmarkStart w:id="5" w:name="_Toc60560625"/>
      <w:bookmarkStart w:id="6" w:name="_Toc60631620"/>
      <w:bookmarkStart w:id="7" w:name="_Toc100052364"/>
      <w:bookmarkStart w:id="8" w:name="_Toc73521635"/>
      <w:bookmarkStart w:id="9" w:name="_Toc73518117"/>
      <w:bookmarkStart w:id="10" w:name="_Toc32454"/>
      <w:bookmarkEnd w:id="1"/>
      <w:r>
        <w:rPr>
          <w:rFonts w:hint="eastAsia"/>
          <w:sz w:val="28"/>
          <w:szCs w:val="28"/>
        </w:rPr>
        <w:t>投标须知前附表</w:t>
      </w:r>
      <w:bookmarkEnd w:id="2"/>
      <w:bookmarkEnd w:id="3"/>
      <w:bookmarkEnd w:id="4"/>
      <w:bookmarkEnd w:id="5"/>
      <w:bookmarkEnd w:id="6"/>
      <w:bookmarkEnd w:id="7"/>
      <w:bookmarkEnd w:id="8"/>
      <w:bookmarkEnd w:id="9"/>
      <w:r>
        <w:rPr>
          <w:rFonts w:hint="eastAsia"/>
          <w:sz w:val="28"/>
          <w:szCs w:val="28"/>
        </w:rPr>
        <w:t>及投标文件初审表</w:t>
      </w:r>
      <w:bookmarkEnd w:id="10"/>
    </w:p>
    <w:p w:rsidR="00AF4616" w:rsidRDefault="00141BF3">
      <w:pPr>
        <w:jc w:val="center"/>
        <w:rPr>
          <w:rFonts w:ascii="黑体" w:eastAsia="黑体"/>
          <w:b/>
          <w:sz w:val="28"/>
          <w:szCs w:val="28"/>
        </w:rPr>
      </w:pPr>
      <w:r>
        <w:rPr>
          <w:rFonts w:ascii="黑体" w:eastAsia="黑体" w:hint="eastAsia"/>
          <w:b/>
          <w:sz w:val="28"/>
          <w:szCs w:val="28"/>
        </w:rPr>
        <w:t>投标须知前附表</w:t>
      </w:r>
    </w:p>
    <w:tbl>
      <w:tblPr>
        <w:tblW w:w="9280"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663"/>
        <w:gridCol w:w="958"/>
        <w:gridCol w:w="2241"/>
        <w:gridCol w:w="5418"/>
      </w:tblGrid>
      <w:tr w:rsidR="00AF4616">
        <w:trPr>
          <w:cantSplit/>
          <w:trHeight w:val="20"/>
          <w:jc w:val="center"/>
        </w:trPr>
        <w:tc>
          <w:tcPr>
            <w:tcW w:w="663" w:type="dxa"/>
            <w:tcBorders>
              <w:top w:val="double" w:sz="4" w:space="0" w:color="auto"/>
              <w:right w:val="single" w:sz="4" w:space="0" w:color="auto"/>
            </w:tcBorders>
            <w:vAlign w:val="center"/>
          </w:tcPr>
          <w:p w:rsidR="00AF4616" w:rsidRDefault="00141BF3">
            <w:pPr>
              <w:jc w:val="center"/>
              <w:rPr>
                <w:rFonts w:ascii="宋体"/>
                <w:b/>
                <w:bCs/>
              </w:rPr>
            </w:pPr>
            <w:bookmarkStart w:id="11" w:name="bt总则"/>
            <w:bookmarkEnd w:id="11"/>
            <w:r>
              <w:rPr>
                <w:rFonts w:ascii="宋体" w:hAnsi="宋体" w:hint="eastAsia"/>
                <w:b/>
                <w:bCs/>
              </w:rPr>
              <w:t>序号</w:t>
            </w:r>
          </w:p>
        </w:tc>
        <w:tc>
          <w:tcPr>
            <w:tcW w:w="958" w:type="dxa"/>
            <w:tcBorders>
              <w:top w:val="double" w:sz="4" w:space="0" w:color="auto"/>
              <w:left w:val="single" w:sz="4" w:space="0" w:color="auto"/>
            </w:tcBorders>
            <w:vAlign w:val="center"/>
          </w:tcPr>
          <w:p w:rsidR="00AF4616" w:rsidRDefault="00141BF3">
            <w:pPr>
              <w:jc w:val="center"/>
              <w:rPr>
                <w:rFonts w:ascii="宋体"/>
                <w:b/>
                <w:bCs/>
              </w:rPr>
            </w:pPr>
            <w:r>
              <w:rPr>
                <w:rFonts w:ascii="宋体" w:hAnsi="宋体" w:hint="eastAsia"/>
                <w:b/>
                <w:bCs/>
              </w:rPr>
              <w:t>条款号</w:t>
            </w:r>
          </w:p>
        </w:tc>
        <w:tc>
          <w:tcPr>
            <w:tcW w:w="2241" w:type="dxa"/>
            <w:tcBorders>
              <w:top w:val="double" w:sz="4" w:space="0" w:color="auto"/>
            </w:tcBorders>
            <w:vAlign w:val="center"/>
          </w:tcPr>
          <w:p w:rsidR="00AF4616" w:rsidRDefault="00141BF3">
            <w:pPr>
              <w:jc w:val="center"/>
              <w:rPr>
                <w:rFonts w:ascii="宋体"/>
                <w:b/>
                <w:bCs/>
              </w:rPr>
            </w:pPr>
            <w:r>
              <w:rPr>
                <w:rFonts w:ascii="宋体" w:hAnsi="宋体" w:hint="eastAsia"/>
                <w:b/>
                <w:bCs/>
              </w:rPr>
              <w:t>内容</w:t>
            </w:r>
          </w:p>
        </w:tc>
        <w:tc>
          <w:tcPr>
            <w:tcW w:w="5418" w:type="dxa"/>
            <w:tcBorders>
              <w:top w:val="double" w:sz="4" w:space="0" w:color="auto"/>
            </w:tcBorders>
            <w:vAlign w:val="center"/>
          </w:tcPr>
          <w:p w:rsidR="00AF4616" w:rsidRDefault="00141BF3">
            <w:pPr>
              <w:jc w:val="center"/>
              <w:rPr>
                <w:rFonts w:ascii="宋体"/>
                <w:b/>
                <w:bCs/>
              </w:rPr>
            </w:pPr>
            <w:r>
              <w:rPr>
                <w:rFonts w:ascii="宋体" w:hAnsi="宋体" w:hint="eastAsia"/>
                <w:b/>
                <w:bCs/>
              </w:rPr>
              <w:t>说明及规定</w:t>
            </w:r>
          </w:p>
        </w:tc>
      </w:tr>
      <w:tr w:rsidR="00AF4616">
        <w:trPr>
          <w:cantSplit/>
          <w:trHeight w:val="20"/>
          <w:jc w:val="center"/>
        </w:trPr>
        <w:tc>
          <w:tcPr>
            <w:tcW w:w="663" w:type="dxa"/>
            <w:tcBorders>
              <w:right w:val="single" w:sz="4" w:space="0" w:color="auto"/>
            </w:tcBorders>
            <w:vAlign w:val="center"/>
          </w:tcPr>
          <w:p w:rsidR="00AF4616" w:rsidRDefault="00141BF3">
            <w:pPr>
              <w:jc w:val="center"/>
              <w:rPr>
                <w:rFonts w:ascii="宋体"/>
              </w:rPr>
            </w:pPr>
            <w:r>
              <w:rPr>
                <w:rFonts w:ascii="宋体" w:hAnsi="宋体"/>
              </w:rPr>
              <w:t>1</w:t>
            </w:r>
          </w:p>
        </w:tc>
        <w:tc>
          <w:tcPr>
            <w:tcW w:w="958" w:type="dxa"/>
            <w:tcBorders>
              <w:left w:val="single" w:sz="4" w:space="0" w:color="auto"/>
            </w:tcBorders>
            <w:vAlign w:val="center"/>
          </w:tcPr>
          <w:p w:rsidR="00AF4616" w:rsidRDefault="00AF4616">
            <w:pPr>
              <w:jc w:val="center"/>
              <w:rPr>
                <w:rFonts w:ascii="宋体"/>
              </w:rPr>
            </w:pPr>
          </w:p>
        </w:tc>
        <w:tc>
          <w:tcPr>
            <w:tcW w:w="2241" w:type="dxa"/>
            <w:vAlign w:val="center"/>
          </w:tcPr>
          <w:p w:rsidR="00AF4616" w:rsidRDefault="00141BF3">
            <w:pPr>
              <w:rPr>
                <w:rFonts w:ascii="宋体"/>
                <w:bCs/>
              </w:rPr>
            </w:pPr>
            <w:r>
              <w:rPr>
                <w:rFonts w:ascii="宋体" w:hAnsi="宋体" w:hint="eastAsia"/>
                <w:bCs/>
              </w:rPr>
              <w:t>资金来源</w:t>
            </w:r>
          </w:p>
        </w:tc>
        <w:tc>
          <w:tcPr>
            <w:tcW w:w="5418" w:type="dxa"/>
            <w:vAlign w:val="center"/>
          </w:tcPr>
          <w:p w:rsidR="00AF4616" w:rsidRDefault="00141BF3">
            <w:pPr>
              <w:rPr>
                <w:rFonts w:ascii="宋体"/>
                <w:snapToGrid w:val="0"/>
                <w:kern w:val="0"/>
                <w:szCs w:val="32"/>
                <w:lang w:val="zh-CN"/>
              </w:rPr>
            </w:pPr>
            <w:r>
              <w:rPr>
                <w:rFonts w:hint="eastAsia"/>
                <w:szCs w:val="21"/>
              </w:rPr>
              <w:t>自有资金</w:t>
            </w:r>
          </w:p>
        </w:tc>
      </w:tr>
      <w:tr w:rsidR="00AF4616">
        <w:trPr>
          <w:cantSplit/>
          <w:trHeight w:val="20"/>
          <w:jc w:val="center"/>
        </w:trPr>
        <w:tc>
          <w:tcPr>
            <w:tcW w:w="663" w:type="dxa"/>
            <w:tcBorders>
              <w:right w:val="single" w:sz="4" w:space="0" w:color="auto"/>
            </w:tcBorders>
            <w:vAlign w:val="center"/>
          </w:tcPr>
          <w:p w:rsidR="00AF4616" w:rsidRDefault="00141BF3">
            <w:pPr>
              <w:jc w:val="center"/>
              <w:rPr>
                <w:rFonts w:ascii="宋体"/>
              </w:rPr>
            </w:pPr>
            <w:r>
              <w:rPr>
                <w:rFonts w:ascii="宋体" w:hAnsi="宋体"/>
              </w:rPr>
              <w:t>2</w:t>
            </w:r>
          </w:p>
        </w:tc>
        <w:tc>
          <w:tcPr>
            <w:tcW w:w="958" w:type="dxa"/>
            <w:tcBorders>
              <w:left w:val="single" w:sz="4" w:space="0" w:color="auto"/>
            </w:tcBorders>
            <w:vAlign w:val="center"/>
          </w:tcPr>
          <w:p w:rsidR="00AF4616" w:rsidRDefault="00AF4616">
            <w:pPr>
              <w:jc w:val="center"/>
              <w:rPr>
                <w:rFonts w:ascii="宋体"/>
              </w:rPr>
            </w:pPr>
          </w:p>
        </w:tc>
        <w:tc>
          <w:tcPr>
            <w:tcW w:w="2241" w:type="dxa"/>
            <w:vAlign w:val="center"/>
          </w:tcPr>
          <w:p w:rsidR="00AF4616" w:rsidRDefault="00141BF3">
            <w:pPr>
              <w:rPr>
                <w:rFonts w:ascii="宋体"/>
                <w:bCs/>
              </w:rPr>
            </w:pPr>
            <w:r>
              <w:rPr>
                <w:rFonts w:ascii="宋体" w:hAnsi="宋体" w:hint="eastAsia"/>
                <w:bCs/>
              </w:rPr>
              <w:t>项目预算或最高限价</w:t>
            </w:r>
          </w:p>
        </w:tc>
        <w:tc>
          <w:tcPr>
            <w:tcW w:w="5418" w:type="dxa"/>
            <w:vAlign w:val="center"/>
          </w:tcPr>
          <w:p w:rsidR="00AF4616" w:rsidRPr="002F0332" w:rsidRDefault="00141BF3">
            <w:pPr>
              <w:rPr>
                <w:rFonts w:ascii="宋体" w:cs="宋体"/>
                <w:kern w:val="0"/>
                <w:szCs w:val="21"/>
              </w:rPr>
            </w:pPr>
            <w:r w:rsidRPr="002F0332">
              <w:rPr>
                <w:rFonts w:ascii="宋体" w:hAnsi="宋体" w:cs="宋体" w:hint="eastAsia"/>
                <w:kern w:val="0"/>
                <w:szCs w:val="21"/>
              </w:rPr>
              <w:t>小写：</w:t>
            </w:r>
            <w:r w:rsidRPr="002F0332">
              <w:rPr>
                <w:rFonts w:ascii="宋体" w:hAnsi="宋体" w:cs="宋体"/>
                <w:kern w:val="0"/>
                <w:szCs w:val="21"/>
              </w:rPr>
              <w:t>RMB</w:t>
            </w:r>
            <w:r w:rsidR="001B7CCA" w:rsidRPr="002F0332">
              <w:rPr>
                <w:rFonts w:ascii="宋体" w:hAnsi="宋体" w:cs="宋体" w:hint="eastAsia"/>
                <w:kern w:val="0"/>
                <w:szCs w:val="21"/>
                <w:u w:val="single"/>
              </w:rPr>
              <w:t>10</w:t>
            </w:r>
            <w:r w:rsidRPr="002F0332">
              <w:rPr>
                <w:rFonts w:ascii="宋体" w:hAnsi="宋体" w:cs="宋体" w:hint="eastAsia"/>
                <w:kern w:val="0"/>
                <w:szCs w:val="21"/>
                <w:u w:val="single"/>
              </w:rPr>
              <w:t>0,0</w:t>
            </w:r>
            <w:r w:rsidRPr="002F0332">
              <w:rPr>
                <w:rFonts w:ascii="宋体" w:hAnsi="宋体" w:cs="宋体"/>
                <w:kern w:val="0"/>
                <w:szCs w:val="21"/>
                <w:u w:val="single"/>
              </w:rPr>
              <w:t>00</w:t>
            </w:r>
            <w:r w:rsidRPr="002F0332">
              <w:rPr>
                <w:rFonts w:ascii="宋体" w:hAnsi="宋体" w:cs="宋体" w:hint="eastAsia"/>
                <w:kern w:val="0"/>
                <w:szCs w:val="21"/>
                <w:u w:val="single"/>
              </w:rPr>
              <w:t>.00</w:t>
            </w:r>
            <w:r w:rsidRPr="002F0332">
              <w:rPr>
                <w:rFonts w:ascii="宋体" w:hAnsi="宋体" w:cs="宋体" w:hint="eastAsia"/>
                <w:kern w:val="0"/>
                <w:sz w:val="20"/>
                <w:szCs w:val="20"/>
                <w:u w:val="single"/>
              </w:rPr>
              <w:t>元</w:t>
            </w:r>
          </w:p>
          <w:p w:rsidR="00AF4616" w:rsidRPr="002F0332" w:rsidRDefault="00141BF3">
            <w:pPr>
              <w:rPr>
                <w:rFonts w:ascii="宋体" w:hAnsi="宋体" w:cs="宋体"/>
                <w:kern w:val="0"/>
                <w:szCs w:val="21"/>
                <w:u w:val="single"/>
              </w:rPr>
            </w:pPr>
            <w:r w:rsidRPr="002F0332">
              <w:rPr>
                <w:rFonts w:ascii="宋体" w:hAnsi="宋体" w:cs="宋体" w:hint="eastAsia"/>
                <w:kern w:val="0"/>
                <w:szCs w:val="21"/>
              </w:rPr>
              <w:t>大写：人民币</w:t>
            </w:r>
            <w:r w:rsidR="001B7CCA" w:rsidRPr="002F0332">
              <w:rPr>
                <w:rFonts w:ascii="宋体" w:hAnsi="宋体" w:cs="宋体" w:hint="eastAsia"/>
                <w:kern w:val="0"/>
                <w:szCs w:val="21"/>
              </w:rPr>
              <w:t>拾</w:t>
            </w:r>
            <w:r w:rsidRPr="002F0332">
              <w:rPr>
                <w:rFonts w:ascii="宋体" w:hAnsi="宋体" w:cs="宋体" w:hint="eastAsia"/>
                <w:kern w:val="0"/>
                <w:szCs w:val="21"/>
                <w:u w:val="single"/>
              </w:rPr>
              <w:t>万元整</w:t>
            </w:r>
          </w:p>
          <w:p w:rsidR="00AF4616" w:rsidRDefault="00141BF3">
            <w:pPr>
              <w:rPr>
                <w:rFonts w:ascii="宋体" w:cs="宋体"/>
                <w:kern w:val="0"/>
                <w:szCs w:val="21"/>
              </w:rPr>
            </w:pPr>
            <w:r w:rsidRPr="002F0332">
              <w:rPr>
                <w:rFonts w:ascii="宋体" w:hAnsi="宋体" w:cs="宋体" w:hint="eastAsia"/>
                <w:kern w:val="0"/>
                <w:szCs w:val="21"/>
                <w:u w:val="single"/>
              </w:rPr>
              <w:t>（包含</w:t>
            </w:r>
            <w:r w:rsidRPr="002F0332">
              <w:rPr>
                <w:rFonts w:ascii="宋体" w:hAnsi="宋体" w:cs="仿宋_GB2312" w:hint="eastAsia"/>
                <w:b/>
                <w:u w:val="single"/>
              </w:rPr>
              <w:t>项目氛围设计及布置、舞台及展位搭建等</w:t>
            </w:r>
            <w:r>
              <w:rPr>
                <w:rFonts w:ascii="宋体" w:hAnsi="宋体" w:cs="宋体" w:hint="eastAsia"/>
                <w:kern w:val="0"/>
                <w:szCs w:val="21"/>
                <w:u w:val="single"/>
              </w:rPr>
              <w:t>）</w:t>
            </w:r>
            <w:r w:rsidR="002F0332" w:rsidRPr="002F7370">
              <w:rPr>
                <w:rFonts w:hint="eastAsia"/>
                <w:b/>
              </w:rPr>
              <w:t>超出此预算控制金额的投标报价将导致其投标无效。投标人开具的发票为增值税专用发票。</w:t>
            </w:r>
          </w:p>
        </w:tc>
      </w:tr>
      <w:tr w:rsidR="00AF4616">
        <w:trPr>
          <w:cantSplit/>
          <w:trHeight w:val="20"/>
          <w:jc w:val="center"/>
        </w:trPr>
        <w:tc>
          <w:tcPr>
            <w:tcW w:w="663" w:type="dxa"/>
            <w:tcBorders>
              <w:right w:val="single" w:sz="4" w:space="0" w:color="auto"/>
            </w:tcBorders>
            <w:vAlign w:val="center"/>
          </w:tcPr>
          <w:p w:rsidR="00AF4616" w:rsidRDefault="00141BF3">
            <w:pPr>
              <w:jc w:val="center"/>
              <w:rPr>
                <w:rFonts w:ascii="宋体"/>
              </w:rPr>
            </w:pPr>
            <w:r>
              <w:rPr>
                <w:rFonts w:ascii="宋体" w:hAnsi="宋体"/>
              </w:rPr>
              <w:t>3</w:t>
            </w:r>
          </w:p>
        </w:tc>
        <w:tc>
          <w:tcPr>
            <w:tcW w:w="958" w:type="dxa"/>
            <w:tcBorders>
              <w:left w:val="single" w:sz="4" w:space="0" w:color="auto"/>
            </w:tcBorders>
            <w:vAlign w:val="center"/>
          </w:tcPr>
          <w:p w:rsidR="00AF4616" w:rsidRDefault="00141BF3">
            <w:pPr>
              <w:jc w:val="center"/>
              <w:rPr>
                <w:rFonts w:ascii="宋体"/>
                <w:u w:val="single"/>
              </w:rPr>
            </w:pPr>
            <w:r>
              <w:rPr>
                <w:rFonts w:ascii="宋体" w:hAnsi="宋体" w:hint="eastAsia"/>
              </w:rPr>
              <w:t>2.10</w:t>
            </w:r>
          </w:p>
        </w:tc>
        <w:tc>
          <w:tcPr>
            <w:tcW w:w="2241" w:type="dxa"/>
            <w:vAlign w:val="center"/>
          </w:tcPr>
          <w:p w:rsidR="00AF4616" w:rsidRDefault="00141BF3">
            <w:pPr>
              <w:rPr>
                <w:rFonts w:ascii="宋体"/>
                <w:bCs/>
              </w:rPr>
            </w:pPr>
            <w:r>
              <w:rPr>
                <w:rFonts w:ascii="宋体" w:hAnsi="宋体" w:hint="eastAsia"/>
                <w:bCs/>
              </w:rPr>
              <w:t>项目名称</w:t>
            </w:r>
          </w:p>
        </w:tc>
        <w:tc>
          <w:tcPr>
            <w:tcW w:w="5418" w:type="dxa"/>
            <w:vAlign w:val="center"/>
          </w:tcPr>
          <w:p w:rsidR="00AF4616" w:rsidRPr="000C5CA2" w:rsidRDefault="00141BF3" w:rsidP="000C5CA2">
            <w:pPr>
              <w:rPr>
                <w:rFonts w:ascii="宋体" w:hAnsi="宋体"/>
                <w:snapToGrid w:val="0"/>
                <w:kern w:val="0"/>
                <w:szCs w:val="32"/>
                <w:u w:val="single"/>
              </w:rPr>
            </w:pPr>
            <w:r>
              <w:rPr>
                <w:rFonts w:ascii="宋体" w:hAnsi="宋体" w:hint="eastAsia"/>
                <w:snapToGrid w:val="0"/>
                <w:kern w:val="0"/>
                <w:szCs w:val="32"/>
                <w:u w:val="single"/>
                <w:lang w:val="zh-CN"/>
              </w:rPr>
              <w:t>深圳市文化产业（国际）会展有限公司201</w:t>
            </w:r>
            <w:r>
              <w:rPr>
                <w:rFonts w:ascii="宋体" w:hAnsi="宋体" w:hint="eastAsia"/>
                <w:snapToGrid w:val="0"/>
                <w:kern w:val="0"/>
                <w:szCs w:val="32"/>
                <w:u w:val="single"/>
              </w:rPr>
              <w:t>9</w:t>
            </w:r>
            <w:r>
              <w:rPr>
                <w:rFonts w:ascii="宋体" w:hAnsi="宋体" w:hint="eastAsia"/>
                <w:snapToGrid w:val="0"/>
                <w:kern w:val="0"/>
                <w:szCs w:val="32"/>
                <w:u w:val="single"/>
                <w:lang w:val="zh-CN"/>
              </w:rPr>
              <w:t>年第</w:t>
            </w:r>
            <w:r w:rsidR="000C5CA2">
              <w:rPr>
                <w:rFonts w:ascii="宋体" w:hAnsi="宋体" w:hint="eastAsia"/>
                <w:snapToGrid w:val="0"/>
                <w:kern w:val="0"/>
                <w:szCs w:val="32"/>
                <w:u w:val="single"/>
                <w:lang w:val="zh-CN"/>
              </w:rPr>
              <w:t>十五届中国（深圳）国际文化产业博览交易会怡景动漫基地分会场展览设计及搭建项目</w:t>
            </w:r>
          </w:p>
        </w:tc>
      </w:tr>
      <w:tr w:rsidR="00AF4616">
        <w:trPr>
          <w:cantSplit/>
          <w:trHeight w:val="20"/>
          <w:jc w:val="center"/>
        </w:trPr>
        <w:tc>
          <w:tcPr>
            <w:tcW w:w="663" w:type="dxa"/>
            <w:tcBorders>
              <w:right w:val="single" w:sz="4" w:space="0" w:color="auto"/>
            </w:tcBorders>
            <w:vAlign w:val="center"/>
          </w:tcPr>
          <w:p w:rsidR="00AF4616" w:rsidRDefault="00141BF3">
            <w:pPr>
              <w:jc w:val="center"/>
              <w:rPr>
                <w:rFonts w:ascii="宋体"/>
                <w:bCs/>
              </w:rPr>
            </w:pPr>
            <w:r>
              <w:rPr>
                <w:rFonts w:ascii="宋体" w:hAnsi="宋体"/>
                <w:bCs/>
              </w:rPr>
              <w:t>4</w:t>
            </w:r>
          </w:p>
        </w:tc>
        <w:tc>
          <w:tcPr>
            <w:tcW w:w="958" w:type="dxa"/>
            <w:tcBorders>
              <w:left w:val="single" w:sz="4" w:space="0" w:color="auto"/>
            </w:tcBorders>
            <w:vAlign w:val="center"/>
          </w:tcPr>
          <w:p w:rsidR="00AF4616" w:rsidRDefault="00AF4616">
            <w:pPr>
              <w:jc w:val="center"/>
              <w:rPr>
                <w:rFonts w:ascii="宋体"/>
              </w:rPr>
            </w:pPr>
          </w:p>
        </w:tc>
        <w:tc>
          <w:tcPr>
            <w:tcW w:w="2241" w:type="dxa"/>
            <w:vAlign w:val="center"/>
          </w:tcPr>
          <w:p w:rsidR="00AF4616" w:rsidRDefault="00141BF3">
            <w:pPr>
              <w:rPr>
                <w:rFonts w:ascii="宋体"/>
                <w:bCs/>
              </w:rPr>
            </w:pPr>
            <w:r>
              <w:rPr>
                <w:rFonts w:ascii="宋体" w:hAnsi="宋体" w:hint="eastAsia"/>
                <w:bCs/>
              </w:rPr>
              <w:t>投标报价</w:t>
            </w:r>
          </w:p>
        </w:tc>
        <w:tc>
          <w:tcPr>
            <w:tcW w:w="5418" w:type="dxa"/>
            <w:vAlign w:val="center"/>
          </w:tcPr>
          <w:p w:rsidR="00AF4616" w:rsidRDefault="00141BF3">
            <w:pPr>
              <w:rPr>
                <w:rFonts w:ascii="宋体"/>
                <w:snapToGrid w:val="0"/>
                <w:kern w:val="0"/>
                <w:szCs w:val="32"/>
                <w:u w:val="single"/>
                <w:lang w:val="zh-CN"/>
              </w:rPr>
            </w:pPr>
            <w:r>
              <w:rPr>
                <w:rFonts w:ascii="宋体" w:hAnsi="宋体" w:hint="eastAsia"/>
                <w:snapToGrid w:val="0"/>
                <w:kern w:val="0"/>
                <w:szCs w:val="32"/>
                <w:u w:val="single"/>
                <w:lang w:val="zh-CN"/>
              </w:rPr>
              <w:t>见投标人投标函</w:t>
            </w:r>
          </w:p>
        </w:tc>
      </w:tr>
      <w:tr w:rsidR="00AF4616">
        <w:trPr>
          <w:cantSplit/>
          <w:trHeight w:val="494"/>
          <w:jc w:val="center"/>
        </w:trPr>
        <w:tc>
          <w:tcPr>
            <w:tcW w:w="663" w:type="dxa"/>
            <w:tcBorders>
              <w:right w:val="single" w:sz="4" w:space="0" w:color="auto"/>
            </w:tcBorders>
            <w:vAlign w:val="center"/>
          </w:tcPr>
          <w:p w:rsidR="00AF4616" w:rsidRDefault="00141BF3">
            <w:pPr>
              <w:jc w:val="center"/>
              <w:rPr>
                <w:rFonts w:ascii="宋体"/>
                <w:bCs/>
              </w:rPr>
            </w:pPr>
            <w:r>
              <w:rPr>
                <w:rFonts w:ascii="宋体" w:hAnsi="宋体"/>
                <w:bCs/>
              </w:rPr>
              <w:t>5</w:t>
            </w:r>
          </w:p>
        </w:tc>
        <w:tc>
          <w:tcPr>
            <w:tcW w:w="958" w:type="dxa"/>
            <w:tcBorders>
              <w:left w:val="single" w:sz="4" w:space="0" w:color="auto"/>
            </w:tcBorders>
            <w:vAlign w:val="center"/>
          </w:tcPr>
          <w:p w:rsidR="00AF4616" w:rsidRDefault="00141BF3">
            <w:pPr>
              <w:jc w:val="center"/>
              <w:rPr>
                <w:rFonts w:ascii="宋体"/>
                <w:bCs/>
              </w:rPr>
            </w:pPr>
            <w:r>
              <w:rPr>
                <w:rFonts w:ascii="宋体" w:hAnsi="宋体" w:hint="eastAsia"/>
                <w:bCs/>
              </w:rPr>
              <w:t>3.1</w:t>
            </w:r>
          </w:p>
        </w:tc>
        <w:tc>
          <w:tcPr>
            <w:tcW w:w="2241" w:type="dxa"/>
            <w:vAlign w:val="center"/>
          </w:tcPr>
          <w:p w:rsidR="00AF4616" w:rsidRDefault="00141BF3">
            <w:pPr>
              <w:rPr>
                <w:rFonts w:ascii="宋体"/>
                <w:bCs/>
              </w:rPr>
            </w:pPr>
            <w:r>
              <w:rPr>
                <w:rFonts w:ascii="宋体" w:hAnsi="宋体" w:hint="eastAsia"/>
                <w:bCs/>
              </w:rPr>
              <w:t>投标人的资质（格）要求</w:t>
            </w:r>
          </w:p>
        </w:tc>
        <w:tc>
          <w:tcPr>
            <w:tcW w:w="5418" w:type="dxa"/>
            <w:vAlign w:val="center"/>
          </w:tcPr>
          <w:p w:rsidR="00AF4616" w:rsidRDefault="00141BF3">
            <w:pPr>
              <w:rPr>
                <w:rFonts w:ascii="宋体"/>
                <w:snapToGrid w:val="0"/>
                <w:kern w:val="0"/>
                <w:szCs w:val="32"/>
                <w:u w:val="single"/>
                <w:lang w:val="zh-CN"/>
              </w:rPr>
            </w:pPr>
            <w:r>
              <w:rPr>
                <w:rFonts w:ascii="宋体" w:hAnsi="宋体" w:hint="eastAsia"/>
                <w:snapToGrid w:val="0"/>
                <w:kern w:val="0"/>
                <w:szCs w:val="32"/>
                <w:u w:val="single"/>
                <w:lang w:val="zh-CN"/>
              </w:rPr>
              <w:t>见招标公告中有关投标人资格要求中的相关内容</w:t>
            </w:r>
          </w:p>
        </w:tc>
      </w:tr>
      <w:tr w:rsidR="00AF4616">
        <w:trPr>
          <w:cantSplit/>
          <w:trHeight w:val="494"/>
          <w:jc w:val="center"/>
        </w:trPr>
        <w:tc>
          <w:tcPr>
            <w:tcW w:w="663" w:type="dxa"/>
            <w:tcBorders>
              <w:right w:val="single" w:sz="4" w:space="0" w:color="auto"/>
            </w:tcBorders>
            <w:vAlign w:val="center"/>
          </w:tcPr>
          <w:p w:rsidR="00AF4616" w:rsidRDefault="00141BF3">
            <w:pPr>
              <w:jc w:val="center"/>
              <w:rPr>
                <w:rFonts w:ascii="宋体"/>
              </w:rPr>
            </w:pPr>
            <w:r>
              <w:rPr>
                <w:rFonts w:ascii="宋体" w:hAnsi="宋体"/>
              </w:rPr>
              <w:t>6</w:t>
            </w:r>
          </w:p>
        </w:tc>
        <w:tc>
          <w:tcPr>
            <w:tcW w:w="958" w:type="dxa"/>
            <w:tcBorders>
              <w:left w:val="single" w:sz="4" w:space="0" w:color="auto"/>
            </w:tcBorders>
            <w:vAlign w:val="center"/>
          </w:tcPr>
          <w:p w:rsidR="00AF4616" w:rsidRDefault="00141BF3">
            <w:pPr>
              <w:jc w:val="center"/>
              <w:rPr>
                <w:rFonts w:ascii="宋体"/>
                <w:bCs/>
              </w:rPr>
            </w:pPr>
            <w:r>
              <w:rPr>
                <w:rFonts w:ascii="宋体" w:hAnsi="宋体" w:hint="eastAsia"/>
                <w:bCs/>
              </w:rPr>
              <w:t>16.1</w:t>
            </w:r>
          </w:p>
        </w:tc>
        <w:tc>
          <w:tcPr>
            <w:tcW w:w="2241" w:type="dxa"/>
            <w:vAlign w:val="center"/>
          </w:tcPr>
          <w:p w:rsidR="00AF4616" w:rsidRDefault="00141BF3">
            <w:pPr>
              <w:rPr>
                <w:rFonts w:ascii="宋体"/>
                <w:bCs/>
              </w:rPr>
            </w:pPr>
            <w:r>
              <w:rPr>
                <w:rFonts w:ascii="宋体" w:hAnsi="宋体" w:hint="eastAsia"/>
                <w:bCs/>
              </w:rPr>
              <w:t>投标保证金</w:t>
            </w:r>
          </w:p>
        </w:tc>
        <w:tc>
          <w:tcPr>
            <w:tcW w:w="5418" w:type="dxa"/>
            <w:vAlign w:val="center"/>
          </w:tcPr>
          <w:p w:rsidR="00AF4616" w:rsidRDefault="00141BF3">
            <w:pPr>
              <w:rPr>
                <w:rFonts w:ascii="宋体"/>
                <w:snapToGrid w:val="0"/>
                <w:kern w:val="0"/>
                <w:szCs w:val="21"/>
                <w:u w:val="single"/>
                <w:lang w:val="zh-CN"/>
              </w:rPr>
            </w:pPr>
            <w:r>
              <w:rPr>
                <w:rFonts w:ascii="宋体" w:hAnsi="宋体" w:hint="eastAsia"/>
                <w:b/>
                <w:szCs w:val="21"/>
                <w:u w:val="single"/>
              </w:rPr>
              <w:t>（本项目无需投标保证金）</w:t>
            </w:r>
            <w:r>
              <w:rPr>
                <w:rFonts w:ascii="宋体" w:hAnsi="宋体" w:hint="eastAsia"/>
                <w:szCs w:val="21"/>
              </w:rPr>
              <w:t>投标保证金为人民币</w:t>
            </w:r>
            <w:r>
              <w:rPr>
                <w:rFonts w:ascii="宋体" w:hAnsi="宋体" w:hint="eastAsia"/>
                <w:szCs w:val="21"/>
                <w:u w:val="single"/>
              </w:rPr>
              <w:t>XXXXX</w:t>
            </w:r>
            <w:r>
              <w:rPr>
                <w:rFonts w:ascii="宋体" w:hAnsi="宋体" w:hint="eastAsia"/>
                <w:szCs w:val="21"/>
              </w:rPr>
              <w:t>元整；投标保证金应在投标有效期截止日后九十（9</w:t>
            </w:r>
            <w:r>
              <w:rPr>
                <w:rFonts w:ascii="宋体" w:hAnsi="宋体"/>
                <w:szCs w:val="21"/>
              </w:rPr>
              <w:t>0</w:t>
            </w:r>
            <w:r>
              <w:rPr>
                <w:rFonts w:ascii="宋体" w:hAnsi="宋体" w:hint="eastAsia"/>
                <w:szCs w:val="21"/>
              </w:rPr>
              <w:t>）天内保持有效。</w:t>
            </w:r>
          </w:p>
        </w:tc>
      </w:tr>
      <w:tr w:rsidR="00AF4616">
        <w:trPr>
          <w:cantSplit/>
          <w:trHeight w:val="20"/>
          <w:jc w:val="center"/>
        </w:trPr>
        <w:tc>
          <w:tcPr>
            <w:tcW w:w="663" w:type="dxa"/>
            <w:tcBorders>
              <w:right w:val="single" w:sz="4" w:space="0" w:color="auto"/>
            </w:tcBorders>
            <w:vAlign w:val="center"/>
          </w:tcPr>
          <w:p w:rsidR="00AF4616" w:rsidRDefault="00141BF3">
            <w:pPr>
              <w:jc w:val="center"/>
              <w:rPr>
                <w:rFonts w:ascii="宋体"/>
              </w:rPr>
            </w:pPr>
            <w:r>
              <w:rPr>
                <w:rFonts w:ascii="宋体" w:hAnsi="宋体"/>
              </w:rPr>
              <w:t>7</w:t>
            </w:r>
          </w:p>
        </w:tc>
        <w:tc>
          <w:tcPr>
            <w:tcW w:w="958" w:type="dxa"/>
            <w:tcBorders>
              <w:left w:val="single" w:sz="4" w:space="0" w:color="auto"/>
            </w:tcBorders>
            <w:vAlign w:val="center"/>
          </w:tcPr>
          <w:p w:rsidR="00AF4616" w:rsidRDefault="00141BF3">
            <w:pPr>
              <w:jc w:val="center"/>
              <w:rPr>
                <w:rFonts w:ascii="宋体"/>
              </w:rPr>
            </w:pPr>
            <w:r>
              <w:rPr>
                <w:rFonts w:ascii="宋体" w:hAnsi="宋体" w:hint="eastAsia"/>
              </w:rPr>
              <w:t>19.1</w:t>
            </w:r>
          </w:p>
        </w:tc>
        <w:tc>
          <w:tcPr>
            <w:tcW w:w="2241" w:type="dxa"/>
            <w:vAlign w:val="center"/>
          </w:tcPr>
          <w:p w:rsidR="00AF4616" w:rsidRDefault="00141BF3">
            <w:pPr>
              <w:rPr>
                <w:rFonts w:ascii="宋体"/>
                <w:bCs/>
              </w:rPr>
            </w:pPr>
            <w:r>
              <w:rPr>
                <w:rFonts w:ascii="宋体" w:hAnsi="宋体" w:hint="eastAsia"/>
                <w:bCs/>
              </w:rPr>
              <w:t>投标文件正副本</w:t>
            </w:r>
          </w:p>
        </w:tc>
        <w:tc>
          <w:tcPr>
            <w:tcW w:w="5418" w:type="dxa"/>
            <w:vAlign w:val="center"/>
          </w:tcPr>
          <w:p w:rsidR="00AF4616" w:rsidRDefault="00141BF3" w:rsidP="002F0332">
            <w:pPr>
              <w:rPr>
                <w:rFonts w:ascii="宋体"/>
                <w:snapToGrid w:val="0"/>
                <w:kern w:val="0"/>
                <w:szCs w:val="21"/>
                <w:lang w:val="zh-CN"/>
              </w:rPr>
            </w:pPr>
            <w:r>
              <w:rPr>
                <w:rFonts w:ascii="宋体" w:hAnsi="宋体" w:hint="eastAsia"/>
                <w:szCs w:val="21"/>
              </w:rPr>
              <w:t>正本</w:t>
            </w:r>
            <w:r>
              <w:rPr>
                <w:rFonts w:ascii="宋体" w:hAnsi="宋体"/>
                <w:szCs w:val="21"/>
              </w:rPr>
              <w:t>1</w:t>
            </w:r>
            <w:r>
              <w:rPr>
                <w:rFonts w:ascii="宋体" w:hAnsi="宋体" w:hint="eastAsia"/>
                <w:szCs w:val="21"/>
              </w:rPr>
              <w:t>份、副本</w:t>
            </w:r>
            <w:r w:rsidR="002F0332">
              <w:rPr>
                <w:rFonts w:ascii="宋体" w:hAnsi="宋体" w:hint="eastAsia"/>
                <w:szCs w:val="21"/>
                <w:u w:val="single"/>
              </w:rPr>
              <w:t>4</w:t>
            </w:r>
            <w:r>
              <w:rPr>
                <w:rFonts w:ascii="宋体" w:hAnsi="宋体" w:hint="eastAsia"/>
                <w:szCs w:val="21"/>
                <w:u w:val="single"/>
              </w:rPr>
              <w:t>份</w:t>
            </w:r>
            <w:r>
              <w:rPr>
                <w:rFonts w:hint="eastAsia"/>
              </w:rPr>
              <w:t>（附电子光盘）</w:t>
            </w:r>
          </w:p>
        </w:tc>
      </w:tr>
      <w:tr w:rsidR="00AF4616">
        <w:trPr>
          <w:cantSplit/>
          <w:trHeight w:val="90"/>
          <w:jc w:val="center"/>
        </w:trPr>
        <w:tc>
          <w:tcPr>
            <w:tcW w:w="663" w:type="dxa"/>
            <w:tcBorders>
              <w:right w:val="single" w:sz="4" w:space="0" w:color="auto"/>
            </w:tcBorders>
            <w:vAlign w:val="center"/>
          </w:tcPr>
          <w:p w:rsidR="00AF4616" w:rsidRDefault="00141BF3">
            <w:pPr>
              <w:jc w:val="center"/>
              <w:rPr>
                <w:rFonts w:ascii="宋体"/>
              </w:rPr>
            </w:pPr>
            <w:r>
              <w:rPr>
                <w:rFonts w:ascii="宋体" w:hAnsi="宋体"/>
              </w:rPr>
              <w:t>8</w:t>
            </w:r>
          </w:p>
        </w:tc>
        <w:tc>
          <w:tcPr>
            <w:tcW w:w="958" w:type="dxa"/>
            <w:tcBorders>
              <w:left w:val="single" w:sz="4" w:space="0" w:color="auto"/>
            </w:tcBorders>
            <w:vAlign w:val="center"/>
          </w:tcPr>
          <w:p w:rsidR="00AF4616" w:rsidRDefault="00AF4616">
            <w:pPr>
              <w:jc w:val="center"/>
              <w:rPr>
                <w:rFonts w:ascii="宋体"/>
              </w:rPr>
            </w:pPr>
          </w:p>
        </w:tc>
        <w:tc>
          <w:tcPr>
            <w:tcW w:w="2241" w:type="dxa"/>
            <w:vAlign w:val="center"/>
          </w:tcPr>
          <w:p w:rsidR="00AF4616" w:rsidRDefault="00141BF3">
            <w:pPr>
              <w:rPr>
                <w:rFonts w:ascii="宋体"/>
                <w:bCs/>
              </w:rPr>
            </w:pPr>
            <w:r>
              <w:rPr>
                <w:rFonts w:ascii="宋体" w:hAnsi="宋体" w:hint="eastAsia"/>
                <w:bCs/>
              </w:rPr>
              <w:t>交货</w:t>
            </w:r>
            <w:r>
              <w:rPr>
                <w:rFonts w:ascii="宋体" w:hAnsi="宋体"/>
                <w:bCs/>
              </w:rPr>
              <w:t>/</w:t>
            </w:r>
            <w:r>
              <w:rPr>
                <w:rFonts w:ascii="宋体" w:hAnsi="宋体" w:hint="eastAsia"/>
                <w:bCs/>
              </w:rPr>
              <w:t>完工</w:t>
            </w:r>
            <w:r>
              <w:rPr>
                <w:rFonts w:ascii="宋体" w:hAnsi="宋体"/>
                <w:bCs/>
              </w:rPr>
              <w:t>/</w:t>
            </w:r>
            <w:r>
              <w:rPr>
                <w:rFonts w:ascii="宋体" w:hAnsi="宋体" w:hint="eastAsia"/>
                <w:bCs/>
              </w:rPr>
              <w:t>服务期限</w:t>
            </w:r>
          </w:p>
        </w:tc>
        <w:tc>
          <w:tcPr>
            <w:tcW w:w="5418" w:type="dxa"/>
            <w:vAlign w:val="center"/>
          </w:tcPr>
          <w:p w:rsidR="00AF4616" w:rsidRDefault="00141BF3">
            <w:pPr>
              <w:rPr>
                <w:rFonts w:ascii="宋体"/>
                <w:snapToGrid w:val="0"/>
                <w:kern w:val="0"/>
                <w:szCs w:val="32"/>
                <w:lang w:val="zh-CN"/>
              </w:rPr>
            </w:pPr>
            <w:r>
              <w:rPr>
                <w:rFonts w:ascii="宋体" w:hAnsi="宋体" w:hint="eastAsia"/>
                <w:snapToGrid w:val="0"/>
                <w:kern w:val="0"/>
                <w:szCs w:val="32"/>
                <w:lang w:val="zh-CN"/>
              </w:rPr>
              <w:t>见后述招标有关要求</w:t>
            </w:r>
          </w:p>
        </w:tc>
      </w:tr>
      <w:tr w:rsidR="00AF4616">
        <w:trPr>
          <w:cantSplit/>
          <w:trHeight w:val="20"/>
          <w:jc w:val="center"/>
        </w:trPr>
        <w:tc>
          <w:tcPr>
            <w:tcW w:w="663" w:type="dxa"/>
            <w:tcBorders>
              <w:right w:val="single" w:sz="4" w:space="0" w:color="auto"/>
            </w:tcBorders>
            <w:vAlign w:val="center"/>
          </w:tcPr>
          <w:p w:rsidR="00AF4616" w:rsidRDefault="00141BF3">
            <w:pPr>
              <w:jc w:val="center"/>
              <w:rPr>
                <w:rFonts w:ascii="宋体"/>
              </w:rPr>
            </w:pPr>
            <w:r>
              <w:rPr>
                <w:rFonts w:ascii="宋体" w:hAnsi="宋体"/>
              </w:rPr>
              <w:t>9</w:t>
            </w:r>
          </w:p>
        </w:tc>
        <w:tc>
          <w:tcPr>
            <w:tcW w:w="958" w:type="dxa"/>
            <w:tcBorders>
              <w:left w:val="single" w:sz="4" w:space="0" w:color="auto"/>
            </w:tcBorders>
            <w:vAlign w:val="center"/>
          </w:tcPr>
          <w:p w:rsidR="00AF4616" w:rsidRDefault="00141BF3">
            <w:pPr>
              <w:jc w:val="center"/>
              <w:rPr>
                <w:rFonts w:ascii="宋体"/>
              </w:rPr>
            </w:pPr>
            <w:r>
              <w:rPr>
                <w:rFonts w:ascii="宋体" w:hAnsi="宋体" w:hint="eastAsia"/>
              </w:rPr>
              <w:t>29.2</w:t>
            </w:r>
          </w:p>
        </w:tc>
        <w:tc>
          <w:tcPr>
            <w:tcW w:w="2241" w:type="dxa"/>
            <w:vAlign w:val="center"/>
          </w:tcPr>
          <w:p w:rsidR="00AF4616" w:rsidRDefault="00141BF3">
            <w:pPr>
              <w:rPr>
                <w:rFonts w:ascii="宋体"/>
                <w:bCs/>
              </w:rPr>
            </w:pPr>
            <w:r>
              <w:rPr>
                <w:rFonts w:ascii="宋体" w:hAnsi="宋体" w:hint="eastAsia"/>
                <w:bCs/>
              </w:rPr>
              <w:t>评标方法</w:t>
            </w:r>
          </w:p>
        </w:tc>
        <w:tc>
          <w:tcPr>
            <w:tcW w:w="5418" w:type="dxa"/>
            <w:vAlign w:val="center"/>
          </w:tcPr>
          <w:p w:rsidR="00AF4616" w:rsidRDefault="00141BF3">
            <w:pPr>
              <w:rPr>
                <w:rFonts w:ascii="宋体"/>
                <w:snapToGrid w:val="0"/>
                <w:kern w:val="0"/>
                <w:szCs w:val="32"/>
                <w:u w:val="single"/>
                <w:lang w:val="zh-CN"/>
              </w:rPr>
            </w:pPr>
            <w:r>
              <w:rPr>
                <w:rFonts w:ascii="宋体" w:hAnsi="宋体" w:hint="eastAsia"/>
                <w:snapToGrid w:val="0"/>
                <w:kern w:val="0"/>
                <w:szCs w:val="32"/>
                <w:u w:val="single"/>
                <w:lang w:val="zh-CN"/>
              </w:rPr>
              <w:t>综合评分法</w:t>
            </w:r>
          </w:p>
        </w:tc>
      </w:tr>
      <w:tr w:rsidR="00AF4616">
        <w:trPr>
          <w:cantSplit/>
          <w:trHeight w:val="20"/>
          <w:jc w:val="center"/>
        </w:trPr>
        <w:tc>
          <w:tcPr>
            <w:tcW w:w="663" w:type="dxa"/>
            <w:tcBorders>
              <w:right w:val="single" w:sz="4" w:space="0" w:color="auto"/>
            </w:tcBorders>
            <w:vAlign w:val="center"/>
          </w:tcPr>
          <w:p w:rsidR="00AF4616" w:rsidRDefault="00141BF3">
            <w:pPr>
              <w:jc w:val="center"/>
              <w:rPr>
                <w:rFonts w:ascii="宋体"/>
              </w:rPr>
            </w:pPr>
            <w:r>
              <w:rPr>
                <w:rFonts w:ascii="宋体" w:hAnsi="宋体"/>
              </w:rPr>
              <w:t>10</w:t>
            </w:r>
          </w:p>
        </w:tc>
        <w:tc>
          <w:tcPr>
            <w:tcW w:w="958" w:type="dxa"/>
            <w:tcBorders>
              <w:left w:val="single" w:sz="4" w:space="0" w:color="auto"/>
            </w:tcBorders>
            <w:vAlign w:val="center"/>
          </w:tcPr>
          <w:p w:rsidR="00AF4616" w:rsidRDefault="00141BF3">
            <w:pPr>
              <w:jc w:val="center"/>
              <w:rPr>
                <w:rFonts w:ascii="宋体"/>
              </w:rPr>
            </w:pPr>
            <w:r>
              <w:rPr>
                <w:rFonts w:ascii="宋体" w:hAnsi="宋体" w:hint="eastAsia"/>
              </w:rPr>
              <w:t>14.1</w:t>
            </w:r>
          </w:p>
        </w:tc>
        <w:tc>
          <w:tcPr>
            <w:tcW w:w="2241" w:type="dxa"/>
            <w:vAlign w:val="center"/>
          </w:tcPr>
          <w:p w:rsidR="00AF4616" w:rsidRDefault="00141BF3">
            <w:pPr>
              <w:rPr>
                <w:rFonts w:ascii="宋体"/>
                <w:bCs/>
              </w:rPr>
            </w:pPr>
            <w:r>
              <w:rPr>
                <w:rFonts w:ascii="宋体" w:hAnsi="宋体" w:hint="eastAsia"/>
                <w:bCs/>
              </w:rPr>
              <w:t>投标币种</w:t>
            </w:r>
          </w:p>
        </w:tc>
        <w:tc>
          <w:tcPr>
            <w:tcW w:w="5418" w:type="dxa"/>
            <w:vAlign w:val="center"/>
          </w:tcPr>
          <w:p w:rsidR="00AF4616" w:rsidRDefault="00141BF3">
            <w:pPr>
              <w:rPr>
                <w:rFonts w:ascii="宋体"/>
                <w:snapToGrid w:val="0"/>
                <w:kern w:val="0"/>
                <w:szCs w:val="32"/>
                <w:lang w:val="zh-CN"/>
              </w:rPr>
            </w:pPr>
            <w:r>
              <w:rPr>
                <w:rFonts w:ascii="宋体" w:hAnsi="宋体" w:hint="eastAsia"/>
                <w:snapToGrid w:val="0"/>
                <w:kern w:val="0"/>
                <w:szCs w:val="32"/>
                <w:lang w:val="zh-CN"/>
              </w:rPr>
              <w:t>人民币</w:t>
            </w:r>
          </w:p>
        </w:tc>
      </w:tr>
      <w:tr w:rsidR="00AF4616">
        <w:trPr>
          <w:cantSplit/>
          <w:trHeight w:val="20"/>
          <w:jc w:val="center"/>
        </w:trPr>
        <w:tc>
          <w:tcPr>
            <w:tcW w:w="663" w:type="dxa"/>
            <w:tcBorders>
              <w:right w:val="single" w:sz="4" w:space="0" w:color="auto"/>
            </w:tcBorders>
            <w:vAlign w:val="center"/>
          </w:tcPr>
          <w:p w:rsidR="00AF4616" w:rsidRDefault="00141BF3">
            <w:pPr>
              <w:jc w:val="center"/>
              <w:rPr>
                <w:rFonts w:ascii="宋体"/>
              </w:rPr>
            </w:pPr>
            <w:r>
              <w:rPr>
                <w:rFonts w:ascii="宋体" w:hAnsi="宋体"/>
              </w:rPr>
              <w:t>11</w:t>
            </w:r>
          </w:p>
        </w:tc>
        <w:tc>
          <w:tcPr>
            <w:tcW w:w="958" w:type="dxa"/>
            <w:tcBorders>
              <w:left w:val="single" w:sz="4" w:space="0" w:color="auto"/>
            </w:tcBorders>
            <w:vAlign w:val="center"/>
          </w:tcPr>
          <w:p w:rsidR="00AF4616" w:rsidRDefault="00141BF3">
            <w:pPr>
              <w:jc w:val="center"/>
              <w:rPr>
                <w:rFonts w:ascii="宋体"/>
              </w:rPr>
            </w:pPr>
            <w:r>
              <w:rPr>
                <w:rFonts w:ascii="宋体" w:hAnsi="宋体" w:hint="eastAsia"/>
              </w:rPr>
              <w:t>4.1</w:t>
            </w:r>
          </w:p>
        </w:tc>
        <w:tc>
          <w:tcPr>
            <w:tcW w:w="2241" w:type="dxa"/>
            <w:vAlign w:val="center"/>
          </w:tcPr>
          <w:p w:rsidR="00AF4616" w:rsidRDefault="00141BF3">
            <w:r>
              <w:rPr>
                <w:rFonts w:hint="eastAsia"/>
              </w:rPr>
              <w:t>联合体投标</w:t>
            </w:r>
          </w:p>
        </w:tc>
        <w:tc>
          <w:tcPr>
            <w:tcW w:w="5418" w:type="dxa"/>
            <w:vAlign w:val="center"/>
          </w:tcPr>
          <w:p w:rsidR="00AF4616" w:rsidRDefault="00141BF3">
            <w:pPr>
              <w:rPr>
                <w:rFonts w:ascii="宋体"/>
                <w:snapToGrid w:val="0"/>
                <w:kern w:val="0"/>
                <w:szCs w:val="32"/>
                <w:u w:val="single"/>
                <w:lang w:val="zh-CN"/>
              </w:rPr>
            </w:pPr>
            <w:r>
              <w:rPr>
                <w:rFonts w:ascii="宋体" w:hAnsi="宋体" w:hint="eastAsia"/>
                <w:snapToGrid w:val="0"/>
                <w:kern w:val="0"/>
                <w:szCs w:val="32"/>
                <w:u w:val="single"/>
                <w:lang w:val="zh-CN"/>
              </w:rPr>
              <w:t>不允许</w:t>
            </w:r>
          </w:p>
        </w:tc>
      </w:tr>
      <w:tr w:rsidR="00AF4616">
        <w:trPr>
          <w:cantSplit/>
          <w:trHeight w:val="20"/>
          <w:jc w:val="center"/>
        </w:trPr>
        <w:tc>
          <w:tcPr>
            <w:tcW w:w="663" w:type="dxa"/>
            <w:tcBorders>
              <w:right w:val="single" w:sz="4" w:space="0" w:color="auto"/>
            </w:tcBorders>
            <w:vAlign w:val="center"/>
          </w:tcPr>
          <w:p w:rsidR="00AF4616" w:rsidRDefault="00141BF3">
            <w:pPr>
              <w:jc w:val="center"/>
              <w:rPr>
                <w:rFonts w:ascii="宋体"/>
              </w:rPr>
            </w:pPr>
            <w:r>
              <w:rPr>
                <w:rFonts w:ascii="宋体" w:hAnsi="宋体"/>
              </w:rPr>
              <w:t>12</w:t>
            </w:r>
          </w:p>
        </w:tc>
        <w:tc>
          <w:tcPr>
            <w:tcW w:w="958" w:type="dxa"/>
            <w:tcBorders>
              <w:left w:val="single" w:sz="4" w:space="0" w:color="auto"/>
            </w:tcBorders>
            <w:vAlign w:val="center"/>
          </w:tcPr>
          <w:p w:rsidR="00AF4616" w:rsidRDefault="00141BF3">
            <w:pPr>
              <w:jc w:val="center"/>
              <w:rPr>
                <w:rFonts w:ascii="宋体"/>
              </w:rPr>
            </w:pPr>
            <w:r>
              <w:rPr>
                <w:rFonts w:ascii="宋体" w:hAnsi="宋体" w:hint="eastAsia"/>
              </w:rPr>
              <w:t>15.1</w:t>
            </w:r>
          </w:p>
        </w:tc>
        <w:tc>
          <w:tcPr>
            <w:tcW w:w="2241" w:type="dxa"/>
            <w:vAlign w:val="center"/>
          </w:tcPr>
          <w:p w:rsidR="00AF4616" w:rsidRDefault="00141BF3">
            <w:pPr>
              <w:rPr>
                <w:rFonts w:ascii="宋体"/>
              </w:rPr>
            </w:pPr>
            <w:r>
              <w:rPr>
                <w:rFonts w:ascii="宋体" w:hAnsi="宋体" w:hint="eastAsia"/>
              </w:rPr>
              <w:t>投标有效期</w:t>
            </w:r>
          </w:p>
        </w:tc>
        <w:tc>
          <w:tcPr>
            <w:tcW w:w="5418" w:type="dxa"/>
            <w:vAlign w:val="center"/>
          </w:tcPr>
          <w:p w:rsidR="00AF4616" w:rsidRDefault="00141BF3">
            <w:pPr>
              <w:rPr>
                <w:rFonts w:ascii="宋体"/>
                <w:szCs w:val="21"/>
              </w:rPr>
            </w:pPr>
            <w:r>
              <w:rPr>
                <w:rFonts w:ascii="Arial" w:hAnsi="Arial" w:cs="Arial" w:hint="eastAsia"/>
                <w:szCs w:val="21"/>
              </w:rPr>
              <w:t>9</w:t>
            </w:r>
            <w:r>
              <w:rPr>
                <w:rFonts w:ascii="Arial" w:hAnsi="Arial" w:cs="Arial"/>
                <w:szCs w:val="21"/>
              </w:rPr>
              <w:t>0</w:t>
            </w:r>
            <w:r>
              <w:rPr>
                <w:rFonts w:ascii="Arial" w:hAnsi="Arial" w:cs="Arial" w:hint="eastAsia"/>
                <w:szCs w:val="21"/>
              </w:rPr>
              <w:t>个日历天（从投标截止之日算起）</w:t>
            </w:r>
          </w:p>
        </w:tc>
      </w:tr>
      <w:tr w:rsidR="00AF4616">
        <w:trPr>
          <w:cantSplit/>
          <w:trHeight w:val="20"/>
          <w:jc w:val="center"/>
        </w:trPr>
        <w:tc>
          <w:tcPr>
            <w:tcW w:w="663" w:type="dxa"/>
            <w:tcBorders>
              <w:right w:val="single" w:sz="4" w:space="0" w:color="auto"/>
            </w:tcBorders>
            <w:vAlign w:val="center"/>
          </w:tcPr>
          <w:p w:rsidR="00AF4616" w:rsidRDefault="00141BF3">
            <w:pPr>
              <w:jc w:val="center"/>
              <w:rPr>
                <w:rFonts w:ascii="宋体"/>
              </w:rPr>
            </w:pPr>
            <w:r>
              <w:rPr>
                <w:rFonts w:ascii="宋体" w:hAnsi="宋体"/>
              </w:rPr>
              <w:t>13</w:t>
            </w:r>
          </w:p>
        </w:tc>
        <w:tc>
          <w:tcPr>
            <w:tcW w:w="958" w:type="dxa"/>
            <w:tcBorders>
              <w:left w:val="single" w:sz="4" w:space="0" w:color="auto"/>
            </w:tcBorders>
            <w:vAlign w:val="center"/>
          </w:tcPr>
          <w:p w:rsidR="00AF4616" w:rsidRDefault="00141BF3">
            <w:pPr>
              <w:jc w:val="center"/>
              <w:rPr>
                <w:rFonts w:ascii="宋体"/>
              </w:rPr>
            </w:pPr>
            <w:r>
              <w:rPr>
                <w:rFonts w:ascii="宋体" w:hAnsi="宋体" w:hint="eastAsia"/>
              </w:rPr>
              <w:t>17.1</w:t>
            </w:r>
          </w:p>
        </w:tc>
        <w:tc>
          <w:tcPr>
            <w:tcW w:w="2241" w:type="dxa"/>
            <w:vAlign w:val="center"/>
          </w:tcPr>
          <w:p w:rsidR="00AF4616" w:rsidRDefault="00141BF3">
            <w:pPr>
              <w:rPr>
                <w:rFonts w:ascii="宋体"/>
              </w:rPr>
            </w:pPr>
            <w:r>
              <w:rPr>
                <w:rFonts w:ascii="宋体" w:hAnsi="宋体" w:hint="eastAsia"/>
              </w:rPr>
              <w:t>投标人的替代方案</w:t>
            </w:r>
          </w:p>
        </w:tc>
        <w:tc>
          <w:tcPr>
            <w:tcW w:w="5418" w:type="dxa"/>
            <w:vAlign w:val="center"/>
          </w:tcPr>
          <w:p w:rsidR="00AF4616" w:rsidRDefault="00141BF3">
            <w:pPr>
              <w:rPr>
                <w:rFonts w:ascii="宋体"/>
                <w:u w:val="single"/>
              </w:rPr>
            </w:pPr>
            <w:r>
              <w:rPr>
                <w:rFonts w:ascii="宋体" w:hAnsi="宋体" w:hint="eastAsia"/>
                <w:u w:val="single"/>
              </w:rPr>
              <w:t>不允许</w:t>
            </w:r>
          </w:p>
        </w:tc>
      </w:tr>
      <w:tr w:rsidR="00AF4616">
        <w:trPr>
          <w:cantSplit/>
          <w:trHeight w:val="20"/>
          <w:jc w:val="center"/>
        </w:trPr>
        <w:tc>
          <w:tcPr>
            <w:tcW w:w="663" w:type="dxa"/>
            <w:tcBorders>
              <w:right w:val="single" w:sz="4" w:space="0" w:color="auto"/>
            </w:tcBorders>
            <w:vAlign w:val="center"/>
          </w:tcPr>
          <w:p w:rsidR="00AF4616" w:rsidRDefault="00141BF3">
            <w:pPr>
              <w:jc w:val="center"/>
              <w:rPr>
                <w:rFonts w:ascii="宋体"/>
              </w:rPr>
            </w:pPr>
            <w:r>
              <w:rPr>
                <w:rFonts w:ascii="宋体" w:hAnsi="宋体"/>
              </w:rPr>
              <w:t>14</w:t>
            </w:r>
          </w:p>
        </w:tc>
        <w:tc>
          <w:tcPr>
            <w:tcW w:w="958" w:type="dxa"/>
            <w:tcBorders>
              <w:left w:val="single" w:sz="4" w:space="0" w:color="auto"/>
            </w:tcBorders>
            <w:vAlign w:val="center"/>
          </w:tcPr>
          <w:p w:rsidR="00AF4616" w:rsidRDefault="00AF4616">
            <w:pPr>
              <w:jc w:val="center"/>
              <w:rPr>
                <w:rFonts w:ascii="宋体"/>
              </w:rPr>
            </w:pPr>
          </w:p>
        </w:tc>
        <w:tc>
          <w:tcPr>
            <w:tcW w:w="2241" w:type="dxa"/>
            <w:vAlign w:val="center"/>
          </w:tcPr>
          <w:p w:rsidR="00AF4616" w:rsidRDefault="00141BF3">
            <w:pPr>
              <w:rPr>
                <w:rFonts w:ascii="宋体"/>
              </w:rPr>
            </w:pPr>
            <w:r>
              <w:rPr>
                <w:rFonts w:ascii="宋体" w:hAnsi="宋体" w:hint="eastAsia"/>
              </w:rPr>
              <w:t>购买标书时间地点</w:t>
            </w:r>
          </w:p>
        </w:tc>
        <w:tc>
          <w:tcPr>
            <w:tcW w:w="5418" w:type="dxa"/>
            <w:vAlign w:val="center"/>
          </w:tcPr>
          <w:p w:rsidR="00AF4616" w:rsidRDefault="00141BF3">
            <w:pPr>
              <w:rPr>
                <w:rFonts w:ascii="宋体"/>
              </w:rPr>
            </w:pPr>
            <w:r>
              <w:rPr>
                <w:rFonts w:ascii="宋体" w:hAnsi="宋体" w:hint="eastAsia"/>
              </w:rPr>
              <w:t>详见招标公告中相关内容</w:t>
            </w:r>
          </w:p>
        </w:tc>
      </w:tr>
      <w:tr w:rsidR="00AF4616">
        <w:trPr>
          <w:cantSplit/>
          <w:trHeight w:val="383"/>
          <w:jc w:val="center"/>
        </w:trPr>
        <w:tc>
          <w:tcPr>
            <w:tcW w:w="663" w:type="dxa"/>
            <w:tcBorders>
              <w:right w:val="single" w:sz="4" w:space="0" w:color="auto"/>
            </w:tcBorders>
            <w:vAlign w:val="center"/>
          </w:tcPr>
          <w:p w:rsidR="00AF4616" w:rsidRDefault="00141BF3">
            <w:pPr>
              <w:jc w:val="center"/>
              <w:rPr>
                <w:rFonts w:ascii="宋体"/>
              </w:rPr>
            </w:pPr>
            <w:r>
              <w:rPr>
                <w:rFonts w:ascii="宋体" w:hAnsi="宋体"/>
              </w:rPr>
              <w:t>15</w:t>
            </w:r>
          </w:p>
        </w:tc>
        <w:tc>
          <w:tcPr>
            <w:tcW w:w="958" w:type="dxa"/>
            <w:tcBorders>
              <w:left w:val="single" w:sz="4" w:space="0" w:color="auto"/>
            </w:tcBorders>
            <w:vAlign w:val="center"/>
          </w:tcPr>
          <w:p w:rsidR="00AF4616" w:rsidRDefault="00141BF3">
            <w:pPr>
              <w:jc w:val="center"/>
              <w:rPr>
                <w:rFonts w:ascii="宋体"/>
              </w:rPr>
            </w:pPr>
            <w:r>
              <w:rPr>
                <w:rFonts w:ascii="宋体" w:hAnsi="宋体" w:hint="eastAsia"/>
              </w:rPr>
              <w:t>6.1</w:t>
            </w:r>
          </w:p>
        </w:tc>
        <w:tc>
          <w:tcPr>
            <w:tcW w:w="2241" w:type="dxa"/>
            <w:vAlign w:val="center"/>
          </w:tcPr>
          <w:p w:rsidR="00AF4616" w:rsidRDefault="00141BF3">
            <w:pPr>
              <w:rPr>
                <w:rFonts w:ascii="宋体"/>
              </w:rPr>
            </w:pPr>
            <w:r>
              <w:rPr>
                <w:rFonts w:ascii="宋体" w:hAnsi="宋体" w:hint="eastAsia"/>
                <w:szCs w:val="21"/>
              </w:rPr>
              <w:t>现场踏勘</w:t>
            </w:r>
          </w:p>
        </w:tc>
        <w:tc>
          <w:tcPr>
            <w:tcW w:w="5418" w:type="dxa"/>
            <w:vAlign w:val="center"/>
          </w:tcPr>
          <w:p w:rsidR="00AF4616" w:rsidRDefault="00141BF3">
            <w:pPr>
              <w:rPr>
                <w:szCs w:val="21"/>
                <w:u w:val="single"/>
              </w:rPr>
            </w:pPr>
            <w:r>
              <w:rPr>
                <w:rFonts w:hint="eastAsia"/>
                <w:szCs w:val="21"/>
                <w:u w:val="single"/>
              </w:rPr>
              <w:t>本项目不统一安排现场踏勘</w:t>
            </w:r>
          </w:p>
        </w:tc>
      </w:tr>
      <w:tr w:rsidR="00AF4616">
        <w:trPr>
          <w:cantSplit/>
          <w:trHeight w:val="418"/>
          <w:jc w:val="center"/>
        </w:trPr>
        <w:tc>
          <w:tcPr>
            <w:tcW w:w="663" w:type="dxa"/>
            <w:tcBorders>
              <w:right w:val="single" w:sz="4" w:space="0" w:color="auto"/>
            </w:tcBorders>
            <w:vAlign w:val="center"/>
          </w:tcPr>
          <w:p w:rsidR="00AF4616" w:rsidRDefault="00141BF3">
            <w:pPr>
              <w:jc w:val="center"/>
              <w:rPr>
                <w:rFonts w:ascii="宋体"/>
              </w:rPr>
            </w:pPr>
            <w:r>
              <w:rPr>
                <w:rFonts w:ascii="宋体" w:hAnsi="宋体"/>
              </w:rPr>
              <w:t>16</w:t>
            </w:r>
          </w:p>
        </w:tc>
        <w:tc>
          <w:tcPr>
            <w:tcW w:w="958" w:type="dxa"/>
            <w:tcBorders>
              <w:left w:val="single" w:sz="4" w:space="0" w:color="auto"/>
            </w:tcBorders>
            <w:vAlign w:val="center"/>
          </w:tcPr>
          <w:p w:rsidR="00AF4616" w:rsidRDefault="00141BF3">
            <w:pPr>
              <w:jc w:val="center"/>
              <w:rPr>
                <w:rFonts w:ascii="宋体"/>
              </w:rPr>
            </w:pPr>
            <w:r>
              <w:rPr>
                <w:rFonts w:ascii="宋体" w:hAnsi="宋体" w:hint="eastAsia"/>
              </w:rPr>
              <w:t>7.4</w:t>
            </w:r>
          </w:p>
        </w:tc>
        <w:tc>
          <w:tcPr>
            <w:tcW w:w="2241" w:type="dxa"/>
            <w:vAlign w:val="center"/>
          </w:tcPr>
          <w:p w:rsidR="00AF4616" w:rsidRDefault="00141BF3">
            <w:pPr>
              <w:rPr>
                <w:rFonts w:ascii="宋体"/>
              </w:rPr>
            </w:pPr>
            <w:r>
              <w:rPr>
                <w:rFonts w:ascii="宋体" w:hAnsi="宋体" w:hint="eastAsia"/>
              </w:rPr>
              <w:t>现场答疑会</w:t>
            </w:r>
          </w:p>
        </w:tc>
        <w:tc>
          <w:tcPr>
            <w:tcW w:w="5418" w:type="dxa"/>
            <w:vAlign w:val="center"/>
          </w:tcPr>
          <w:p w:rsidR="00AF4616" w:rsidRDefault="00141BF3">
            <w:pPr>
              <w:rPr>
                <w:rFonts w:ascii="宋体"/>
                <w:u w:val="single"/>
              </w:rPr>
            </w:pPr>
            <w:r>
              <w:rPr>
                <w:rFonts w:ascii="宋体" w:hAnsi="宋体" w:hint="eastAsia"/>
                <w:u w:val="single"/>
              </w:rPr>
              <w:t>本项目不安排现场答疑</w:t>
            </w:r>
          </w:p>
        </w:tc>
      </w:tr>
      <w:tr w:rsidR="00AF4616">
        <w:trPr>
          <w:cantSplit/>
          <w:trHeight w:val="20"/>
          <w:jc w:val="center"/>
        </w:trPr>
        <w:tc>
          <w:tcPr>
            <w:tcW w:w="663" w:type="dxa"/>
            <w:tcBorders>
              <w:right w:val="single" w:sz="4" w:space="0" w:color="auto"/>
            </w:tcBorders>
            <w:vAlign w:val="center"/>
          </w:tcPr>
          <w:p w:rsidR="00AF4616" w:rsidRDefault="00141BF3">
            <w:pPr>
              <w:jc w:val="center"/>
              <w:rPr>
                <w:rFonts w:ascii="宋体"/>
              </w:rPr>
            </w:pPr>
            <w:r>
              <w:rPr>
                <w:rFonts w:ascii="宋体" w:hAnsi="宋体"/>
              </w:rPr>
              <w:t>17</w:t>
            </w:r>
          </w:p>
        </w:tc>
        <w:tc>
          <w:tcPr>
            <w:tcW w:w="958" w:type="dxa"/>
            <w:tcBorders>
              <w:left w:val="single" w:sz="4" w:space="0" w:color="auto"/>
            </w:tcBorders>
            <w:vAlign w:val="center"/>
          </w:tcPr>
          <w:p w:rsidR="00AF4616" w:rsidRDefault="00141BF3">
            <w:pPr>
              <w:jc w:val="center"/>
              <w:rPr>
                <w:rFonts w:ascii="宋体"/>
              </w:rPr>
            </w:pPr>
            <w:r>
              <w:rPr>
                <w:rFonts w:ascii="宋体" w:hAnsi="宋体" w:hint="eastAsia"/>
              </w:rPr>
              <w:t>7.3</w:t>
            </w:r>
          </w:p>
        </w:tc>
        <w:tc>
          <w:tcPr>
            <w:tcW w:w="2241" w:type="dxa"/>
            <w:vAlign w:val="center"/>
          </w:tcPr>
          <w:p w:rsidR="00AF4616" w:rsidRDefault="00141BF3">
            <w:pPr>
              <w:rPr>
                <w:rFonts w:ascii="宋体"/>
              </w:rPr>
            </w:pPr>
            <w:r>
              <w:rPr>
                <w:rFonts w:ascii="宋体" w:hAnsi="宋体" w:hint="eastAsia"/>
              </w:rPr>
              <w:t>招标人对招标文件的澄清或修改、答疑的期限</w:t>
            </w:r>
          </w:p>
        </w:tc>
        <w:tc>
          <w:tcPr>
            <w:tcW w:w="5418" w:type="dxa"/>
            <w:vAlign w:val="center"/>
          </w:tcPr>
          <w:p w:rsidR="00AF4616" w:rsidRDefault="00141BF3">
            <w:pPr>
              <w:rPr>
                <w:rFonts w:ascii="宋体"/>
              </w:rPr>
            </w:pPr>
            <w:r>
              <w:rPr>
                <w:rFonts w:ascii="宋体" w:hAnsi="宋体" w:hint="eastAsia"/>
              </w:rPr>
              <w:t>投标人有义务在招标期间上网浏览有关本项目的补充公告等信息。</w:t>
            </w:r>
          </w:p>
        </w:tc>
      </w:tr>
      <w:tr w:rsidR="00AF4616">
        <w:trPr>
          <w:cantSplit/>
          <w:trHeight w:val="20"/>
          <w:jc w:val="center"/>
        </w:trPr>
        <w:tc>
          <w:tcPr>
            <w:tcW w:w="663" w:type="dxa"/>
            <w:tcBorders>
              <w:right w:val="single" w:sz="4" w:space="0" w:color="auto"/>
            </w:tcBorders>
            <w:vAlign w:val="center"/>
          </w:tcPr>
          <w:p w:rsidR="00AF4616" w:rsidRDefault="00141BF3">
            <w:pPr>
              <w:jc w:val="center"/>
              <w:rPr>
                <w:rFonts w:ascii="宋体"/>
              </w:rPr>
            </w:pPr>
            <w:r>
              <w:rPr>
                <w:rFonts w:ascii="宋体" w:hAnsi="宋体"/>
              </w:rPr>
              <w:t>18</w:t>
            </w:r>
          </w:p>
        </w:tc>
        <w:tc>
          <w:tcPr>
            <w:tcW w:w="958" w:type="dxa"/>
            <w:tcBorders>
              <w:left w:val="single" w:sz="4" w:space="0" w:color="auto"/>
            </w:tcBorders>
            <w:vAlign w:val="center"/>
          </w:tcPr>
          <w:p w:rsidR="00AF4616" w:rsidRDefault="00141BF3">
            <w:pPr>
              <w:jc w:val="center"/>
              <w:rPr>
                <w:rFonts w:ascii="宋体"/>
              </w:rPr>
            </w:pPr>
            <w:r>
              <w:rPr>
                <w:rFonts w:ascii="宋体" w:hAnsi="宋体" w:hint="eastAsia"/>
              </w:rPr>
              <w:t>19.1</w:t>
            </w:r>
          </w:p>
        </w:tc>
        <w:tc>
          <w:tcPr>
            <w:tcW w:w="2241" w:type="dxa"/>
            <w:vAlign w:val="center"/>
          </w:tcPr>
          <w:p w:rsidR="00AF4616" w:rsidRDefault="00141BF3">
            <w:pPr>
              <w:rPr>
                <w:rFonts w:ascii="宋体"/>
              </w:rPr>
            </w:pPr>
            <w:r>
              <w:rPr>
                <w:rFonts w:ascii="宋体" w:hAnsi="宋体" w:hint="eastAsia"/>
              </w:rPr>
              <w:t>投标文件的投递地址</w:t>
            </w:r>
          </w:p>
        </w:tc>
        <w:tc>
          <w:tcPr>
            <w:tcW w:w="5418" w:type="dxa"/>
            <w:vAlign w:val="center"/>
          </w:tcPr>
          <w:p w:rsidR="00AF4616" w:rsidRDefault="00141BF3">
            <w:pPr>
              <w:rPr>
                <w:rFonts w:ascii="宋体"/>
              </w:rPr>
            </w:pPr>
            <w:r>
              <w:rPr>
                <w:rFonts w:ascii="宋体" w:hAnsi="宋体" w:hint="eastAsia"/>
              </w:rPr>
              <w:t>深圳市龙华区清湖工业园清庆路1号深圳广播电影电视集团文化创意产业园2#办公楼16层</w:t>
            </w:r>
          </w:p>
        </w:tc>
      </w:tr>
      <w:tr w:rsidR="00AF4616">
        <w:trPr>
          <w:cantSplit/>
          <w:trHeight w:val="20"/>
          <w:jc w:val="center"/>
        </w:trPr>
        <w:tc>
          <w:tcPr>
            <w:tcW w:w="663" w:type="dxa"/>
            <w:tcBorders>
              <w:right w:val="single" w:sz="4" w:space="0" w:color="auto"/>
            </w:tcBorders>
            <w:vAlign w:val="center"/>
          </w:tcPr>
          <w:p w:rsidR="00AF4616" w:rsidRDefault="00141BF3">
            <w:pPr>
              <w:jc w:val="center"/>
              <w:rPr>
                <w:rFonts w:ascii="宋体"/>
              </w:rPr>
            </w:pPr>
            <w:r>
              <w:rPr>
                <w:rFonts w:ascii="宋体" w:hAnsi="宋体"/>
              </w:rPr>
              <w:t>19</w:t>
            </w:r>
          </w:p>
        </w:tc>
        <w:tc>
          <w:tcPr>
            <w:tcW w:w="958" w:type="dxa"/>
            <w:tcBorders>
              <w:left w:val="single" w:sz="4" w:space="0" w:color="auto"/>
            </w:tcBorders>
            <w:vAlign w:val="center"/>
          </w:tcPr>
          <w:p w:rsidR="00AF4616" w:rsidRDefault="00141BF3">
            <w:pPr>
              <w:jc w:val="center"/>
              <w:rPr>
                <w:rFonts w:ascii="宋体"/>
              </w:rPr>
            </w:pPr>
            <w:r>
              <w:rPr>
                <w:rFonts w:ascii="宋体" w:hAnsi="宋体" w:hint="eastAsia"/>
              </w:rPr>
              <w:t>19.2</w:t>
            </w:r>
          </w:p>
        </w:tc>
        <w:tc>
          <w:tcPr>
            <w:tcW w:w="2241" w:type="dxa"/>
            <w:vAlign w:val="center"/>
          </w:tcPr>
          <w:p w:rsidR="00AF4616" w:rsidRDefault="00141BF3">
            <w:pPr>
              <w:rPr>
                <w:rFonts w:ascii="宋体"/>
              </w:rPr>
            </w:pPr>
            <w:r>
              <w:rPr>
                <w:rFonts w:ascii="宋体" w:hAnsi="宋体" w:hint="eastAsia"/>
              </w:rPr>
              <w:t>投标截止时间</w:t>
            </w:r>
          </w:p>
        </w:tc>
        <w:tc>
          <w:tcPr>
            <w:tcW w:w="5418" w:type="dxa"/>
            <w:vAlign w:val="center"/>
          </w:tcPr>
          <w:p w:rsidR="00AF4616" w:rsidRPr="002F0332" w:rsidRDefault="00141BF3" w:rsidP="00C15802">
            <w:pPr>
              <w:rPr>
                <w:rFonts w:ascii="宋体"/>
              </w:rPr>
            </w:pPr>
            <w:r w:rsidRPr="002F0332">
              <w:rPr>
                <w:rFonts w:ascii="宋体" w:hAnsi="宋体" w:cs="仿宋_GB2312" w:hint="eastAsia"/>
                <w:u w:val="single"/>
              </w:rPr>
              <w:t>2019年4月</w:t>
            </w:r>
            <w:r w:rsidR="001513E5">
              <w:rPr>
                <w:rFonts w:ascii="宋体" w:hAnsi="宋体" w:cs="仿宋_GB2312" w:hint="eastAsia"/>
                <w:u w:val="single"/>
              </w:rPr>
              <w:t>10</w:t>
            </w:r>
            <w:r w:rsidRPr="002F0332">
              <w:rPr>
                <w:rFonts w:ascii="宋体" w:hAnsi="宋体" w:cs="仿宋_GB2312" w:hint="eastAsia"/>
                <w:u w:val="single"/>
              </w:rPr>
              <w:t>日</w:t>
            </w:r>
            <w:r w:rsidR="00C15802">
              <w:rPr>
                <w:rFonts w:ascii="宋体" w:hAnsi="宋体" w:cs="仿宋_GB2312" w:hint="eastAsia"/>
                <w:u w:val="single"/>
              </w:rPr>
              <w:t>上</w:t>
            </w:r>
            <w:r w:rsidR="002F0332" w:rsidRPr="002F0332">
              <w:rPr>
                <w:rFonts w:ascii="宋体" w:hAnsi="宋体" w:cs="仿宋_GB2312" w:hint="eastAsia"/>
                <w:u w:val="single"/>
              </w:rPr>
              <w:t>午</w:t>
            </w:r>
            <w:r w:rsidR="00C15802">
              <w:rPr>
                <w:rFonts w:ascii="宋体" w:hAnsi="宋体" w:cs="仿宋_GB2312" w:hint="eastAsia"/>
                <w:u w:val="single"/>
              </w:rPr>
              <w:t>10</w:t>
            </w:r>
            <w:r w:rsidRPr="002F0332">
              <w:rPr>
                <w:rFonts w:ascii="宋体" w:hAnsi="宋体" w:cs="仿宋_GB2312" w:hint="eastAsia"/>
                <w:u w:val="single"/>
              </w:rPr>
              <w:t>：</w:t>
            </w:r>
            <w:r w:rsidR="00C15802">
              <w:rPr>
                <w:rFonts w:ascii="宋体" w:hAnsi="宋体" w:cs="仿宋_GB2312" w:hint="eastAsia"/>
                <w:u w:val="single"/>
              </w:rPr>
              <w:t>3</w:t>
            </w:r>
            <w:r w:rsidRPr="002F0332">
              <w:rPr>
                <w:rFonts w:ascii="宋体" w:hAnsi="宋体" w:cs="仿宋_GB2312" w:hint="eastAsia"/>
                <w:u w:val="single"/>
              </w:rPr>
              <w:t>0。</w:t>
            </w:r>
          </w:p>
        </w:tc>
      </w:tr>
      <w:tr w:rsidR="00AF4616">
        <w:trPr>
          <w:cantSplit/>
          <w:trHeight w:val="20"/>
          <w:jc w:val="center"/>
        </w:trPr>
        <w:tc>
          <w:tcPr>
            <w:tcW w:w="663" w:type="dxa"/>
            <w:tcBorders>
              <w:right w:val="single" w:sz="4" w:space="0" w:color="auto"/>
            </w:tcBorders>
            <w:vAlign w:val="center"/>
          </w:tcPr>
          <w:p w:rsidR="00AF4616" w:rsidRDefault="00141BF3">
            <w:pPr>
              <w:jc w:val="center"/>
              <w:rPr>
                <w:rFonts w:ascii="宋体"/>
              </w:rPr>
            </w:pPr>
            <w:r>
              <w:rPr>
                <w:rFonts w:ascii="宋体" w:hAnsi="宋体"/>
              </w:rPr>
              <w:t>20</w:t>
            </w:r>
          </w:p>
        </w:tc>
        <w:tc>
          <w:tcPr>
            <w:tcW w:w="958" w:type="dxa"/>
            <w:tcBorders>
              <w:left w:val="single" w:sz="4" w:space="0" w:color="auto"/>
            </w:tcBorders>
            <w:vAlign w:val="center"/>
          </w:tcPr>
          <w:p w:rsidR="00AF4616" w:rsidRDefault="00141BF3">
            <w:pPr>
              <w:jc w:val="center"/>
              <w:rPr>
                <w:rFonts w:ascii="宋体"/>
              </w:rPr>
            </w:pPr>
            <w:r>
              <w:rPr>
                <w:rFonts w:ascii="宋体" w:hAnsi="宋体" w:hint="eastAsia"/>
              </w:rPr>
              <w:t>21.1</w:t>
            </w:r>
          </w:p>
        </w:tc>
        <w:tc>
          <w:tcPr>
            <w:tcW w:w="2241" w:type="dxa"/>
            <w:vAlign w:val="center"/>
          </w:tcPr>
          <w:p w:rsidR="00AF4616" w:rsidRDefault="00141BF3">
            <w:pPr>
              <w:rPr>
                <w:rFonts w:ascii="宋体"/>
              </w:rPr>
            </w:pPr>
            <w:r>
              <w:rPr>
                <w:rFonts w:ascii="宋体" w:hAnsi="宋体" w:hint="eastAsia"/>
              </w:rPr>
              <w:t>开标时间和地点</w:t>
            </w:r>
          </w:p>
        </w:tc>
        <w:tc>
          <w:tcPr>
            <w:tcW w:w="5418" w:type="dxa"/>
            <w:vAlign w:val="center"/>
          </w:tcPr>
          <w:p w:rsidR="00AF4616" w:rsidRPr="002F0332" w:rsidRDefault="00141BF3">
            <w:pPr>
              <w:rPr>
                <w:rFonts w:ascii="宋体" w:hAnsi="宋体" w:cs="仿宋_GB2312"/>
                <w:u w:val="single"/>
              </w:rPr>
            </w:pPr>
            <w:r w:rsidRPr="002F0332">
              <w:rPr>
                <w:rFonts w:ascii="宋体" w:hAnsi="宋体" w:cs="仿宋_GB2312" w:hint="eastAsia"/>
                <w:u w:val="single"/>
              </w:rPr>
              <w:t>2019年4月</w:t>
            </w:r>
            <w:r w:rsidR="001513E5">
              <w:rPr>
                <w:rFonts w:ascii="宋体" w:hAnsi="宋体" w:cs="仿宋_GB2312" w:hint="eastAsia"/>
                <w:u w:val="single"/>
              </w:rPr>
              <w:t>10</w:t>
            </w:r>
            <w:r w:rsidRPr="002F0332">
              <w:rPr>
                <w:rFonts w:ascii="宋体" w:hAnsi="宋体" w:cs="仿宋_GB2312" w:hint="eastAsia"/>
                <w:u w:val="single"/>
              </w:rPr>
              <w:t>日</w:t>
            </w:r>
            <w:r w:rsidR="00C15802">
              <w:rPr>
                <w:rFonts w:ascii="宋体" w:hAnsi="宋体" w:cs="仿宋_GB2312" w:hint="eastAsia"/>
                <w:u w:val="single"/>
              </w:rPr>
              <w:t>上</w:t>
            </w:r>
            <w:r w:rsidR="002F0332" w:rsidRPr="002F0332">
              <w:rPr>
                <w:rFonts w:ascii="宋体" w:hAnsi="宋体" w:cs="仿宋_GB2312" w:hint="eastAsia"/>
                <w:u w:val="single"/>
              </w:rPr>
              <w:t>午</w:t>
            </w:r>
            <w:r w:rsidR="00C15802">
              <w:rPr>
                <w:rFonts w:ascii="宋体" w:hAnsi="宋体" w:cs="仿宋_GB2312" w:hint="eastAsia"/>
                <w:u w:val="single"/>
              </w:rPr>
              <w:t>10</w:t>
            </w:r>
            <w:r w:rsidRPr="002F0332">
              <w:rPr>
                <w:rFonts w:ascii="宋体" w:hAnsi="宋体" w:cs="仿宋_GB2312" w:hint="eastAsia"/>
                <w:u w:val="single"/>
              </w:rPr>
              <w:t>：</w:t>
            </w:r>
            <w:r w:rsidR="00C15802">
              <w:rPr>
                <w:rFonts w:ascii="宋体" w:hAnsi="宋体" w:cs="仿宋_GB2312" w:hint="eastAsia"/>
                <w:u w:val="single"/>
              </w:rPr>
              <w:t>3</w:t>
            </w:r>
            <w:r w:rsidRPr="002F0332">
              <w:rPr>
                <w:rFonts w:ascii="宋体" w:hAnsi="宋体" w:cs="仿宋_GB2312" w:hint="eastAsia"/>
                <w:u w:val="single"/>
              </w:rPr>
              <w:t>0。</w:t>
            </w:r>
          </w:p>
          <w:p w:rsidR="00AF4616" w:rsidRPr="002F0332" w:rsidRDefault="00141BF3">
            <w:pPr>
              <w:rPr>
                <w:rFonts w:ascii="宋体"/>
              </w:rPr>
            </w:pPr>
            <w:r w:rsidRPr="002F0332">
              <w:rPr>
                <w:rFonts w:ascii="宋体" w:hAnsi="宋体" w:hint="eastAsia"/>
              </w:rPr>
              <w:t>深圳市龙华区清湖工业园清庆路1号深圳广播电影电视集团文化创意产业园2#办公楼16层</w:t>
            </w:r>
          </w:p>
        </w:tc>
      </w:tr>
      <w:tr w:rsidR="00AF4616">
        <w:trPr>
          <w:cantSplit/>
          <w:trHeight w:val="20"/>
          <w:jc w:val="center"/>
        </w:trPr>
        <w:tc>
          <w:tcPr>
            <w:tcW w:w="663" w:type="dxa"/>
            <w:tcBorders>
              <w:right w:val="single" w:sz="4" w:space="0" w:color="auto"/>
            </w:tcBorders>
            <w:vAlign w:val="center"/>
          </w:tcPr>
          <w:p w:rsidR="00AF4616" w:rsidRDefault="00141BF3">
            <w:pPr>
              <w:jc w:val="center"/>
              <w:rPr>
                <w:rFonts w:ascii="宋体"/>
              </w:rPr>
            </w:pPr>
            <w:r>
              <w:rPr>
                <w:rFonts w:ascii="宋体" w:hAnsi="宋体"/>
              </w:rPr>
              <w:lastRenderedPageBreak/>
              <w:t>21</w:t>
            </w:r>
          </w:p>
        </w:tc>
        <w:tc>
          <w:tcPr>
            <w:tcW w:w="958" w:type="dxa"/>
            <w:tcBorders>
              <w:left w:val="single" w:sz="4" w:space="0" w:color="auto"/>
            </w:tcBorders>
            <w:vAlign w:val="center"/>
          </w:tcPr>
          <w:p w:rsidR="00AF4616" w:rsidRDefault="00141BF3">
            <w:pPr>
              <w:jc w:val="center"/>
              <w:rPr>
                <w:rFonts w:ascii="宋体"/>
              </w:rPr>
            </w:pPr>
            <w:r>
              <w:rPr>
                <w:rFonts w:ascii="宋体" w:hAnsi="宋体" w:hint="eastAsia"/>
              </w:rPr>
              <w:t>40.1</w:t>
            </w:r>
          </w:p>
        </w:tc>
        <w:tc>
          <w:tcPr>
            <w:tcW w:w="2241" w:type="dxa"/>
            <w:vAlign w:val="center"/>
          </w:tcPr>
          <w:p w:rsidR="00AF4616" w:rsidRDefault="00141BF3">
            <w:pPr>
              <w:rPr>
                <w:rFonts w:ascii="宋体"/>
              </w:rPr>
            </w:pPr>
            <w:r>
              <w:rPr>
                <w:rFonts w:ascii="宋体" w:hAnsi="宋体" w:hint="eastAsia"/>
              </w:rPr>
              <w:t>履约担保金额</w:t>
            </w:r>
          </w:p>
        </w:tc>
        <w:tc>
          <w:tcPr>
            <w:tcW w:w="5418" w:type="dxa"/>
            <w:vAlign w:val="center"/>
          </w:tcPr>
          <w:p w:rsidR="00AF4616" w:rsidRDefault="00141BF3">
            <w:pPr>
              <w:rPr>
                <w:rFonts w:ascii="宋体" w:hAnsi="宋体"/>
              </w:rPr>
            </w:pPr>
            <w:r>
              <w:rPr>
                <w:rFonts w:ascii="宋体" w:hAnsi="宋体" w:hint="eastAsia"/>
                <w:b/>
                <w:szCs w:val="21"/>
                <w:u w:val="single"/>
              </w:rPr>
              <w:t>（本项目无需履约担保金额）</w:t>
            </w:r>
          </w:p>
          <w:p w:rsidR="00AF4616" w:rsidRDefault="00141BF3">
            <w:pPr>
              <w:rPr>
                <w:rFonts w:ascii="宋体"/>
              </w:rPr>
            </w:pPr>
            <w:r>
              <w:rPr>
                <w:rFonts w:ascii="宋体" w:hAnsi="宋体" w:hint="eastAsia"/>
              </w:rPr>
              <w:t>以双方订立合同所规定的金额为准，向采购单位缴纳。</w:t>
            </w:r>
          </w:p>
        </w:tc>
      </w:tr>
      <w:tr w:rsidR="00AF4616">
        <w:trPr>
          <w:cantSplit/>
          <w:trHeight w:val="20"/>
          <w:jc w:val="center"/>
        </w:trPr>
        <w:tc>
          <w:tcPr>
            <w:tcW w:w="9280" w:type="dxa"/>
            <w:gridSpan w:val="4"/>
            <w:tcBorders>
              <w:bottom w:val="double" w:sz="4" w:space="0" w:color="auto"/>
            </w:tcBorders>
            <w:vAlign w:val="center"/>
          </w:tcPr>
          <w:p w:rsidR="00AF4616" w:rsidRDefault="00141BF3">
            <w:pPr>
              <w:rPr>
                <w:rFonts w:ascii="宋体"/>
              </w:rPr>
            </w:pPr>
            <w:r>
              <w:rPr>
                <w:rFonts w:ascii="宋体" w:hAnsi="宋体" w:hint="eastAsia"/>
              </w:rPr>
              <w:t>注：如“第一部分投标人须知”的内容与“第二部分招标项目需求”的内容不一致的，以第二部分所述内容为准。</w:t>
            </w:r>
          </w:p>
        </w:tc>
      </w:tr>
    </w:tbl>
    <w:p w:rsidR="00AF4616" w:rsidRDefault="00AF4616"/>
    <w:p w:rsidR="00AF4616" w:rsidRDefault="00141BF3">
      <w:pPr>
        <w:jc w:val="center"/>
        <w:rPr>
          <w:sz w:val="28"/>
          <w:szCs w:val="28"/>
        </w:rPr>
      </w:pPr>
      <w:r>
        <w:rPr>
          <w:rFonts w:ascii="黑体" w:eastAsia="黑体" w:hint="eastAsia"/>
          <w:b/>
          <w:sz w:val="28"/>
          <w:szCs w:val="28"/>
        </w:rPr>
        <w:t>投标文件初审表</w:t>
      </w:r>
    </w:p>
    <w:tbl>
      <w:tblPr>
        <w:tblW w:w="88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6"/>
        <w:gridCol w:w="7406"/>
      </w:tblGrid>
      <w:tr w:rsidR="00AF4616">
        <w:trPr>
          <w:jc w:val="center"/>
        </w:trPr>
        <w:tc>
          <w:tcPr>
            <w:tcW w:w="8802" w:type="dxa"/>
            <w:gridSpan w:val="2"/>
          </w:tcPr>
          <w:p w:rsidR="00AF4616" w:rsidRDefault="00141BF3">
            <w:pPr>
              <w:jc w:val="center"/>
            </w:pPr>
            <w:r>
              <w:rPr>
                <w:rFonts w:hint="eastAsia"/>
              </w:rPr>
              <w:t>资格性检查表</w:t>
            </w:r>
          </w:p>
        </w:tc>
      </w:tr>
      <w:tr w:rsidR="00AF4616">
        <w:trPr>
          <w:jc w:val="center"/>
        </w:trPr>
        <w:tc>
          <w:tcPr>
            <w:tcW w:w="1396" w:type="dxa"/>
          </w:tcPr>
          <w:p w:rsidR="00AF4616" w:rsidRDefault="00141BF3">
            <w:r>
              <w:t>1</w:t>
            </w:r>
          </w:p>
        </w:tc>
        <w:tc>
          <w:tcPr>
            <w:tcW w:w="7406" w:type="dxa"/>
          </w:tcPr>
          <w:p w:rsidR="00AF4616" w:rsidRDefault="00141BF3">
            <w:r>
              <w:rPr>
                <w:rFonts w:hint="eastAsia"/>
              </w:rPr>
              <w:t>投标人不具备招标资质要求，或未提交相应资格证明材料</w:t>
            </w:r>
            <w:r>
              <w:t>(</w:t>
            </w:r>
            <w:r>
              <w:rPr>
                <w:rFonts w:hint="eastAsia"/>
              </w:rPr>
              <w:t>详见招标公告投标人资质要求，其中未列示的资质要求不得导致废标</w:t>
            </w:r>
            <w:r>
              <w:t>)</w:t>
            </w:r>
            <w:r>
              <w:rPr>
                <w:rFonts w:hint="eastAsia"/>
              </w:rPr>
              <w:t>。</w:t>
            </w:r>
          </w:p>
        </w:tc>
      </w:tr>
      <w:tr w:rsidR="00AF4616">
        <w:trPr>
          <w:jc w:val="center"/>
        </w:trPr>
        <w:tc>
          <w:tcPr>
            <w:tcW w:w="1396" w:type="dxa"/>
          </w:tcPr>
          <w:p w:rsidR="00AF4616" w:rsidRDefault="00141BF3">
            <w:r>
              <w:t>2</w:t>
            </w:r>
          </w:p>
        </w:tc>
        <w:tc>
          <w:tcPr>
            <w:tcW w:w="7406" w:type="dxa"/>
          </w:tcPr>
          <w:p w:rsidR="00AF4616" w:rsidRDefault="00141BF3">
            <w:r>
              <w:rPr>
                <w:rFonts w:hint="eastAsia"/>
              </w:rPr>
              <w:t>投标人不具备国家有关法律规定的有关资质的</w:t>
            </w:r>
          </w:p>
        </w:tc>
      </w:tr>
      <w:tr w:rsidR="00AF4616">
        <w:trPr>
          <w:jc w:val="center"/>
        </w:trPr>
        <w:tc>
          <w:tcPr>
            <w:tcW w:w="1396" w:type="dxa"/>
          </w:tcPr>
          <w:p w:rsidR="00AF4616" w:rsidRDefault="00141BF3">
            <w:r>
              <w:t>3</w:t>
            </w:r>
          </w:p>
        </w:tc>
        <w:tc>
          <w:tcPr>
            <w:tcW w:w="7406" w:type="dxa"/>
          </w:tcPr>
          <w:p w:rsidR="00AF4616" w:rsidRDefault="00141BF3">
            <w:r>
              <w:rPr>
                <w:rFonts w:hint="eastAsia"/>
              </w:rPr>
              <w:t>投标截止时间前投标人未按“投标须知前附表”的要求提交投标保证金或金额不足的（</w:t>
            </w:r>
            <w:r>
              <w:rPr>
                <w:rFonts w:hint="eastAsia"/>
                <w:b/>
                <w:u w:val="single"/>
              </w:rPr>
              <w:t>本项目无需投标保证金</w:t>
            </w:r>
            <w:r>
              <w:rPr>
                <w:rFonts w:hint="eastAsia"/>
              </w:rPr>
              <w:t>）</w:t>
            </w:r>
          </w:p>
        </w:tc>
      </w:tr>
      <w:tr w:rsidR="00AF4616">
        <w:trPr>
          <w:jc w:val="center"/>
        </w:trPr>
        <w:tc>
          <w:tcPr>
            <w:tcW w:w="8802" w:type="dxa"/>
            <w:gridSpan w:val="2"/>
          </w:tcPr>
          <w:p w:rsidR="00AF4616" w:rsidRDefault="00141BF3">
            <w:pPr>
              <w:jc w:val="center"/>
            </w:pPr>
            <w:r>
              <w:rPr>
                <w:rFonts w:hint="eastAsia"/>
              </w:rPr>
              <w:t>符合性检查表</w:t>
            </w:r>
          </w:p>
        </w:tc>
      </w:tr>
      <w:tr w:rsidR="00AF4616">
        <w:trPr>
          <w:jc w:val="center"/>
        </w:trPr>
        <w:tc>
          <w:tcPr>
            <w:tcW w:w="1396" w:type="dxa"/>
          </w:tcPr>
          <w:p w:rsidR="00AF4616" w:rsidRDefault="00141BF3">
            <w:r>
              <w:t>1</w:t>
            </w:r>
          </w:p>
        </w:tc>
        <w:tc>
          <w:tcPr>
            <w:tcW w:w="7406" w:type="dxa"/>
          </w:tcPr>
          <w:p w:rsidR="00AF4616" w:rsidRDefault="00141BF3">
            <w:r>
              <w:rPr>
                <w:rFonts w:hint="eastAsia"/>
              </w:rPr>
              <w:t>将一个包中的内容拆开投标</w:t>
            </w:r>
          </w:p>
        </w:tc>
      </w:tr>
      <w:tr w:rsidR="00AF4616">
        <w:trPr>
          <w:jc w:val="center"/>
        </w:trPr>
        <w:tc>
          <w:tcPr>
            <w:tcW w:w="1396" w:type="dxa"/>
          </w:tcPr>
          <w:p w:rsidR="00AF4616" w:rsidRDefault="00141BF3">
            <w:r>
              <w:t>2</w:t>
            </w:r>
          </w:p>
        </w:tc>
        <w:tc>
          <w:tcPr>
            <w:tcW w:w="7406" w:type="dxa"/>
          </w:tcPr>
          <w:p w:rsidR="00AF4616" w:rsidRDefault="00141BF3">
            <w:r>
              <w:rPr>
                <w:rFonts w:hint="eastAsia"/>
              </w:rPr>
              <w:t>投标文件及开标一览表未按规定密封、签字、盖章将导致废标</w:t>
            </w:r>
          </w:p>
        </w:tc>
      </w:tr>
      <w:tr w:rsidR="00AF4616">
        <w:trPr>
          <w:jc w:val="center"/>
        </w:trPr>
        <w:tc>
          <w:tcPr>
            <w:tcW w:w="1396" w:type="dxa"/>
          </w:tcPr>
          <w:p w:rsidR="00AF4616" w:rsidRDefault="00141BF3">
            <w:r>
              <w:t>3</w:t>
            </w:r>
          </w:p>
        </w:tc>
        <w:tc>
          <w:tcPr>
            <w:tcW w:w="7406" w:type="dxa"/>
          </w:tcPr>
          <w:p w:rsidR="00AF4616" w:rsidRDefault="00141BF3">
            <w:r>
              <w:rPr>
                <w:rFonts w:hint="eastAsia"/>
              </w:rPr>
              <w:t>招标文件未规定允许有替代方案时，对同一项目投标时，同时提供两套或两套以上的投标方案</w:t>
            </w:r>
          </w:p>
        </w:tc>
      </w:tr>
      <w:tr w:rsidR="00AF4616">
        <w:trPr>
          <w:jc w:val="center"/>
        </w:trPr>
        <w:tc>
          <w:tcPr>
            <w:tcW w:w="1396" w:type="dxa"/>
          </w:tcPr>
          <w:p w:rsidR="00AF4616" w:rsidRDefault="00141BF3">
            <w:r>
              <w:t>4</w:t>
            </w:r>
          </w:p>
        </w:tc>
        <w:tc>
          <w:tcPr>
            <w:tcW w:w="7406" w:type="dxa"/>
          </w:tcPr>
          <w:p w:rsidR="00AF4616" w:rsidRDefault="00141BF3">
            <w:r>
              <w:rPr>
                <w:rFonts w:hint="eastAsia"/>
              </w:rPr>
              <w:t>投标总价高于财政预算限额</w:t>
            </w:r>
          </w:p>
        </w:tc>
      </w:tr>
      <w:tr w:rsidR="00AF4616">
        <w:trPr>
          <w:jc w:val="center"/>
        </w:trPr>
        <w:tc>
          <w:tcPr>
            <w:tcW w:w="1396" w:type="dxa"/>
          </w:tcPr>
          <w:p w:rsidR="00AF4616" w:rsidRDefault="00141BF3">
            <w:r>
              <w:t>5</w:t>
            </w:r>
          </w:p>
        </w:tc>
        <w:tc>
          <w:tcPr>
            <w:tcW w:w="7406" w:type="dxa"/>
          </w:tcPr>
          <w:p w:rsidR="00AF4616" w:rsidRDefault="00141BF3">
            <w:r>
              <w:rPr>
                <w:rFonts w:hint="eastAsia"/>
              </w:rPr>
              <w:t>同一项目出现两个及以上报价，按规定又无法确定哪个是有效报价</w:t>
            </w:r>
          </w:p>
        </w:tc>
      </w:tr>
      <w:tr w:rsidR="00AF4616">
        <w:trPr>
          <w:jc w:val="center"/>
        </w:trPr>
        <w:tc>
          <w:tcPr>
            <w:tcW w:w="1396" w:type="dxa"/>
          </w:tcPr>
          <w:p w:rsidR="00AF4616" w:rsidRDefault="00141BF3">
            <w:r>
              <w:t>6</w:t>
            </w:r>
          </w:p>
        </w:tc>
        <w:tc>
          <w:tcPr>
            <w:tcW w:w="7406" w:type="dxa"/>
          </w:tcPr>
          <w:p w:rsidR="00AF4616" w:rsidRDefault="00141BF3">
            <w:r>
              <w:rPr>
                <w:rFonts w:hint="eastAsia"/>
              </w:rPr>
              <w:t>投标人的报价低于其成本，且不能做出合理说明</w:t>
            </w:r>
          </w:p>
        </w:tc>
      </w:tr>
      <w:tr w:rsidR="00AF4616">
        <w:trPr>
          <w:jc w:val="center"/>
        </w:trPr>
        <w:tc>
          <w:tcPr>
            <w:tcW w:w="1396" w:type="dxa"/>
          </w:tcPr>
          <w:p w:rsidR="00AF4616" w:rsidRDefault="00141BF3">
            <w:r>
              <w:t>7</w:t>
            </w:r>
          </w:p>
        </w:tc>
        <w:tc>
          <w:tcPr>
            <w:tcW w:w="7406" w:type="dxa"/>
          </w:tcPr>
          <w:p w:rsidR="00AF4616" w:rsidRDefault="00141BF3">
            <w:r>
              <w:rPr>
                <w:rFonts w:hint="eastAsia"/>
              </w:rPr>
              <w:t>投标文件载明的招标项目完成或服务期限不满足招标文件规定的</w:t>
            </w:r>
          </w:p>
        </w:tc>
      </w:tr>
      <w:tr w:rsidR="00AF4616">
        <w:trPr>
          <w:jc w:val="center"/>
        </w:trPr>
        <w:tc>
          <w:tcPr>
            <w:tcW w:w="1396" w:type="dxa"/>
          </w:tcPr>
          <w:p w:rsidR="00AF4616" w:rsidRDefault="00141BF3">
            <w:r>
              <w:t>8</w:t>
            </w:r>
          </w:p>
        </w:tc>
        <w:tc>
          <w:tcPr>
            <w:tcW w:w="7406" w:type="dxa"/>
          </w:tcPr>
          <w:p w:rsidR="00AF4616" w:rsidRDefault="00141BF3">
            <w:r>
              <w:rPr>
                <w:rFonts w:hint="eastAsia"/>
              </w:rPr>
              <w:t>所投商务、技术、方案等方面没有实质性满足招标文件要求（是否实质性满足招标文件要求，由评标委员会来做出评判）</w:t>
            </w:r>
          </w:p>
        </w:tc>
      </w:tr>
      <w:tr w:rsidR="00AF4616">
        <w:trPr>
          <w:jc w:val="center"/>
        </w:trPr>
        <w:tc>
          <w:tcPr>
            <w:tcW w:w="1396" w:type="dxa"/>
          </w:tcPr>
          <w:p w:rsidR="00AF4616" w:rsidRDefault="00141BF3">
            <w:r>
              <w:t>9</w:t>
            </w:r>
          </w:p>
        </w:tc>
        <w:tc>
          <w:tcPr>
            <w:tcW w:w="7406" w:type="dxa"/>
          </w:tcPr>
          <w:p w:rsidR="00AF4616" w:rsidRDefault="00141BF3">
            <w:r>
              <w:rPr>
                <w:rFonts w:hint="eastAsia"/>
              </w:rPr>
              <w:t>未按招标文件附件所提供的样式和要求完整填写投标文件的</w:t>
            </w:r>
          </w:p>
        </w:tc>
      </w:tr>
      <w:tr w:rsidR="00AF4616">
        <w:trPr>
          <w:jc w:val="center"/>
        </w:trPr>
        <w:tc>
          <w:tcPr>
            <w:tcW w:w="1396" w:type="dxa"/>
          </w:tcPr>
          <w:p w:rsidR="00AF4616" w:rsidRDefault="00141BF3">
            <w:r>
              <w:t>10</w:t>
            </w:r>
          </w:p>
        </w:tc>
        <w:tc>
          <w:tcPr>
            <w:tcW w:w="7406" w:type="dxa"/>
          </w:tcPr>
          <w:p w:rsidR="00AF4616" w:rsidRDefault="00141BF3">
            <w:r>
              <w:rPr>
                <w:rFonts w:hint="eastAsia"/>
              </w:rPr>
              <w:t>《技术规格偏离表》或《商务条款偏离表》未按《承诺函》所述填写，经评审小组认定存在不明或不实的</w:t>
            </w:r>
          </w:p>
        </w:tc>
      </w:tr>
      <w:tr w:rsidR="00AF4616">
        <w:trPr>
          <w:jc w:val="center"/>
        </w:trPr>
        <w:tc>
          <w:tcPr>
            <w:tcW w:w="1396" w:type="dxa"/>
          </w:tcPr>
          <w:p w:rsidR="00AF4616" w:rsidRDefault="00141BF3">
            <w:r>
              <w:t>11</w:t>
            </w:r>
          </w:p>
        </w:tc>
        <w:tc>
          <w:tcPr>
            <w:tcW w:w="7406" w:type="dxa"/>
          </w:tcPr>
          <w:p w:rsidR="00AF4616" w:rsidRDefault="00141BF3">
            <w:r>
              <w:rPr>
                <w:rFonts w:hint="eastAsia"/>
              </w:rPr>
              <w:t>投标报价有严重缺漏项目</w:t>
            </w:r>
          </w:p>
        </w:tc>
      </w:tr>
      <w:tr w:rsidR="00AF4616">
        <w:trPr>
          <w:jc w:val="center"/>
        </w:trPr>
        <w:tc>
          <w:tcPr>
            <w:tcW w:w="1396" w:type="dxa"/>
          </w:tcPr>
          <w:p w:rsidR="00AF4616" w:rsidRDefault="00141BF3">
            <w:r>
              <w:rPr>
                <w:rFonts w:hint="eastAsia"/>
              </w:rPr>
              <w:t>12</w:t>
            </w:r>
          </w:p>
        </w:tc>
        <w:tc>
          <w:tcPr>
            <w:tcW w:w="7406" w:type="dxa"/>
          </w:tcPr>
          <w:p w:rsidR="00AF4616" w:rsidRDefault="00141BF3">
            <w:r>
              <w:rPr>
                <w:rFonts w:hint="eastAsia"/>
              </w:rPr>
              <w:t>法律、法规规定的其他情形</w:t>
            </w:r>
          </w:p>
        </w:tc>
      </w:tr>
    </w:tbl>
    <w:p w:rsidR="00AF4616" w:rsidRDefault="00141BF3">
      <w:pPr>
        <w:pStyle w:val="2"/>
        <w:numPr>
          <w:ilvl w:val="0"/>
          <w:numId w:val="1"/>
        </w:numPr>
        <w:adjustRightInd w:val="0"/>
        <w:spacing w:beforeLines="50" w:before="156" w:afterLines="50" w:after="156" w:line="240" w:lineRule="auto"/>
        <w:jc w:val="center"/>
        <w:textAlignment w:val="baseline"/>
        <w:rPr>
          <w:sz w:val="28"/>
          <w:szCs w:val="28"/>
        </w:rPr>
      </w:pPr>
      <w:bookmarkStart w:id="12" w:name="_Toc7724"/>
      <w:r>
        <w:rPr>
          <w:rFonts w:hint="eastAsia"/>
          <w:sz w:val="28"/>
          <w:szCs w:val="28"/>
        </w:rPr>
        <w:t>总则</w:t>
      </w:r>
      <w:bookmarkEnd w:id="12"/>
    </w:p>
    <w:p w:rsidR="00AF4616" w:rsidRDefault="00141BF3">
      <w:pPr>
        <w:snapToGrid w:val="0"/>
        <w:rPr>
          <w:rFonts w:ascii="黑体" w:eastAsia="黑体" w:hAnsi="宋体"/>
          <w:sz w:val="24"/>
        </w:rPr>
      </w:pPr>
      <w:bookmarkStart w:id="13" w:name="_Toc60560627"/>
      <w:bookmarkStart w:id="14" w:name="_Toc73517641"/>
      <w:bookmarkStart w:id="15" w:name="_Toc100052366"/>
      <w:bookmarkStart w:id="16" w:name="_Toc73518119"/>
      <w:bookmarkStart w:id="17" w:name="_Toc73521637"/>
      <w:bookmarkStart w:id="18" w:name="_Toc60631622"/>
      <w:bookmarkStart w:id="19" w:name="_Toc73521549"/>
      <w:r>
        <w:rPr>
          <w:rFonts w:ascii="黑体" w:eastAsia="黑体" w:hAnsi="宋体"/>
          <w:sz w:val="24"/>
        </w:rPr>
        <w:t>1</w:t>
      </w:r>
      <w:r>
        <w:rPr>
          <w:rFonts w:ascii="黑体" w:eastAsia="黑体" w:hAnsi="宋体" w:hint="eastAsia"/>
          <w:sz w:val="24"/>
        </w:rPr>
        <w:t>．招标说明</w:t>
      </w:r>
      <w:bookmarkEnd w:id="13"/>
      <w:bookmarkEnd w:id="14"/>
      <w:bookmarkEnd w:id="15"/>
      <w:bookmarkEnd w:id="16"/>
      <w:bookmarkEnd w:id="17"/>
      <w:bookmarkEnd w:id="18"/>
      <w:bookmarkEnd w:id="19"/>
    </w:p>
    <w:p w:rsidR="00AF4616" w:rsidRDefault="00141BF3" w:rsidP="0086082A">
      <w:pPr>
        <w:snapToGrid w:val="0"/>
        <w:ind w:firstLineChars="196" w:firstLine="412"/>
        <w:rPr>
          <w:rFonts w:ascii="宋体"/>
          <w:szCs w:val="21"/>
        </w:rPr>
      </w:pPr>
      <w:r>
        <w:rPr>
          <w:rFonts w:ascii="宋体" w:hAnsi="宋体" w:hint="eastAsia"/>
          <w:szCs w:val="21"/>
        </w:rPr>
        <w:t>本项目参照</w:t>
      </w:r>
      <w:r>
        <w:rPr>
          <w:rFonts w:ascii="宋体" w:hAnsi="宋体" w:cs="宋体" w:hint="eastAsia"/>
          <w:kern w:val="0"/>
          <w:szCs w:val="21"/>
        </w:rPr>
        <w:t>《中华人民共和国政府采购法》、《深圳经济特区政府采购条例》</w:t>
      </w:r>
      <w:r>
        <w:rPr>
          <w:rFonts w:ascii="宋体" w:hAnsi="宋体" w:hint="eastAsia"/>
          <w:szCs w:val="21"/>
        </w:rPr>
        <w:t>的规定，并参考有关法规、政策、规章、规定，通过公开招标择优选定供应商。</w:t>
      </w:r>
    </w:p>
    <w:p w:rsidR="00AF4616" w:rsidRDefault="00141BF3" w:rsidP="0086082A">
      <w:pPr>
        <w:snapToGrid w:val="0"/>
        <w:ind w:firstLineChars="196" w:firstLine="412"/>
        <w:rPr>
          <w:rFonts w:ascii="宋体"/>
          <w:szCs w:val="21"/>
        </w:rPr>
      </w:pPr>
      <w:r>
        <w:rPr>
          <w:rFonts w:ascii="宋体" w:hAnsi="宋体" w:hint="eastAsia"/>
          <w:szCs w:val="21"/>
        </w:rPr>
        <w:t>本招标文件适用于服务采购项目。</w:t>
      </w:r>
    </w:p>
    <w:p w:rsidR="00AF4616" w:rsidRDefault="00141BF3" w:rsidP="0086082A">
      <w:pPr>
        <w:snapToGrid w:val="0"/>
        <w:ind w:firstLineChars="196" w:firstLine="412"/>
        <w:rPr>
          <w:rFonts w:ascii="宋体"/>
          <w:szCs w:val="21"/>
        </w:rPr>
      </w:pPr>
      <w:r>
        <w:rPr>
          <w:rFonts w:ascii="宋体" w:hAnsi="宋体" w:hint="eastAsia"/>
          <w:szCs w:val="21"/>
        </w:rPr>
        <w:t>本招标文件的解释权归属</w:t>
      </w:r>
      <w:r>
        <w:rPr>
          <w:rFonts w:ascii="宋体" w:hAnsi="宋体" w:hint="eastAsia"/>
          <w:snapToGrid w:val="0"/>
          <w:kern w:val="0"/>
          <w:szCs w:val="32"/>
          <w:u w:val="single"/>
          <w:lang w:val="zh-CN"/>
        </w:rPr>
        <w:t>深圳市文化产业（国际）会展有限公司</w:t>
      </w:r>
      <w:r>
        <w:rPr>
          <w:rFonts w:ascii="宋体" w:hAnsi="宋体" w:hint="eastAsia"/>
          <w:szCs w:val="21"/>
        </w:rPr>
        <w:t>。</w:t>
      </w:r>
    </w:p>
    <w:p w:rsidR="00AF4616" w:rsidRDefault="00141BF3">
      <w:pPr>
        <w:snapToGrid w:val="0"/>
        <w:rPr>
          <w:rFonts w:ascii="黑体" w:eastAsia="黑体" w:hAnsi="宋体"/>
          <w:sz w:val="24"/>
        </w:rPr>
      </w:pPr>
      <w:bookmarkStart w:id="20" w:name="_Toc73518120"/>
      <w:bookmarkStart w:id="21" w:name="_Toc60631623"/>
      <w:bookmarkStart w:id="22" w:name="_Toc73517642"/>
      <w:bookmarkStart w:id="23" w:name="_Toc60560628"/>
      <w:bookmarkStart w:id="24" w:name="_Toc73521638"/>
      <w:bookmarkStart w:id="25" w:name="_Toc73521550"/>
      <w:bookmarkStart w:id="26" w:name="_Toc100052367"/>
      <w:r>
        <w:rPr>
          <w:rFonts w:ascii="黑体" w:eastAsia="黑体" w:hAnsi="宋体"/>
          <w:sz w:val="24"/>
        </w:rPr>
        <w:t>2</w:t>
      </w:r>
      <w:r>
        <w:rPr>
          <w:rFonts w:ascii="黑体" w:eastAsia="黑体" w:hAnsi="宋体" w:hint="eastAsia"/>
          <w:sz w:val="24"/>
        </w:rPr>
        <w:t>．定义</w:t>
      </w:r>
      <w:bookmarkEnd w:id="20"/>
      <w:bookmarkEnd w:id="21"/>
      <w:bookmarkEnd w:id="22"/>
      <w:bookmarkEnd w:id="23"/>
      <w:bookmarkEnd w:id="24"/>
      <w:bookmarkEnd w:id="25"/>
      <w:bookmarkEnd w:id="26"/>
    </w:p>
    <w:p w:rsidR="00AF4616" w:rsidRDefault="00141BF3">
      <w:pPr>
        <w:snapToGrid w:val="0"/>
        <w:ind w:firstLineChars="200" w:firstLine="420"/>
        <w:rPr>
          <w:rFonts w:ascii="宋体"/>
          <w:szCs w:val="21"/>
        </w:rPr>
      </w:pPr>
      <w:r>
        <w:rPr>
          <w:rFonts w:ascii="宋体" w:hAnsi="宋体" w:hint="eastAsia"/>
          <w:szCs w:val="21"/>
        </w:rPr>
        <w:t>招标文件中下列术语应解释为：</w:t>
      </w:r>
    </w:p>
    <w:p w:rsidR="00AF4616" w:rsidRDefault="00141BF3" w:rsidP="0086082A">
      <w:pPr>
        <w:snapToGrid w:val="0"/>
        <w:ind w:firstLineChars="196" w:firstLine="412"/>
        <w:rPr>
          <w:rFonts w:ascii="宋体"/>
          <w:szCs w:val="21"/>
        </w:rPr>
      </w:pPr>
      <w:r>
        <w:rPr>
          <w:rFonts w:ascii="宋体" w:hAnsi="宋体"/>
          <w:szCs w:val="21"/>
        </w:rPr>
        <w:t>2</w:t>
      </w:r>
      <w:r>
        <w:rPr>
          <w:rFonts w:ascii="宋体"/>
          <w:szCs w:val="21"/>
        </w:rPr>
        <w:t>.</w:t>
      </w:r>
      <w:r>
        <w:rPr>
          <w:rFonts w:ascii="宋体" w:hAnsi="宋体"/>
          <w:szCs w:val="21"/>
        </w:rPr>
        <w:t xml:space="preserve">1 </w:t>
      </w:r>
      <w:r>
        <w:rPr>
          <w:rFonts w:ascii="宋体" w:hAnsi="宋体" w:hint="eastAsia"/>
          <w:szCs w:val="21"/>
        </w:rPr>
        <w:t>“</w:t>
      </w:r>
      <w:r>
        <w:rPr>
          <w:rFonts w:ascii="宋体" w:hAnsi="宋体" w:hint="eastAsia"/>
          <w:snapToGrid w:val="0"/>
          <w:kern w:val="0"/>
          <w:szCs w:val="32"/>
          <w:u w:val="single"/>
          <w:lang w:val="zh-CN"/>
        </w:rPr>
        <w:t>深圳市文化产业（国际）会展有限公司</w:t>
      </w:r>
      <w:r>
        <w:rPr>
          <w:rFonts w:ascii="宋体" w:hAnsi="宋体" w:hint="eastAsia"/>
          <w:szCs w:val="21"/>
        </w:rPr>
        <w:t>”系</w:t>
      </w:r>
      <w:r>
        <w:rPr>
          <w:rFonts w:hint="eastAsia"/>
          <w:spacing w:val="8"/>
        </w:rPr>
        <w:t>指根据采购人的委托，代理政府采购事宜的机构，在此特指拥有采购代理权限</w:t>
      </w:r>
      <w:r>
        <w:rPr>
          <w:rFonts w:ascii="宋体" w:hAnsi="宋体" w:hint="eastAsia"/>
          <w:snapToGrid w:val="0"/>
          <w:kern w:val="0"/>
          <w:szCs w:val="32"/>
          <w:u w:val="single"/>
          <w:lang w:val="zh-CN"/>
        </w:rPr>
        <w:t>深圳市文化产业（国际）会展有限公司</w:t>
      </w:r>
      <w:r>
        <w:rPr>
          <w:rFonts w:hint="eastAsia"/>
          <w:spacing w:val="8"/>
        </w:rPr>
        <w:t>。</w:t>
      </w:r>
    </w:p>
    <w:p w:rsidR="00AF4616" w:rsidRPr="009A4AFB" w:rsidRDefault="00141BF3" w:rsidP="0086082A">
      <w:pPr>
        <w:snapToGrid w:val="0"/>
        <w:ind w:firstLineChars="196" w:firstLine="412"/>
        <w:rPr>
          <w:rFonts w:ascii="宋体"/>
          <w:szCs w:val="21"/>
        </w:rPr>
      </w:pPr>
      <w:r>
        <w:rPr>
          <w:rFonts w:ascii="宋体" w:hAnsi="宋体"/>
          <w:szCs w:val="21"/>
        </w:rPr>
        <w:t xml:space="preserve">2.2 </w:t>
      </w:r>
      <w:r>
        <w:rPr>
          <w:rFonts w:ascii="宋体" w:hAnsi="宋体" w:hint="eastAsia"/>
          <w:szCs w:val="21"/>
        </w:rPr>
        <w:t>“采购人”或“采购单位”：系指利用财政性资金或自筹资金依法进行政府采购的国家机关、事业单位、团体组织。</w:t>
      </w:r>
    </w:p>
    <w:p w:rsidR="00AF4616" w:rsidRPr="009A4AFB" w:rsidRDefault="00141BF3" w:rsidP="009A4AFB">
      <w:pPr>
        <w:snapToGrid w:val="0"/>
        <w:ind w:firstLineChars="196" w:firstLine="412"/>
        <w:rPr>
          <w:rFonts w:ascii="宋体"/>
          <w:szCs w:val="21"/>
        </w:rPr>
      </w:pPr>
      <w:r w:rsidRPr="009A4AFB">
        <w:rPr>
          <w:rFonts w:ascii="宋体" w:hAnsi="宋体"/>
          <w:szCs w:val="21"/>
        </w:rPr>
        <w:t xml:space="preserve">2.3 </w:t>
      </w:r>
      <w:r w:rsidRPr="009A4AFB">
        <w:rPr>
          <w:rFonts w:ascii="宋体" w:hAnsi="宋体" w:hint="eastAsia"/>
          <w:szCs w:val="21"/>
        </w:rPr>
        <w:t>“招标机构”系指组织本次招标的</w:t>
      </w:r>
      <w:r w:rsidRPr="009A4AFB">
        <w:rPr>
          <w:rFonts w:ascii="宋体" w:hAnsi="宋体" w:hint="eastAsia"/>
          <w:szCs w:val="21"/>
          <w:u w:val="single"/>
        </w:rPr>
        <w:t>深圳市文化产业（国际）会展有限公司</w:t>
      </w:r>
      <w:r w:rsidRPr="009A4AFB">
        <w:rPr>
          <w:rFonts w:ascii="宋体" w:hAnsi="宋体" w:hint="eastAsia"/>
          <w:szCs w:val="21"/>
        </w:rPr>
        <w:t>。</w:t>
      </w:r>
    </w:p>
    <w:p w:rsidR="00AF4616" w:rsidRDefault="00141BF3" w:rsidP="0086082A">
      <w:pPr>
        <w:snapToGrid w:val="0"/>
        <w:ind w:firstLineChars="196" w:firstLine="412"/>
        <w:rPr>
          <w:rFonts w:ascii="宋体"/>
          <w:szCs w:val="21"/>
        </w:rPr>
      </w:pPr>
      <w:r>
        <w:rPr>
          <w:rFonts w:ascii="宋体" w:hAnsi="宋体"/>
          <w:szCs w:val="21"/>
        </w:rPr>
        <w:t xml:space="preserve">2.4 </w:t>
      </w:r>
      <w:r>
        <w:rPr>
          <w:rFonts w:ascii="宋体" w:hAnsi="宋体" w:hint="eastAsia"/>
          <w:szCs w:val="21"/>
        </w:rPr>
        <w:t>“投标人”或“投标方”，即供应商，是指参加投标竞争的依法成立的单位，并愿意按照招标文件要求向采购人提供货物、工程或者服务的法人、其他组织或者自然人。</w:t>
      </w:r>
    </w:p>
    <w:p w:rsidR="00AF4616" w:rsidRDefault="00141BF3" w:rsidP="0086082A">
      <w:pPr>
        <w:snapToGrid w:val="0"/>
        <w:ind w:firstLineChars="196" w:firstLine="412"/>
        <w:rPr>
          <w:rFonts w:ascii="宋体"/>
          <w:szCs w:val="21"/>
        </w:rPr>
      </w:pPr>
      <w:r>
        <w:rPr>
          <w:rFonts w:ascii="宋体" w:hAnsi="宋体"/>
          <w:szCs w:val="21"/>
        </w:rPr>
        <w:lastRenderedPageBreak/>
        <w:t xml:space="preserve">2.5 </w:t>
      </w:r>
      <w:r>
        <w:rPr>
          <w:rFonts w:ascii="宋体" w:hAnsi="宋体" w:hint="eastAsia"/>
          <w:szCs w:val="21"/>
        </w:rPr>
        <w:t>“评标委员会”是依据《深圳经济特区政府采购条例》有关规定组建的专门负责本项目评标工作的临时性机构。</w:t>
      </w:r>
    </w:p>
    <w:p w:rsidR="00AF4616" w:rsidRDefault="00141BF3" w:rsidP="0086082A">
      <w:pPr>
        <w:snapToGrid w:val="0"/>
        <w:ind w:firstLineChars="196" w:firstLine="412"/>
        <w:rPr>
          <w:rFonts w:ascii="宋体"/>
          <w:szCs w:val="21"/>
        </w:rPr>
      </w:pPr>
      <w:r>
        <w:rPr>
          <w:rFonts w:ascii="宋体" w:hAnsi="宋体"/>
          <w:szCs w:val="21"/>
        </w:rPr>
        <w:t xml:space="preserve">2.6 </w:t>
      </w:r>
      <w:r>
        <w:rPr>
          <w:rFonts w:ascii="宋体" w:hAnsi="宋体" w:hint="eastAsia"/>
          <w:szCs w:val="21"/>
        </w:rPr>
        <w:t>“日期”指公历日。</w:t>
      </w:r>
    </w:p>
    <w:p w:rsidR="00AF4616" w:rsidRDefault="00141BF3" w:rsidP="0086082A">
      <w:pPr>
        <w:snapToGrid w:val="0"/>
        <w:ind w:firstLineChars="196" w:firstLine="412"/>
        <w:rPr>
          <w:rFonts w:ascii="宋体"/>
          <w:szCs w:val="21"/>
        </w:rPr>
      </w:pPr>
      <w:r>
        <w:rPr>
          <w:rFonts w:ascii="宋体" w:hAnsi="宋体"/>
          <w:szCs w:val="21"/>
        </w:rPr>
        <w:t xml:space="preserve">2.7 </w:t>
      </w:r>
      <w:r>
        <w:rPr>
          <w:rFonts w:ascii="宋体" w:hAnsi="宋体" w:hint="eastAsia"/>
          <w:szCs w:val="21"/>
        </w:rPr>
        <w:t>“合同”指由本次招标所产生的合同或合约文件。</w:t>
      </w:r>
    </w:p>
    <w:p w:rsidR="00AF4616" w:rsidRDefault="00141BF3" w:rsidP="0086082A">
      <w:pPr>
        <w:snapToGrid w:val="0"/>
        <w:ind w:firstLineChars="196" w:firstLine="412"/>
        <w:rPr>
          <w:rFonts w:ascii="宋体"/>
          <w:szCs w:val="21"/>
        </w:rPr>
      </w:pPr>
      <w:r>
        <w:rPr>
          <w:rFonts w:ascii="宋体" w:hAnsi="宋体"/>
          <w:szCs w:val="21"/>
        </w:rPr>
        <w:t xml:space="preserve">2.8 </w:t>
      </w:r>
      <w:r>
        <w:rPr>
          <w:rFonts w:ascii="宋体" w:hAnsi="宋体" w:hint="eastAsia"/>
          <w:szCs w:val="21"/>
        </w:rPr>
        <w:t>“纸质投标文件”指根据本招标文件模板的要求规范填写，打印输出并盖有单位公章的投标文件原件。</w:t>
      </w:r>
    </w:p>
    <w:p w:rsidR="00AF4616" w:rsidRDefault="00141BF3" w:rsidP="0086082A">
      <w:pPr>
        <w:snapToGrid w:val="0"/>
        <w:ind w:firstLineChars="196" w:firstLine="412"/>
        <w:rPr>
          <w:rFonts w:ascii="宋体"/>
          <w:szCs w:val="21"/>
        </w:rPr>
      </w:pPr>
      <w:r>
        <w:rPr>
          <w:rFonts w:ascii="宋体" w:hAnsi="宋体"/>
          <w:szCs w:val="21"/>
        </w:rPr>
        <w:t xml:space="preserve">2.9 </w:t>
      </w:r>
      <w:r>
        <w:rPr>
          <w:rFonts w:ascii="宋体" w:hAnsi="宋体" w:hint="eastAsia"/>
          <w:szCs w:val="21"/>
        </w:rPr>
        <w:t>“现场投标”指在规定时间内直接向深圳市文化产业（国际）会展有限公司提交纸质投标文件。</w:t>
      </w:r>
    </w:p>
    <w:p w:rsidR="00AF4616" w:rsidRDefault="00141BF3" w:rsidP="0086082A">
      <w:pPr>
        <w:snapToGrid w:val="0"/>
        <w:ind w:firstLineChars="196" w:firstLine="412"/>
        <w:rPr>
          <w:rFonts w:ascii="宋体"/>
          <w:szCs w:val="21"/>
        </w:rPr>
      </w:pPr>
      <w:r>
        <w:rPr>
          <w:rFonts w:ascii="宋体" w:hAnsi="宋体"/>
          <w:szCs w:val="21"/>
        </w:rPr>
        <w:t xml:space="preserve">2.10  </w:t>
      </w:r>
      <w:r>
        <w:rPr>
          <w:rFonts w:ascii="宋体" w:hAnsi="宋体" w:hint="eastAsia"/>
          <w:szCs w:val="21"/>
        </w:rPr>
        <w:t>招标文件中的标题或题名仅起引导作用，而不应视为对招标文件内容的理解和解释。</w:t>
      </w:r>
    </w:p>
    <w:p w:rsidR="00AF4616" w:rsidRDefault="00141BF3">
      <w:pPr>
        <w:snapToGrid w:val="0"/>
        <w:rPr>
          <w:rFonts w:ascii="黑体" w:eastAsia="黑体" w:hAnsi="宋体"/>
          <w:sz w:val="24"/>
        </w:rPr>
      </w:pPr>
      <w:bookmarkStart w:id="27" w:name="_Toc73517643"/>
      <w:bookmarkStart w:id="28" w:name="_Toc73521639"/>
      <w:bookmarkStart w:id="29" w:name="_Toc60560629"/>
      <w:bookmarkStart w:id="30" w:name="_Toc73518121"/>
      <w:bookmarkStart w:id="31" w:name="_Toc100052368"/>
      <w:bookmarkStart w:id="32" w:name="_Toc60631624"/>
      <w:bookmarkStart w:id="33" w:name="_Toc73521551"/>
      <w:r>
        <w:rPr>
          <w:rFonts w:ascii="黑体" w:eastAsia="黑体" w:hAnsi="宋体"/>
          <w:sz w:val="24"/>
        </w:rPr>
        <w:t>3</w:t>
      </w:r>
      <w:r>
        <w:rPr>
          <w:rFonts w:ascii="黑体" w:eastAsia="黑体" w:hAnsi="宋体" w:hint="eastAsia"/>
          <w:sz w:val="24"/>
        </w:rPr>
        <w:t>．投标人的资质要求</w:t>
      </w:r>
      <w:bookmarkEnd w:id="27"/>
      <w:bookmarkEnd w:id="28"/>
      <w:bookmarkEnd w:id="29"/>
      <w:bookmarkEnd w:id="30"/>
      <w:bookmarkEnd w:id="31"/>
      <w:bookmarkEnd w:id="32"/>
      <w:bookmarkEnd w:id="33"/>
    </w:p>
    <w:p w:rsidR="00AF4616" w:rsidRDefault="00141BF3" w:rsidP="0086082A">
      <w:pPr>
        <w:snapToGrid w:val="0"/>
        <w:ind w:firstLineChars="196" w:firstLine="412"/>
        <w:rPr>
          <w:rFonts w:ascii="宋体"/>
          <w:szCs w:val="21"/>
        </w:rPr>
      </w:pPr>
      <w:r>
        <w:rPr>
          <w:rFonts w:ascii="宋体" w:hAnsi="宋体"/>
          <w:szCs w:val="21"/>
        </w:rPr>
        <w:t>3</w:t>
      </w:r>
      <w:r>
        <w:rPr>
          <w:rFonts w:ascii="宋体"/>
          <w:szCs w:val="21"/>
        </w:rPr>
        <w:t>.</w:t>
      </w:r>
      <w:r>
        <w:rPr>
          <w:rFonts w:ascii="宋体" w:hAnsi="宋体"/>
          <w:szCs w:val="21"/>
        </w:rPr>
        <w:t xml:space="preserve">1  </w:t>
      </w:r>
      <w:r>
        <w:rPr>
          <w:rFonts w:ascii="宋体" w:hAnsi="宋体" w:hint="eastAsia"/>
          <w:szCs w:val="21"/>
        </w:rPr>
        <w:t>参加政府采购活动投标人应当具备条件：</w:t>
      </w:r>
      <w:r>
        <w:rPr>
          <w:rFonts w:ascii="宋体" w:hAnsi="宋体" w:hint="eastAsia"/>
          <w:b/>
          <w:bCs/>
          <w:szCs w:val="21"/>
        </w:rPr>
        <w:t>（见招标公告有关资质要求）</w:t>
      </w:r>
    </w:p>
    <w:p w:rsidR="00AF4616" w:rsidRDefault="00141BF3">
      <w:pPr>
        <w:snapToGrid w:val="0"/>
        <w:rPr>
          <w:rFonts w:ascii="黑体" w:eastAsia="黑体" w:hAnsi="宋体"/>
          <w:sz w:val="24"/>
        </w:rPr>
      </w:pPr>
      <w:bookmarkStart w:id="34" w:name="_Toc100052370"/>
      <w:bookmarkStart w:id="35" w:name="_Toc73518123"/>
      <w:bookmarkStart w:id="36" w:name="_Toc73517645"/>
      <w:bookmarkStart w:id="37" w:name="_Toc60560631"/>
      <w:bookmarkStart w:id="38" w:name="_Toc60631626"/>
      <w:bookmarkStart w:id="39" w:name="_Toc73521641"/>
      <w:bookmarkStart w:id="40" w:name="_Toc73521553"/>
      <w:r>
        <w:rPr>
          <w:rFonts w:ascii="黑体" w:eastAsia="黑体" w:hAnsi="宋体"/>
          <w:sz w:val="24"/>
        </w:rPr>
        <w:t>4</w:t>
      </w:r>
      <w:r>
        <w:rPr>
          <w:rFonts w:ascii="黑体" w:eastAsia="黑体" w:hAnsi="宋体" w:hint="eastAsia"/>
          <w:sz w:val="24"/>
        </w:rPr>
        <w:t>．联合体投标</w:t>
      </w:r>
    </w:p>
    <w:p w:rsidR="00AF4616" w:rsidRDefault="00141BF3" w:rsidP="0086082A">
      <w:pPr>
        <w:snapToGrid w:val="0"/>
        <w:ind w:firstLineChars="196" w:firstLine="412"/>
        <w:rPr>
          <w:rFonts w:ascii="宋体"/>
        </w:rPr>
      </w:pPr>
      <w:r>
        <w:rPr>
          <w:rFonts w:ascii="宋体" w:hAnsi="宋体"/>
        </w:rPr>
        <w:t>4.1</w:t>
      </w:r>
      <w:r>
        <w:rPr>
          <w:rFonts w:ascii="宋体" w:hAnsi="宋体" w:hint="eastAsia"/>
        </w:rPr>
        <w:t>除非招标公告中允许投标人组成联合体投标，否则以下有关联合体投标的条款不予考虑。</w:t>
      </w:r>
    </w:p>
    <w:p w:rsidR="00AF4616" w:rsidRDefault="00141BF3" w:rsidP="0086082A">
      <w:pPr>
        <w:snapToGrid w:val="0"/>
        <w:ind w:firstLineChars="196" w:firstLine="412"/>
        <w:rPr>
          <w:rFonts w:ascii="宋体"/>
        </w:rPr>
      </w:pPr>
      <w:r>
        <w:rPr>
          <w:rFonts w:ascii="宋体" w:hAnsi="宋体"/>
        </w:rPr>
        <w:t xml:space="preserve">4.2 </w:t>
      </w:r>
      <w:r>
        <w:rPr>
          <w:rFonts w:ascii="宋体" w:hAnsi="宋体" w:hint="eastAsia"/>
        </w:rPr>
        <w:t>由两个或两个以上法人组成一个联合体以一个投标人的身份共同投标时，应符合以下原则：</w:t>
      </w:r>
    </w:p>
    <w:p w:rsidR="00AF4616" w:rsidRDefault="00141BF3" w:rsidP="0086082A">
      <w:pPr>
        <w:snapToGrid w:val="0"/>
        <w:ind w:firstLineChars="196" w:firstLine="412"/>
        <w:rPr>
          <w:rFonts w:ascii="宋体"/>
        </w:rPr>
      </w:pPr>
      <w:r>
        <w:rPr>
          <w:rFonts w:ascii="宋体" w:hAnsi="宋体" w:hint="eastAsia"/>
        </w:rPr>
        <w:t>（</w:t>
      </w:r>
      <w:r>
        <w:rPr>
          <w:rFonts w:ascii="宋体" w:hAnsi="宋体"/>
        </w:rPr>
        <w:t>1</w:t>
      </w:r>
      <w:r>
        <w:rPr>
          <w:rFonts w:ascii="宋体" w:hAnsi="宋体" w:hint="eastAsia"/>
        </w:rPr>
        <w:t>）投标联合体各方参加政府采购活动应当具备下列条件：</w:t>
      </w:r>
    </w:p>
    <w:p w:rsidR="00AF4616" w:rsidRDefault="00141BF3" w:rsidP="0086082A">
      <w:pPr>
        <w:snapToGrid w:val="0"/>
        <w:ind w:leftChars="200" w:left="420" w:firstLineChars="196" w:firstLine="412"/>
        <w:rPr>
          <w:rFonts w:ascii="宋体"/>
        </w:rPr>
      </w:pPr>
      <w:r>
        <w:rPr>
          <w:rFonts w:ascii="宋体" w:hAnsi="宋体" w:hint="eastAsia"/>
        </w:rPr>
        <w:t>①具有独立承担民事责任的能力；</w:t>
      </w:r>
    </w:p>
    <w:p w:rsidR="00AF4616" w:rsidRDefault="00141BF3" w:rsidP="0086082A">
      <w:pPr>
        <w:snapToGrid w:val="0"/>
        <w:ind w:left="420" w:firstLineChars="196" w:firstLine="412"/>
        <w:rPr>
          <w:rFonts w:ascii="宋体"/>
        </w:rPr>
      </w:pPr>
      <w:r>
        <w:rPr>
          <w:rFonts w:ascii="宋体" w:hAnsi="宋体" w:hint="eastAsia"/>
        </w:rPr>
        <w:t>②有良好的商业信誉和健全的财务会计制度；</w:t>
      </w:r>
    </w:p>
    <w:p w:rsidR="00AF4616" w:rsidRDefault="00141BF3" w:rsidP="0086082A">
      <w:pPr>
        <w:snapToGrid w:val="0"/>
        <w:ind w:leftChars="200" w:left="420" w:firstLineChars="196" w:firstLine="412"/>
        <w:rPr>
          <w:rFonts w:ascii="宋体"/>
        </w:rPr>
      </w:pPr>
      <w:r>
        <w:rPr>
          <w:rFonts w:ascii="宋体" w:hAnsi="宋体" w:hint="eastAsia"/>
        </w:rPr>
        <w:t>③具有履行合同所必需的产品和专业技术能力；</w:t>
      </w:r>
    </w:p>
    <w:p w:rsidR="00AF4616" w:rsidRDefault="00141BF3" w:rsidP="0086082A">
      <w:pPr>
        <w:snapToGrid w:val="0"/>
        <w:ind w:leftChars="200" w:left="420" w:firstLineChars="196" w:firstLine="412"/>
        <w:rPr>
          <w:rFonts w:ascii="宋体"/>
        </w:rPr>
      </w:pPr>
      <w:r>
        <w:rPr>
          <w:rFonts w:ascii="宋体" w:hAnsi="宋体" w:hint="eastAsia"/>
        </w:rPr>
        <w:t>④有依法缴纳税收和社会保障资金的良好记录；</w:t>
      </w:r>
    </w:p>
    <w:p w:rsidR="00AF4616" w:rsidRDefault="00141BF3" w:rsidP="0086082A">
      <w:pPr>
        <w:snapToGrid w:val="0"/>
        <w:ind w:leftChars="200" w:left="420" w:firstLineChars="196" w:firstLine="412"/>
        <w:rPr>
          <w:rFonts w:ascii="宋体"/>
        </w:rPr>
      </w:pPr>
      <w:r>
        <w:rPr>
          <w:rFonts w:ascii="宋体" w:hAnsi="宋体" w:hint="eastAsia"/>
        </w:rPr>
        <w:t>⑤参加政府采购活动前三年内，在经营活动中没有重大违法记录；</w:t>
      </w:r>
    </w:p>
    <w:p w:rsidR="00AF4616" w:rsidRDefault="00141BF3" w:rsidP="0086082A">
      <w:pPr>
        <w:snapToGrid w:val="0"/>
        <w:ind w:leftChars="200" w:left="420" w:firstLineChars="196" w:firstLine="412"/>
        <w:rPr>
          <w:rFonts w:ascii="宋体"/>
        </w:rPr>
      </w:pPr>
      <w:r>
        <w:rPr>
          <w:rFonts w:ascii="宋体" w:hAnsi="宋体" w:hint="eastAsia"/>
        </w:rPr>
        <w:t>⑥法律、行政法规规定的其他条件。</w:t>
      </w:r>
    </w:p>
    <w:p w:rsidR="00AF4616" w:rsidRDefault="00141BF3" w:rsidP="0086082A">
      <w:pPr>
        <w:snapToGrid w:val="0"/>
        <w:ind w:firstLineChars="196" w:firstLine="412"/>
        <w:rPr>
          <w:rFonts w:ascii="宋体"/>
        </w:rPr>
      </w:pPr>
      <w:r>
        <w:rPr>
          <w:rFonts w:ascii="宋体" w:hAnsi="宋体" w:hint="eastAsia"/>
        </w:rPr>
        <w:t>（</w:t>
      </w:r>
      <w:r>
        <w:rPr>
          <w:rFonts w:ascii="宋体" w:hAnsi="宋体"/>
        </w:rPr>
        <w:t>2</w:t>
      </w:r>
      <w:r>
        <w:rPr>
          <w:rFonts w:ascii="宋体" w:hAnsi="宋体" w:hint="eastAsia"/>
        </w:rPr>
        <w:t>）投标联合体各方必须有一方先行注册成深圳市网上政府采购供应商；</w:t>
      </w:r>
    </w:p>
    <w:p w:rsidR="00AF4616" w:rsidRDefault="00141BF3" w:rsidP="0086082A">
      <w:pPr>
        <w:snapToGrid w:val="0"/>
        <w:ind w:firstLineChars="196" w:firstLine="412"/>
        <w:rPr>
          <w:rFonts w:ascii="宋体"/>
        </w:rPr>
      </w:pPr>
      <w:r>
        <w:rPr>
          <w:rFonts w:ascii="宋体" w:hAnsi="宋体" w:hint="eastAsia"/>
        </w:rPr>
        <w:t>（</w:t>
      </w:r>
      <w:r>
        <w:rPr>
          <w:rFonts w:ascii="宋体" w:hAnsi="宋体"/>
        </w:rPr>
        <w:t>3</w:t>
      </w:r>
      <w:r>
        <w:rPr>
          <w:rFonts w:ascii="宋体" w:hAnsi="宋体" w:hint="eastAsia"/>
        </w:rPr>
        <w:t>）对于招标公告中所要求投标人应具有的某一资质，若联合体各方均具有，则将以联合体各方中最低的资质等级作为联合体在这一资质条件上的资质等级；联合体各方的不同资质可优势互补。</w:t>
      </w:r>
    </w:p>
    <w:p w:rsidR="00AF4616" w:rsidRDefault="00141BF3" w:rsidP="0086082A">
      <w:pPr>
        <w:snapToGrid w:val="0"/>
        <w:ind w:firstLineChars="196" w:firstLine="412"/>
        <w:rPr>
          <w:rFonts w:ascii="宋体"/>
        </w:rPr>
      </w:pPr>
      <w:r>
        <w:rPr>
          <w:rFonts w:ascii="宋体" w:hAnsi="宋体" w:hint="eastAsia"/>
        </w:rPr>
        <w:t>（</w:t>
      </w:r>
      <w:r>
        <w:rPr>
          <w:rFonts w:ascii="宋体" w:hAnsi="宋体"/>
        </w:rPr>
        <w:t>4</w:t>
      </w:r>
      <w:r>
        <w:rPr>
          <w:rFonts w:ascii="宋体" w:hAnsi="宋体" w:hint="eastAsia"/>
        </w:rPr>
        <w:t>）投标人的投标文件及中标后签署的合同协议对联合体各方均具法律约束力；</w:t>
      </w:r>
    </w:p>
    <w:p w:rsidR="00AF4616" w:rsidRDefault="00141BF3" w:rsidP="0086082A">
      <w:pPr>
        <w:snapToGrid w:val="0"/>
        <w:ind w:firstLineChars="196" w:firstLine="412"/>
        <w:rPr>
          <w:rFonts w:ascii="宋体"/>
        </w:rPr>
      </w:pPr>
      <w:r>
        <w:rPr>
          <w:rFonts w:ascii="宋体" w:hAnsi="宋体" w:hint="eastAsia"/>
        </w:rPr>
        <w:t>（</w:t>
      </w:r>
      <w:r>
        <w:rPr>
          <w:rFonts w:ascii="宋体" w:hAnsi="宋体"/>
        </w:rPr>
        <w:t>5</w:t>
      </w:r>
      <w:r>
        <w:rPr>
          <w:rFonts w:ascii="宋体" w:hAnsi="宋体" w:hint="eastAsia"/>
        </w:rPr>
        <w:t>）联合体各方应当签订共同投标协议，明确约定各方拟承担的工作和责任，并将该共同投标协议随投标文件一并递交给深圳市文化产业（国际）会展有限公司；</w:t>
      </w:r>
    </w:p>
    <w:p w:rsidR="00AF4616" w:rsidRDefault="00141BF3" w:rsidP="0086082A">
      <w:pPr>
        <w:snapToGrid w:val="0"/>
        <w:ind w:firstLineChars="196" w:firstLine="412"/>
        <w:rPr>
          <w:rFonts w:ascii="宋体"/>
        </w:rPr>
      </w:pPr>
      <w:r>
        <w:rPr>
          <w:rFonts w:ascii="宋体" w:hAnsi="宋体" w:hint="eastAsia"/>
        </w:rPr>
        <w:t>（</w:t>
      </w:r>
      <w:r>
        <w:rPr>
          <w:rFonts w:ascii="宋体" w:hAnsi="宋体"/>
        </w:rPr>
        <w:t>6</w:t>
      </w:r>
      <w:r>
        <w:rPr>
          <w:rFonts w:ascii="宋体" w:hAnsi="宋体" w:hint="eastAsia"/>
        </w:rPr>
        <w:t>）联合体中标后，联合体各方应当共同与采购单位签订合同，就中标项目向采购单位承担连带责任；</w:t>
      </w:r>
    </w:p>
    <w:p w:rsidR="00AF4616" w:rsidRPr="009A4AFB" w:rsidRDefault="00141BF3" w:rsidP="0086082A">
      <w:pPr>
        <w:snapToGrid w:val="0"/>
        <w:ind w:firstLineChars="196" w:firstLine="412"/>
        <w:rPr>
          <w:rFonts w:ascii="宋体"/>
        </w:rPr>
      </w:pPr>
      <w:r>
        <w:rPr>
          <w:rFonts w:ascii="宋体" w:hAnsi="宋体" w:hint="eastAsia"/>
        </w:rPr>
        <w:t>（</w:t>
      </w:r>
      <w:r>
        <w:rPr>
          <w:rFonts w:ascii="宋体" w:hAnsi="宋体"/>
        </w:rPr>
        <w:t>7</w:t>
      </w:r>
      <w:r>
        <w:rPr>
          <w:rFonts w:ascii="宋体" w:hAnsi="宋体" w:hint="eastAsia"/>
        </w:rPr>
        <w:t>）联合体的各方应当共同推荐一联合体投标授权代表人，由联合体各方提交一份授权书，证明其有资格代表联合体各方签署投标文件，该授权书作为投标文件的组成部分一并提交</w:t>
      </w:r>
      <w:r w:rsidRPr="009A4AFB">
        <w:rPr>
          <w:rFonts w:ascii="宋体" w:hAnsi="宋体" w:hint="eastAsia"/>
        </w:rPr>
        <w:t>给</w:t>
      </w:r>
      <w:r w:rsidRPr="009A4AFB">
        <w:rPr>
          <w:rFonts w:ascii="宋体" w:hAnsi="宋体" w:hint="eastAsia"/>
          <w:u w:val="single"/>
        </w:rPr>
        <w:t>深圳市文化产业（国际）会展有限公司</w:t>
      </w:r>
      <w:r w:rsidRPr="009A4AFB">
        <w:rPr>
          <w:rFonts w:ascii="宋体" w:hAnsi="宋体" w:hint="eastAsia"/>
        </w:rPr>
        <w:t>；</w:t>
      </w:r>
    </w:p>
    <w:p w:rsidR="00AF4616" w:rsidRPr="009A4AFB" w:rsidRDefault="00141BF3" w:rsidP="009A4AFB">
      <w:pPr>
        <w:snapToGrid w:val="0"/>
        <w:ind w:firstLineChars="196" w:firstLine="412"/>
        <w:rPr>
          <w:rFonts w:ascii="宋体"/>
        </w:rPr>
      </w:pPr>
      <w:r w:rsidRPr="009A4AFB">
        <w:rPr>
          <w:rFonts w:ascii="宋体" w:hAnsi="宋体" w:hint="eastAsia"/>
        </w:rPr>
        <w:t>（</w:t>
      </w:r>
      <w:r w:rsidRPr="009A4AFB">
        <w:rPr>
          <w:rFonts w:ascii="宋体" w:hAnsi="宋体"/>
        </w:rPr>
        <w:t>8</w:t>
      </w:r>
      <w:r w:rsidRPr="009A4AFB">
        <w:rPr>
          <w:rFonts w:ascii="宋体" w:hAnsi="宋体" w:hint="eastAsia"/>
        </w:rPr>
        <w:t>）参加联合体的各方不得再以自己的名义单独投标，不得同时参加两个或两个以上的联合体投标、不得以分包商或其它形式参与投标，出现上述情况者，其投标和与此有关联合体、总包单位的投标将被拒绝；</w:t>
      </w:r>
    </w:p>
    <w:p w:rsidR="00AF4616" w:rsidRPr="009A4AFB" w:rsidRDefault="00141BF3" w:rsidP="009A4AFB">
      <w:pPr>
        <w:snapToGrid w:val="0"/>
        <w:ind w:firstLineChars="196" w:firstLine="412"/>
        <w:rPr>
          <w:rFonts w:ascii="宋体"/>
        </w:rPr>
      </w:pPr>
      <w:r w:rsidRPr="009A4AFB">
        <w:rPr>
          <w:rFonts w:ascii="宋体" w:hAnsi="宋体" w:hint="eastAsia"/>
        </w:rPr>
        <w:t>（</w:t>
      </w:r>
      <w:r w:rsidRPr="009A4AFB">
        <w:rPr>
          <w:rFonts w:ascii="宋体" w:hAnsi="宋体"/>
        </w:rPr>
        <w:t>9</w:t>
      </w:r>
      <w:r w:rsidRPr="009A4AFB">
        <w:rPr>
          <w:rFonts w:ascii="宋体" w:hAnsi="宋体" w:hint="eastAsia"/>
        </w:rPr>
        <w:t>）除非另有规定或说明，本须知中“投标人”一词亦指联合体各方。</w:t>
      </w:r>
    </w:p>
    <w:p w:rsidR="00AF4616" w:rsidRPr="009A4AFB" w:rsidRDefault="00141BF3">
      <w:pPr>
        <w:snapToGrid w:val="0"/>
        <w:rPr>
          <w:rFonts w:ascii="黑体" w:eastAsia="黑体" w:hAnsi="宋体"/>
          <w:sz w:val="24"/>
        </w:rPr>
      </w:pPr>
      <w:r w:rsidRPr="009A4AFB">
        <w:rPr>
          <w:rFonts w:ascii="黑体" w:eastAsia="黑体" w:hAnsi="宋体"/>
          <w:sz w:val="24"/>
        </w:rPr>
        <w:t>5</w:t>
      </w:r>
      <w:r w:rsidRPr="009A4AFB">
        <w:rPr>
          <w:rFonts w:ascii="黑体" w:eastAsia="黑体" w:hAnsi="宋体" w:hint="eastAsia"/>
          <w:sz w:val="24"/>
        </w:rPr>
        <w:t>．投标费用</w:t>
      </w:r>
      <w:bookmarkEnd w:id="34"/>
      <w:bookmarkEnd w:id="35"/>
      <w:bookmarkEnd w:id="36"/>
      <w:bookmarkEnd w:id="37"/>
      <w:bookmarkEnd w:id="38"/>
      <w:bookmarkEnd w:id="39"/>
      <w:bookmarkEnd w:id="40"/>
    </w:p>
    <w:p w:rsidR="00AF4616" w:rsidRPr="009A4AFB" w:rsidRDefault="00141BF3" w:rsidP="009A4AFB">
      <w:pPr>
        <w:snapToGrid w:val="0"/>
        <w:ind w:firstLineChars="196" w:firstLine="412"/>
        <w:rPr>
          <w:rFonts w:ascii="宋体"/>
          <w:szCs w:val="21"/>
        </w:rPr>
      </w:pPr>
      <w:r w:rsidRPr="009A4AFB">
        <w:rPr>
          <w:rFonts w:ascii="宋体" w:hAnsi="宋体" w:hint="eastAsia"/>
          <w:szCs w:val="21"/>
        </w:rPr>
        <w:t>不论投标结果如何，投标人应承担其编制投标文件与递交投标文件所涉及的一切费用。</w:t>
      </w:r>
    </w:p>
    <w:p w:rsidR="00AF4616" w:rsidRPr="009A4AFB" w:rsidRDefault="00141BF3">
      <w:pPr>
        <w:snapToGrid w:val="0"/>
        <w:rPr>
          <w:rFonts w:ascii="黑体" w:eastAsia="黑体" w:hAnsi="宋体"/>
          <w:sz w:val="24"/>
        </w:rPr>
      </w:pPr>
      <w:bookmarkStart w:id="41" w:name="_Toc73521554"/>
      <w:bookmarkStart w:id="42" w:name="_Toc60560632"/>
      <w:bookmarkStart w:id="43" w:name="_Toc73518124"/>
      <w:bookmarkStart w:id="44" w:name="_Toc100052371"/>
      <w:bookmarkStart w:id="45" w:name="_Toc60631627"/>
      <w:bookmarkStart w:id="46" w:name="_Toc73521642"/>
      <w:bookmarkStart w:id="47" w:name="_Toc73517646"/>
      <w:r w:rsidRPr="009A4AFB">
        <w:rPr>
          <w:rFonts w:ascii="黑体" w:eastAsia="黑体" w:hAnsi="宋体"/>
          <w:sz w:val="24"/>
        </w:rPr>
        <w:t>6</w:t>
      </w:r>
      <w:r w:rsidRPr="009A4AFB">
        <w:rPr>
          <w:rFonts w:ascii="黑体" w:eastAsia="黑体" w:hAnsi="宋体" w:hint="eastAsia"/>
          <w:sz w:val="24"/>
        </w:rPr>
        <w:t>．踏勘现场</w:t>
      </w:r>
      <w:bookmarkEnd w:id="41"/>
      <w:bookmarkEnd w:id="42"/>
      <w:bookmarkEnd w:id="43"/>
      <w:bookmarkEnd w:id="44"/>
      <w:bookmarkEnd w:id="45"/>
      <w:bookmarkEnd w:id="46"/>
      <w:bookmarkEnd w:id="47"/>
    </w:p>
    <w:p w:rsidR="00AF4616" w:rsidRPr="009A4AFB" w:rsidRDefault="00141BF3" w:rsidP="009A4AFB">
      <w:pPr>
        <w:snapToGrid w:val="0"/>
        <w:ind w:firstLineChars="196" w:firstLine="412"/>
        <w:rPr>
          <w:rFonts w:ascii="宋体"/>
        </w:rPr>
      </w:pPr>
      <w:bookmarkStart w:id="48" w:name="_Toc78260681"/>
      <w:bookmarkStart w:id="49" w:name="_Toc100052372"/>
      <w:r w:rsidRPr="009A4AFB">
        <w:rPr>
          <w:rFonts w:ascii="宋体" w:hAnsi="宋体"/>
        </w:rPr>
        <w:t>6.1</w:t>
      </w:r>
      <w:r w:rsidRPr="009A4AFB">
        <w:rPr>
          <w:rFonts w:ascii="宋体" w:hAnsi="宋体" w:hint="eastAsia"/>
        </w:rPr>
        <w:t>如有需要，</w:t>
      </w:r>
      <w:r w:rsidRPr="009A4AFB">
        <w:rPr>
          <w:rFonts w:ascii="宋体" w:hAnsi="宋体" w:hint="eastAsia"/>
          <w:u w:val="single"/>
        </w:rPr>
        <w:t>深圳市文化产业（国际）会展有限公司</w:t>
      </w:r>
      <w:r w:rsidRPr="009A4AFB">
        <w:rPr>
          <w:rFonts w:ascii="宋体" w:hAnsi="宋体" w:hint="eastAsia"/>
        </w:rPr>
        <w:t>或采购单位将组织投标人对项目现场及周围环境进行踏勘，以便投标人获取有关编制投标文件和签署合同所需的所有资料。踏勘现场所发生的费用由投标人自己承担，投标人应按采购公告所约定的时间、地点统一踏勘现场。</w:t>
      </w:r>
    </w:p>
    <w:p w:rsidR="00AF4616" w:rsidRPr="009A4AFB" w:rsidRDefault="00141BF3" w:rsidP="009A4AFB">
      <w:pPr>
        <w:snapToGrid w:val="0"/>
        <w:ind w:firstLineChars="196" w:firstLine="412"/>
        <w:rPr>
          <w:rFonts w:ascii="宋体"/>
        </w:rPr>
      </w:pPr>
      <w:r w:rsidRPr="009A4AFB">
        <w:rPr>
          <w:rFonts w:ascii="宋体" w:hAnsi="宋体"/>
        </w:rPr>
        <w:t>6.2</w:t>
      </w:r>
      <w:r w:rsidRPr="009A4AFB">
        <w:rPr>
          <w:rFonts w:ascii="宋体" w:hAnsi="宋体" w:hint="eastAsia"/>
        </w:rPr>
        <w:t>投标人及其人员经过采购单位的允许，可以踏勘目的进入采购单位的项目现场。投标人未参与统一组织踏勘现场的，采购单位有权拒绝其进入项目现场。</w:t>
      </w:r>
    </w:p>
    <w:p w:rsidR="00AF4616" w:rsidRPr="009A4AFB" w:rsidRDefault="00141BF3" w:rsidP="009A4AFB">
      <w:pPr>
        <w:snapToGrid w:val="0"/>
        <w:ind w:firstLineChars="196" w:firstLine="412"/>
        <w:rPr>
          <w:rFonts w:ascii="宋体"/>
        </w:rPr>
      </w:pPr>
      <w:r w:rsidRPr="009A4AFB">
        <w:rPr>
          <w:rFonts w:ascii="宋体" w:hAnsi="宋体"/>
        </w:rPr>
        <w:t>6.3</w:t>
      </w:r>
      <w:r w:rsidRPr="009A4AFB">
        <w:rPr>
          <w:rFonts w:ascii="宋体" w:hAnsi="宋体" w:hint="eastAsia"/>
        </w:rPr>
        <w:t>采购单位必须通过</w:t>
      </w:r>
      <w:r w:rsidRPr="009A4AFB">
        <w:rPr>
          <w:rFonts w:ascii="宋体" w:hAnsi="宋体" w:hint="eastAsia"/>
          <w:u w:val="single"/>
        </w:rPr>
        <w:t>深圳市文化产业（国际）会展有限公司</w:t>
      </w:r>
      <w:r w:rsidRPr="009A4AFB">
        <w:rPr>
          <w:rFonts w:ascii="宋体" w:hAnsi="宋体" w:hint="eastAsia"/>
        </w:rPr>
        <w:t>向投标人提供有关现场的资料和数据。</w:t>
      </w:r>
    </w:p>
    <w:p w:rsidR="00AF4616" w:rsidRPr="009A4AFB" w:rsidRDefault="00141BF3" w:rsidP="009A4AFB">
      <w:pPr>
        <w:snapToGrid w:val="0"/>
        <w:ind w:firstLineChars="196" w:firstLine="412"/>
        <w:rPr>
          <w:rFonts w:ascii="宋体"/>
        </w:rPr>
      </w:pPr>
      <w:r w:rsidRPr="009A4AFB">
        <w:rPr>
          <w:rFonts w:ascii="宋体" w:hAnsi="宋体"/>
        </w:rPr>
        <w:t>6.4</w:t>
      </w:r>
      <w:r w:rsidRPr="009A4AFB">
        <w:rPr>
          <w:rFonts w:ascii="宋体" w:hAnsi="宋体" w:hint="eastAsia"/>
        </w:rPr>
        <w:t>任何人或任何组织在踏勘现场时向投标人提交的任何书面或口头上的资料，未经</w:t>
      </w:r>
      <w:r w:rsidRPr="009A4AFB">
        <w:rPr>
          <w:rFonts w:ascii="宋体" w:hAnsi="宋体" w:hint="eastAsia"/>
          <w:u w:val="single"/>
        </w:rPr>
        <w:t>深圳市文化产业（国际）会展有限公司</w:t>
      </w:r>
      <w:r w:rsidRPr="009A4AFB">
        <w:rPr>
          <w:rFonts w:ascii="宋体" w:hAnsi="宋体" w:hint="eastAsia"/>
        </w:rPr>
        <w:t>在网上发布或书面通知，均作无效处理。</w:t>
      </w:r>
      <w:r w:rsidRPr="009A4AFB">
        <w:rPr>
          <w:rFonts w:ascii="宋体" w:hAnsi="宋体" w:hint="eastAsia"/>
          <w:u w:val="single"/>
        </w:rPr>
        <w:t>深圳市文化产业（国际）会展有限公司</w:t>
      </w:r>
      <w:r w:rsidRPr="009A4AFB">
        <w:rPr>
          <w:rFonts w:ascii="宋体" w:hAnsi="宋体" w:hint="eastAsia"/>
        </w:rPr>
        <w:t>对投标人由此而做出的推论、理解和结论概不负责。</w:t>
      </w:r>
    </w:p>
    <w:p w:rsidR="00AF4616" w:rsidRPr="009A4AFB" w:rsidRDefault="00141BF3" w:rsidP="009A4AFB">
      <w:pPr>
        <w:snapToGrid w:val="0"/>
        <w:ind w:firstLineChars="196" w:firstLine="412"/>
        <w:rPr>
          <w:rFonts w:ascii="宋体"/>
        </w:rPr>
      </w:pPr>
      <w:r w:rsidRPr="009A4AFB">
        <w:rPr>
          <w:rFonts w:ascii="宋体" w:hAnsi="宋体"/>
        </w:rPr>
        <w:t xml:space="preserve">6.5 </w:t>
      </w:r>
      <w:r w:rsidRPr="009A4AFB">
        <w:rPr>
          <w:rFonts w:ascii="宋体" w:hAnsi="宋体" w:hint="eastAsia"/>
        </w:rPr>
        <w:t>未参与现场踏勘不作为否定投标人资格的理由。</w:t>
      </w:r>
    </w:p>
    <w:p w:rsidR="00AF4616" w:rsidRDefault="00141BF3">
      <w:pPr>
        <w:pStyle w:val="2"/>
        <w:numPr>
          <w:ilvl w:val="0"/>
          <w:numId w:val="1"/>
        </w:numPr>
        <w:adjustRightInd w:val="0"/>
        <w:spacing w:beforeLines="50" w:before="156" w:afterLines="50" w:after="156" w:line="240" w:lineRule="auto"/>
        <w:jc w:val="center"/>
        <w:textAlignment w:val="baseline"/>
        <w:rPr>
          <w:sz w:val="28"/>
          <w:szCs w:val="28"/>
        </w:rPr>
      </w:pPr>
      <w:bookmarkStart w:id="50" w:name="_Toc101074878"/>
      <w:bookmarkStart w:id="51" w:name="_Toc73518126"/>
      <w:bookmarkStart w:id="52" w:name="_Toc100052373"/>
      <w:bookmarkStart w:id="53" w:name="_Toc73521556"/>
      <w:bookmarkStart w:id="54" w:name="_Toc73517648"/>
      <w:bookmarkStart w:id="55" w:name="_Toc73521644"/>
      <w:bookmarkStart w:id="56" w:name="_Toc30491"/>
      <w:bookmarkEnd w:id="48"/>
      <w:bookmarkEnd w:id="49"/>
      <w:r>
        <w:rPr>
          <w:rFonts w:hint="eastAsia"/>
          <w:sz w:val="28"/>
          <w:szCs w:val="28"/>
        </w:rPr>
        <w:lastRenderedPageBreak/>
        <w:t>招标文件</w:t>
      </w:r>
      <w:bookmarkEnd w:id="50"/>
      <w:bookmarkEnd w:id="51"/>
      <w:bookmarkEnd w:id="52"/>
      <w:bookmarkEnd w:id="53"/>
      <w:bookmarkEnd w:id="54"/>
      <w:bookmarkEnd w:id="55"/>
      <w:bookmarkEnd w:id="56"/>
    </w:p>
    <w:p w:rsidR="00AF4616" w:rsidRDefault="00141BF3">
      <w:pPr>
        <w:snapToGrid w:val="0"/>
        <w:rPr>
          <w:rFonts w:ascii="黑体" w:eastAsia="黑体" w:hAnsi="宋体"/>
          <w:sz w:val="24"/>
        </w:rPr>
      </w:pPr>
      <w:bookmarkStart w:id="57" w:name="_Toc73521645"/>
      <w:bookmarkStart w:id="58" w:name="_Toc100052374"/>
      <w:bookmarkStart w:id="59" w:name="_Toc73517649"/>
      <w:bookmarkStart w:id="60" w:name="_Toc73521557"/>
      <w:bookmarkStart w:id="61" w:name="_Toc73518127"/>
      <w:r>
        <w:rPr>
          <w:rFonts w:ascii="黑体" w:eastAsia="黑体" w:hAnsi="宋体"/>
          <w:sz w:val="24"/>
        </w:rPr>
        <w:t>8</w:t>
      </w:r>
      <w:r>
        <w:rPr>
          <w:rFonts w:ascii="黑体" w:eastAsia="黑体" w:hAnsi="宋体" w:hint="eastAsia"/>
          <w:sz w:val="24"/>
        </w:rPr>
        <w:t>．招标文件的组成</w:t>
      </w:r>
      <w:bookmarkEnd w:id="57"/>
      <w:bookmarkEnd w:id="58"/>
      <w:bookmarkEnd w:id="59"/>
      <w:bookmarkEnd w:id="60"/>
      <w:bookmarkEnd w:id="61"/>
    </w:p>
    <w:p w:rsidR="00AF4616" w:rsidRDefault="00141BF3" w:rsidP="0086082A">
      <w:pPr>
        <w:snapToGrid w:val="0"/>
        <w:ind w:firstLineChars="196" w:firstLine="412"/>
        <w:rPr>
          <w:rFonts w:ascii="宋体"/>
          <w:szCs w:val="21"/>
        </w:rPr>
      </w:pPr>
      <w:r>
        <w:rPr>
          <w:rFonts w:ascii="宋体" w:hAnsi="宋体"/>
          <w:szCs w:val="21"/>
        </w:rPr>
        <w:t>8.1</w:t>
      </w:r>
      <w:r>
        <w:rPr>
          <w:rFonts w:ascii="宋体" w:hAnsi="宋体" w:hint="eastAsia"/>
          <w:szCs w:val="21"/>
        </w:rPr>
        <w:t>招标文件除以下内容外，深圳市文化产业（国际）会展有限公司在招标（或谈判）期间发出的答疑纪要和其他补充修改函件，均是招标文件的组成部分，对投标人起约束作用；</w:t>
      </w:r>
    </w:p>
    <w:p w:rsidR="00AF4616" w:rsidRDefault="00141BF3" w:rsidP="0086082A">
      <w:pPr>
        <w:snapToGrid w:val="0"/>
        <w:ind w:firstLineChars="196" w:firstLine="412"/>
        <w:rPr>
          <w:rFonts w:ascii="宋体"/>
          <w:szCs w:val="21"/>
        </w:rPr>
      </w:pPr>
      <w:r>
        <w:rPr>
          <w:rFonts w:ascii="宋体" w:hAnsi="宋体"/>
          <w:szCs w:val="21"/>
        </w:rPr>
        <w:t xml:space="preserve">8.2 </w:t>
      </w:r>
      <w:r>
        <w:rPr>
          <w:rFonts w:ascii="宋体" w:hAnsi="宋体" w:hint="eastAsia"/>
          <w:szCs w:val="21"/>
        </w:rPr>
        <w:t>招标活动信息发布及通告：在采购单位确认采购文件或按要求推荐供应商后，深圳市文化产业（国际）会展有限公司在</w:t>
      </w:r>
      <w:r>
        <w:rPr>
          <w:rFonts w:ascii="宋体" w:hAnsi="宋体"/>
          <w:szCs w:val="21"/>
        </w:rPr>
        <w:t>2</w:t>
      </w:r>
      <w:r>
        <w:rPr>
          <w:rFonts w:ascii="宋体" w:hAnsi="宋体" w:hint="eastAsia"/>
          <w:szCs w:val="21"/>
        </w:rPr>
        <w:t>个工作日内发布采购公告；在评标结束后，</w:t>
      </w:r>
      <w:r>
        <w:rPr>
          <w:rFonts w:ascii="宋体" w:hAnsi="宋体"/>
          <w:szCs w:val="21"/>
        </w:rPr>
        <w:t>1</w:t>
      </w:r>
      <w:r>
        <w:rPr>
          <w:rFonts w:ascii="宋体" w:hAnsi="宋体" w:hint="eastAsia"/>
          <w:szCs w:val="21"/>
        </w:rPr>
        <w:t>个工作日内告知采购单位确认评标结果；在采购单位确认评标结果后的</w:t>
      </w:r>
      <w:r>
        <w:rPr>
          <w:rFonts w:ascii="宋体" w:hAnsi="宋体"/>
          <w:szCs w:val="21"/>
        </w:rPr>
        <w:t>1</w:t>
      </w:r>
      <w:r>
        <w:rPr>
          <w:rFonts w:ascii="宋体" w:hAnsi="宋体" w:hint="eastAsia"/>
          <w:szCs w:val="21"/>
        </w:rPr>
        <w:t>个工作日内完成中标（成交）公告的发布。采购单位须协同深圳市文化产业（国际）会展有限公司，在</w:t>
      </w:r>
      <w:r>
        <w:rPr>
          <w:rFonts w:ascii="宋体" w:hAnsi="宋体"/>
          <w:szCs w:val="21"/>
        </w:rPr>
        <w:t>3</w:t>
      </w:r>
      <w:r>
        <w:rPr>
          <w:rFonts w:ascii="宋体" w:hAnsi="宋体" w:hint="eastAsia"/>
          <w:szCs w:val="21"/>
        </w:rPr>
        <w:t>个工作日内完成评标结果的确认或信息反馈。深圳市文化产业（国际）会展有限公司负责发布中标公告及制作中标通知书。</w:t>
      </w:r>
    </w:p>
    <w:p w:rsidR="00AF4616" w:rsidRDefault="00141BF3" w:rsidP="0086082A">
      <w:pPr>
        <w:snapToGrid w:val="0"/>
        <w:ind w:firstLineChars="196" w:firstLine="412"/>
        <w:rPr>
          <w:rFonts w:ascii="宋体"/>
          <w:szCs w:val="21"/>
        </w:rPr>
      </w:pPr>
      <w:r>
        <w:rPr>
          <w:rFonts w:ascii="宋体" w:hAnsi="宋体"/>
          <w:szCs w:val="21"/>
        </w:rPr>
        <w:t>8.3</w:t>
      </w:r>
      <w:r>
        <w:rPr>
          <w:rFonts w:ascii="宋体" w:hAnsi="宋体" w:hint="eastAsia"/>
          <w:szCs w:val="21"/>
        </w:rPr>
        <w:t>招标文件除以下内容外，深圳市文化产业（国际）会展有限公司在招标（或谈判）期间发出的答疑纪要和其他补充修改函件，均是招标文件的组成部分，对投标人起约束作用；</w:t>
      </w:r>
    </w:p>
    <w:p w:rsidR="00AF4616" w:rsidRDefault="00141BF3" w:rsidP="0086082A">
      <w:pPr>
        <w:snapToGrid w:val="0"/>
        <w:ind w:firstLineChars="196" w:firstLine="412"/>
        <w:rPr>
          <w:rFonts w:ascii="宋体"/>
          <w:szCs w:val="21"/>
        </w:rPr>
      </w:pPr>
      <w:r>
        <w:rPr>
          <w:rFonts w:ascii="宋体" w:hAnsi="宋体" w:hint="eastAsia"/>
          <w:szCs w:val="21"/>
        </w:rPr>
        <w:t>招标文件包括下列内容：</w:t>
      </w:r>
    </w:p>
    <w:p w:rsidR="00AF4616" w:rsidRDefault="00141BF3">
      <w:pPr>
        <w:snapToGrid w:val="0"/>
        <w:ind w:leftChars="200" w:left="420" w:firstLineChars="196" w:firstLine="413"/>
        <w:rPr>
          <w:rFonts w:ascii="宋体"/>
          <w:b/>
          <w:szCs w:val="21"/>
        </w:rPr>
      </w:pPr>
      <w:r>
        <w:rPr>
          <w:rFonts w:ascii="宋体" w:hAnsi="宋体" w:hint="eastAsia"/>
          <w:b/>
          <w:szCs w:val="21"/>
        </w:rPr>
        <w:t>第一部分投标人须知</w:t>
      </w:r>
    </w:p>
    <w:p w:rsidR="00AF4616" w:rsidRDefault="00141BF3">
      <w:pPr>
        <w:tabs>
          <w:tab w:val="left" w:pos="360"/>
        </w:tabs>
        <w:snapToGrid w:val="0"/>
        <w:ind w:firstLineChars="514" w:firstLine="1079"/>
        <w:rPr>
          <w:szCs w:val="21"/>
        </w:rPr>
      </w:pPr>
      <w:r>
        <w:rPr>
          <w:rFonts w:hint="eastAsia"/>
          <w:szCs w:val="21"/>
        </w:rPr>
        <w:t>第一章投标须知前附表及投标文件初审表</w:t>
      </w:r>
    </w:p>
    <w:p w:rsidR="00AF4616" w:rsidRDefault="00141BF3">
      <w:pPr>
        <w:tabs>
          <w:tab w:val="left" w:pos="360"/>
        </w:tabs>
        <w:snapToGrid w:val="0"/>
        <w:ind w:firstLineChars="514" w:firstLine="1079"/>
        <w:rPr>
          <w:szCs w:val="21"/>
        </w:rPr>
      </w:pPr>
      <w:r>
        <w:rPr>
          <w:rFonts w:hint="eastAsia"/>
          <w:szCs w:val="21"/>
        </w:rPr>
        <w:t>第二章总则</w:t>
      </w:r>
    </w:p>
    <w:p w:rsidR="00AF4616" w:rsidRDefault="00141BF3">
      <w:pPr>
        <w:tabs>
          <w:tab w:val="left" w:pos="360"/>
        </w:tabs>
        <w:snapToGrid w:val="0"/>
        <w:ind w:firstLineChars="514" w:firstLine="1079"/>
        <w:rPr>
          <w:szCs w:val="21"/>
        </w:rPr>
      </w:pPr>
      <w:r>
        <w:rPr>
          <w:rFonts w:hint="eastAsia"/>
          <w:szCs w:val="21"/>
        </w:rPr>
        <w:t>第三章招标文件</w:t>
      </w:r>
    </w:p>
    <w:p w:rsidR="00AF4616" w:rsidRDefault="00141BF3">
      <w:pPr>
        <w:tabs>
          <w:tab w:val="left" w:pos="360"/>
        </w:tabs>
        <w:snapToGrid w:val="0"/>
        <w:ind w:firstLineChars="514" w:firstLine="1079"/>
        <w:rPr>
          <w:szCs w:val="21"/>
        </w:rPr>
      </w:pPr>
      <w:r>
        <w:rPr>
          <w:rFonts w:hint="eastAsia"/>
          <w:szCs w:val="21"/>
        </w:rPr>
        <w:t>第四章投标文件的编制</w:t>
      </w:r>
    </w:p>
    <w:p w:rsidR="00AF4616" w:rsidRDefault="00141BF3">
      <w:pPr>
        <w:tabs>
          <w:tab w:val="left" w:pos="360"/>
        </w:tabs>
        <w:snapToGrid w:val="0"/>
        <w:ind w:firstLineChars="514" w:firstLine="1079"/>
        <w:rPr>
          <w:szCs w:val="21"/>
        </w:rPr>
      </w:pPr>
      <w:r>
        <w:rPr>
          <w:rFonts w:hint="eastAsia"/>
          <w:szCs w:val="21"/>
        </w:rPr>
        <w:t>第五章投标文件的递交</w:t>
      </w:r>
    </w:p>
    <w:p w:rsidR="00AF4616" w:rsidRDefault="00141BF3">
      <w:pPr>
        <w:tabs>
          <w:tab w:val="left" w:pos="360"/>
        </w:tabs>
        <w:snapToGrid w:val="0"/>
        <w:ind w:firstLineChars="514" w:firstLine="1079"/>
        <w:rPr>
          <w:szCs w:val="21"/>
        </w:rPr>
      </w:pPr>
      <w:r>
        <w:rPr>
          <w:rFonts w:hint="eastAsia"/>
          <w:szCs w:val="21"/>
        </w:rPr>
        <w:t>第六章开标</w:t>
      </w:r>
    </w:p>
    <w:p w:rsidR="00AF4616" w:rsidRDefault="00141BF3">
      <w:pPr>
        <w:tabs>
          <w:tab w:val="left" w:pos="360"/>
        </w:tabs>
        <w:snapToGrid w:val="0"/>
        <w:ind w:firstLineChars="514" w:firstLine="1079"/>
        <w:rPr>
          <w:szCs w:val="21"/>
        </w:rPr>
      </w:pPr>
      <w:r>
        <w:rPr>
          <w:rFonts w:hint="eastAsia"/>
          <w:szCs w:val="21"/>
        </w:rPr>
        <w:t>第七章评标要求</w:t>
      </w:r>
    </w:p>
    <w:p w:rsidR="00AF4616" w:rsidRDefault="00141BF3">
      <w:pPr>
        <w:tabs>
          <w:tab w:val="left" w:pos="360"/>
        </w:tabs>
        <w:snapToGrid w:val="0"/>
        <w:ind w:firstLineChars="514" w:firstLine="1079"/>
        <w:rPr>
          <w:szCs w:val="21"/>
        </w:rPr>
      </w:pPr>
      <w:r>
        <w:rPr>
          <w:rFonts w:hint="eastAsia"/>
          <w:szCs w:val="21"/>
        </w:rPr>
        <w:t>第八章评标程序及评标方法</w:t>
      </w:r>
    </w:p>
    <w:p w:rsidR="00AF4616" w:rsidRDefault="00141BF3">
      <w:pPr>
        <w:tabs>
          <w:tab w:val="left" w:pos="360"/>
        </w:tabs>
        <w:snapToGrid w:val="0"/>
        <w:ind w:firstLineChars="514" w:firstLine="1079"/>
        <w:rPr>
          <w:szCs w:val="21"/>
        </w:rPr>
      </w:pPr>
      <w:r>
        <w:rPr>
          <w:rFonts w:hint="eastAsia"/>
          <w:szCs w:val="21"/>
        </w:rPr>
        <w:t>第九章公开招标失败的后续处理</w:t>
      </w:r>
    </w:p>
    <w:p w:rsidR="00AF4616" w:rsidRDefault="00141BF3">
      <w:pPr>
        <w:tabs>
          <w:tab w:val="left" w:pos="360"/>
        </w:tabs>
        <w:snapToGrid w:val="0"/>
        <w:ind w:firstLineChars="514" w:firstLine="1079"/>
        <w:rPr>
          <w:szCs w:val="21"/>
        </w:rPr>
      </w:pPr>
      <w:r>
        <w:rPr>
          <w:rFonts w:hint="eastAsia"/>
          <w:szCs w:val="21"/>
        </w:rPr>
        <w:t>第十章合同的授予</w:t>
      </w:r>
    </w:p>
    <w:p w:rsidR="00AF4616" w:rsidRDefault="00141BF3">
      <w:pPr>
        <w:snapToGrid w:val="0"/>
        <w:ind w:leftChars="200" w:left="420" w:firstLineChars="196" w:firstLine="413"/>
        <w:rPr>
          <w:rFonts w:ascii="宋体"/>
          <w:b/>
          <w:szCs w:val="21"/>
        </w:rPr>
      </w:pPr>
      <w:r>
        <w:rPr>
          <w:rFonts w:ascii="宋体" w:hAnsi="宋体" w:hint="eastAsia"/>
          <w:b/>
          <w:szCs w:val="21"/>
        </w:rPr>
        <w:t>第二部分招标项目要求</w:t>
      </w:r>
    </w:p>
    <w:p w:rsidR="00AF4616" w:rsidRDefault="00141BF3" w:rsidP="0086082A">
      <w:pPr>
        <w:snapToGrid w:val="0"/>
        <w:ind w:leftChars="300" w:left="630" w:firstLineChars="196" w:firstLine="412"/>
        <w:rPr>
          <w:rFonts w:ascii="宋体"/>
          <w:szCs w:val="21"/>
        </w:rPr>
      </w:pPr>
      <w:r>
        <w:rPr>
          <w:rFonts w:ascii="宋体" w:hAnsi="宋体" w:hint="eastAsia"/>
          <w:szCs w:val="21"/>
        </w:rPr>
        <w:t>第一章招标公告</w:t>
      </w:r>
    </w:p>
    <w:p w:rsidR="00AF4616" w:rsidRDefault="00141BF3" w:rsidP="0086082A">
      <w:pPr>
        <w:snapToGrid w:val="0"/>
        <w:ind w:leftChars="300" w:left="630" w:firstLineChars="196" w:firstLine="412"/>
        <w:rPr>
          <w:rFonts w:ascii="宋体"/>
          <w:szCs w:val="21"/>
        </w:rPr>
      </w:pPr>
      <w:r>
        <w:rPr>
          <w:rFonts w:ascii="宋体" w:hAnsi="宋体" w:hint="eastAsia"/>
          <w:szCs w:val="21"/>
        </w:rPr>
        <w:t>第二章项目需求</w:t>
      </w:r>
    </w:p>
    <w:p w:rsidR="00AF4616" w:rsidRDefault="00141BF3" w:rsidP="0086082A">
      <w:pPr>
        <w:snapToGrid w:val="0"/>
        <w:ind w:leftChars="300" w:left="630" w:firstLineChars="196" w:firstLine="412"/>
        <w:rPr>
          <w:rFonts w:ascii="宋体"/>
          <w:szCs w:val="21"/>
        </w:rPr>
      </w:pPr>
      <w:r>
        <w:rPr>
          <w:rFonts w:ascii="宋体" w:hAnsi="宋体" w:hint="eastAsia"/>
          <w:szCs w:val="21"/>
        </w:rPr>
        <w:t>第三章项目评分表</w:t>
      </w:r>
    </w:p>
    <w:p w:rsidR="00AF4616" w:rsidRDefault="00141BF3">
      <w:pPr>
        <w:snapToGrid w:val="0"/>
        <w:ind w:leftChars="200" w:left="420" w:firstLineChars="196" w:firstLine="413"/>
        <w:rPr>
          <w:rFonts w:ascii="宋体"/>
          <w:b/>
          <w:szCs w:val="21"/>
        </w:rPr>
      </w:pPr>
      <w:r>
        <w:rPr>
          <w:rFonts w:ascii="宋体" w:hAnsi="宋体" w:hint="eastAsia"/>
          <w:b/>
          <w:szCs w:val="21"/>
        </w:rPr>
        <w:t>第三部分格式及附件</w:t>
      </w:r>
    </w:p>
    <w:p w:rsidR="00AF4616" w:rsidRDefault="00141BF3" w:rsidP="0086082A">
      <w:pPr>
        <w:snapToGrid w:val="0"/>
        <w:ind w:leftChars="300" w:left="630" w:firstLineChars="196" w:firstLine="412"/>
        <w:rPr>
          <w:rFonts w:ascii="宋体"/>
          <w:szCs w:val="21"/>
        </w:rPr>
      </w:pPr>
      <w:r>
        <w:rPr>
          <w:rFonts w:ascii="宋体" w:hAnsi="宋体" w:hint="eastAsia"/>
          <w:szCs w:val="21"/>
        </w:rPr>
        <w:t>第一章合同条款及格式</w:t>
      </w:r>
    </w:p>
    <w:p w:rsidR="00AF4616" w:rsidRDefault="00141BF3" w:rsidP="0086082A">
      <w:pPr>
        <w:snapToGrid w:val="0"/>
        <w:ind w:leftChars="300" w:left="630" w:firstLineChars="196" w:firstLine="412"/>
        <w:rPr>
          <w:rFonts w:ascii="宋体"/>
          <w:szCs w:val="21"/>
        </w:rPr>
      </w:pPr>
      <w:r>
        <w:rPr>
          <w:rFonts w:ascii="宋体" w:hAnsi="宋体" w:hint="eastAsia"/>
          <w:szCs w:val="21"/>
        </w:rPr>
        <w:t>第二章投标文件格式、附件</w:t>
      </w:r>
    </w:p>
    <w:p w:rsidR="00AF4616" w:rsidRDefault="00141BF3" w:rsidP="0086082A">
      <w:pPr>
        <w:snapToGrid w:val="0"/>
        <w:ind w:firstLineChars="196" w:firstLine="412"/>
        <w:rPr>
          <w:rFonts w:ascii="宋体"/>
          <w:szCs w:val="21"/>
        </w:rPr>
      </w:pPr>
      <w:r>
        <w:rPr>
          <w:rFonts w:ascii="宋体" w:hAnsi="宋体"/>
          <w:szCs w:val="21"/>
        </w:rPr>
        <w:t xml:space="preserve">8.4 </w:t>
      </w:r>
      <w:r>
        <w:rPr>
          <w:rFonts w:ascii="宋体" w:hAnsi="宋体" w:hint="eastAsia"/>
          <w:szCs w:val="21"/>
        </w:rPr>
        <w:t>投标人获得招标文件后，应仔细检查招标文件的所有内容，如有残缺应在投标答疑截止时间之前向深圳市文化产业（国际）会展有限公司提出，否则，由此引起的投标损失自负；投标人同时应认真审阅招标文件所有的事项、格式、条款和规范要求等，如果投标人的投标文件没有按招标文件要求提交全部资料或者投标文件没有对招标文件做出实质性响应，其风险应由投标人自行承担，并根据有关条款规定，其投标有可能被拒绝。</w:t>
      </w:r>
    </w:p>
    <w:p w:rsidR="00AF4616" w:rsidRDefault="00141BF3" w:rsidP="0086082A">
      <w:pPr>
        <w:snapToGrid w:val="0"/>
        <w:ind w:firstLineChars="196" w:firstLine="412"/>
        <w:rPr>
          <w:rFonts w:ascii="宋体"/>
          <w:szCs w:val="21"/>
        </w:rPr>
      </w:pPr>
      <w:r>
        <w:rPr>
          <w:rFonts w:ascii="宋体" w:hAnsi="宋体"/>
          <w:szCs w:val="21"/>
        </w:rPr>
        <w:t>8.5</w:t>
      </w:r>
      <w:r>
        <w:rPr>
          <w:rFonts w:ascii="宋体" w:hAnsi="宋体" w:hint="eastAsia"/>
        </w:rPr>
        <w:t>任何人或任何组织向投标人提交的任何书面或口头资料，未经深圳市文化产业（国际）会展有限公司在网上发布或书面通知，均作无效处理，不得作为招标文件的组成部分。深圳市文化产业（国际）会展有限公司对投标人由此而做出的推论、理解和结论概不负责。</w:t>
      </w:r>
    </w:p>
    <w:p w:rsidR="00AF4616" w:rsidRDefault="00141BF3">
      <w:pPr>
        <w:snapToGrid w:val="0"/>
        <w:rPr>
          <w:rFonts w:ascii="黑体" w:eastAsia="黑体" w:hAnsi="宋体"/>
          <w:sz w:val="24"/>
        </w:rPr>
      </w:pPr>
      <w:bookmarkStart w:id="62" w:name="_Toc73521646"/>
      <w:bookmarkStart w:id="63" w:name="_Toc73521558"/>
      <w:bookmarkStart w:id="64" w:name="_Toc100052375"/>
      <w:bookmarkStart w:id="65" w:name="_Toc60560636"/>
      <w:bookmarkStart w:id="66" w:name="_Toc73517650"/>
      <w:bookmarkStart w:id="67" w:name="_Toc73518128"/>
      <w:bookmarkStart w:id="68" w:name="_Toc60631631"/>
      <w:r>
        <w:rPr>
          <w:rFonts w:ascii="黑体" w:eastAsia="黑体" w:hAnsi="宋体"/>
          <w:sz w:val="24"/>
        </w:rPr>
        <w:t>9</w:t>
      </w:r>
      <w:r>
        <w:rPr>
          <w:rFonts w:ascii="黑体" w:eastAsia="黑体" w:hAnsi="宋体" w:hint="eastAsia"/>
          <w:sz w:val="24"/>
        </w:rPr>
        <w:t>．招标文件的澄清</w:t>
      </w:r>
      <w:bookmarkEnd w:id="62"/>
      <w:bookmarkEnd w:id="63"/>
      <w:bookmarkEnd w:id="64"/>
      <w:bookmarkEnd w:id="65"/>
      <w:bookmarkEnd w:id="66"/>
      <w:bookmarkEnd w:id="67"/>
      <w:bookmarkEnd w:id="68"/>
    </w:p>
    <w:p w:rsidR="00AF4616" w:rsidRDefault="00141BF3" w:rsidP="0086082A">
      <w:pPr>
        <w:snapToGrid w:val="0"/>
        <w:ind w:firstLineChars="196" w:firstLine="412"/>
        <w:rPr>
          <w:rFonts w:ascii="宋体"/>
          <w:szCs w:val="21"/>
        </w:rPr>
      </w:pPr>
      <w:bookmarkStart w:id="69" w:name="_Toc73521647"/>
      <w:bookmarkStart w:id="70" w:name="_Toc60631632"/>
      <w:bookmarkStart w:id="71" w:name="_Toc73518129"/>
      <w:bookmarkStart w:id="72" w:name="_Toc73517651"/>
      <w:bookmarkStart w:id="73" w:name="_Toc100052376"/>
      <w:bookmarkStart w:id="74" w:name="_Toc73521559"/>
      <w:bookmarkStart w:id="75" w:name="_Toc60560637"/>
      <w:r>
        <w:rPr>
          <w:rFonts w:ascii="宋体" w:hAnsi="宋体"/>
          <w:szCs w:val="21"/>
        </w:rPr>
        <w:t xml:space="preserve">9.1  </w:t>
      </w:r>
      <w:r>
        <w:rPr>
          <w:rFonts w:ascii="宋体" w:hAnsi="宋体" w:hint="eastAsia"/>
          <w:szCs w:val="21"/>
        </w:rPr>
        <w:t>任何要求对招标文件进行澄清的投标人，均应于“招标公告”中所述答疑截止时间前通知深圳市文化产业（国际）会展有限公司。深圳市文化产业（国际）会展有限公司对规定时间内收到的对招标文件的澄清，视情况予以答复。具体答疑方式请见本招标文件第二部分第一章之规定。</w:t>
      </w:r>
    </w:p>
    <w:p w:rsidR="00AF4616" w:rsidRDefault="00141BF3" w:rsidP="0086082A">
      <w:pPr>
        <w:snapToGrid w:val="0"/>
        <w:ind w:firstLineChars="196" w:firstLine="412"/>
        <w:rPr>
          <w:rFonts w:ascii="宋体"/>
          <w:szCs w:val="21"/>
        </w:rPr>
      </w:pPr>
      <w:r>
        <w:rPr>
          <w:rFonts w:ascii="宋体" w:hAnsi="宋体"/>
          <w:szCs w:val="21"/>
        </w:rPr>
        <w:t xml:space="preserve">9.2  </w:t>
      </w:r>
      <w:r>
        <w:rPr>
          <w:rFonts w:ascii="宋体" w:hAnsi="宋体" w:hint="eastAsia"/>
          <w:szCs w:val="21"/>
        </w:rPr>
        <w:t>投标供应商若认为招标文件的技术要求有倾向性或不公正性，可在招标答疑阶段提出，以维护招标行为的公平、公正。</w:t>
      </w:r>
    </w:p>
    <w:p w:rsidR="00AF4616" w:rsidRDefault="00141BF3" w:rsidP="0086082A">
      <w:pPr>
        <w:snapToGrid w:val="0"/>
        <w:ind w:firstLineChars="196" w:firstLine="412"/>
        <w:rPr>
          <w:rFonts w:ascii="宋体"/>
          <w:szCs w:val="21"/>
        </w:rPr>
      </w:pPr>
      <w:r>
        <w:rPr>
          <w:rFonts w:ascii="宋体" w:hAnsi="宋体"/>
          <w:szCs w:val="21"/>
        </w:rPr>
        <w:t xml:space="preserve">9.3  </w:t>
      </w:r>
      <w:r>
        <w:rPr>
          <w:rFonts w:ascii="宋体" w:hAnsi="宋体" w:hint="eastAsia"/>
          <w:szCs w:val="21"/>
        </w:rPr>
        <w:t>对于没有提出澄清又参与了该项目投标的供应商将被视为完全认同该招标文件，投标截止期后不再受理针对招标文件的相关投诉。</w:t>
      </w:r>
    </w:p>
    <w:p w:rsidR="00AF4616" w:rsidRDefault="00141BF3" w:rsidP="0086082A">
      <w:pPr>
        <w:snapToGrid w:val="0"/>
        <w:ind w:firstLineChars="196" w:firstLine="412"/>
        <w:rPr>
          <w:rFonts w:ascii="宋体"/>
          <w:szCs w:val="21"/>
        </w:rPr>
      </w:pPr>
      <w:r>
        <w:rPr>
          <w:rFonts w:ascii="宋体" w:hAnsi="宋体"/>
          <w:szCs w:val="21"/>
        </w:rPr>
        <w:t xml:space="preserve">9.4  </w:t>
      </w:r>
      <w:r>
        <w:rPr>
          <w:rFonts w:ascii="宋体" w:hAnsi="宋体" w:hint="eastAsia"/>
          <w:szCs w:val="21"/>
        </w:rPr>
        <w:t>对采购文件中描述有歧意或前后不一致的地方，评标委员会有权进行评判，但对同一条款的评判应适用于每个投标人。</w:t>
      </w:r>
    </w:p>
    <w:p w:rsidR="00AF4616" w:rsidRDefault="00141BF3">
      <w:pPr>
        <w:snapToGrid w:val="0"/>
        <w:rPr>
          <w:rFonts w:ascii="黑体" w:eastAsia="黑体" w:hAnsi="宋体"/>
          <w:sz w:val="24"/>
        </w:rPr>
      </w:pPr>
      <w:r>
        <w:rPr>
          <w:rFonts w:ascii="黑体" w:eastAsia="黑体" w:hAnsi="宋体"/>
          <w:sz w:val="24"/>
        </w:rPr>
        <w:t>10</w:t>
      </w:r>
      <w:r>
        <w:rPr>
          <w:rFonts w:ascii="黑体" w:eastAsia="黑体" w:hAnsi="宋体" w:hint="eastAsia"/>
          <w:sz w:val="24"/>
        </w:rPr>
        <w:t>．招标文件的修改</w:t>
      </w:r>
      <w:bookmarkEnd w:id="69"/>
      <w:bookmarkEnd w:id="70"/>
      <w:bookmarkEnd w:id="71"/>
      <w:bookmarkEnd w:id="72"/>
      <w:bookmarkEnd w:id="73"/>
      <w:bookmarkEnd w:id="74"/>
      <w:bookmarkEnd w:id="75"/>
    </w:p>
    <w:p w:rsidR="00AF4616" w:rsidRDefault="00141BF3" w:rsidP="0086082A">
      <w:pPr>
        <w:snapToGrid w:val="0"/>
        <w:ind w:firstLineChars="196" w:firstLine="412"/>
        <w:rPr>
          <w:rFonts w:ascii="宋体"/>
          <w:szCs w:val="21"/>
        </w:rPr>
      </w:pPr>
      <w:r>
        <w:rPr>
          <w:rFonts w:ascii="宋体" w:hAnsi="宋体"/>
          <w:szCs w:val="21"/>
        </w:rPr>
        <w:t xml:space="preserve">10.1 </w:t>
      </w:r>
      <w:r>
        <w:rPr>
          <w:rFonts w:ascii="宋体" w:hAnsi="宋体" w:hint="eastAsia"/>
          <w:szCs w:val="21"/>
        </w:rPr>
        <w:t>招标文件发出后，在投标截止日期前任何时候，确需要变更招标内容的，深圳市文化产业（国</w:t>
      </w:r>
      <w:r>
        <w:rPr>
          <w:rFonts w:ascii="宋体" w:hAnsi="宋体" w:hint="eastAsia"/>
          <w:szCs w:val="21"/>
        </w:rPr>
        <w:lastRenderedPageBreak/>
        <w:t>际）会展有限公司可主动地或在解答投标人提出的澄清问题时对招标文件进行修改；</w:t>
      </w:r>
    </w:p>
    <w:p w:rsidR="00AF4616" w:rsidRDefault="00141BF3">
      <w:pPr>
        <w:ind w:firstLineChars="200" w:firstLine="420"/>
        <w:rPr>
          <w:rFonts w:ascii="宋体"/>
          <w:szCs w:val="21"/>
        </w:rPr>
      </w:pPr>
      <w:r>
        <w:rPr>
          <w:rFonts w:ascii="宋体" w:hAnsi="宋体"/>
          <w:szCs w:val="21"/>
        </w:rPr>
        <w:t>10.2</w:t>
      </w:r>
      <w:r>
        <w:rPr>
          <w:rFonts w:ascii="宋体" w:hAnsi="宋体" w:hint="eastAsia"/>
          <w:szCs w:val="21"/>
        </w:rPr>
        <w:t>招标文件的修改均在深圳政府采购网站和招标机构政府采购网以网上公告形式发布，并对投标人具有约束力，在项目开标前，投标人有义务上网查看，公告一经上网发布，即视为送达。</w:t>
      </w:r>
    </w:p>
    <w:p w:rsidR="00AF4616" w:rsidRDefault="00141BF3" w:rsidP="0086082A">
      <w:pPr>
        <w:snapToGrid w:val="0"/>
        <w:ind w:firstLineChars="196" w:firstLine="412"/>
        <w:rPr>
          <w:rFonts w:ascii="宋体"/>
          <w:szCs w:val="21"/>
        </w:rPr>
      </w:pPr>
      <w:r>
        <w:rPr>
          <w:rFonts w:ascii="宋体" w:hAnsi="宋体"/>
          <w:szCs w:val="21"/>
        </w:rPr>
        <w:t xml:space="preserve">10.3 </w:t>
      </w:r>
      <w:r>
        <w:rPr>
          <w:rFonts w:ascii="宋体" w:hAnsi="宋体" w:hint="eastAsia"/>
          <w:szCs w:val="21"/>
        </w:rPr>
        <w:t>招标文件、招标文件澄清（答疑）纪要、招标文件修改补充通知内容均以书面明确的内容为准。当招标文件、修改补充通知、澄清（答疑）纪要内容相互矛盾时，以最后发出的通知（或纪要）或修改文件为准；</w:t>
      </w:r>
    </w:p>
    <w:p w:rsidR="00AF4616" w:rsidRDefault="00141BF3" w:rsidP="0086082A">
      <w:pPr>
        <w:snapToGrid w:val="0"/>
        <w:ind w:firstLineChars="196" w:firstLine="412"/>
        <w:rPr>
          <w:rFonts w:ascii="宋体"/>
          <w:szCs w:val="21"/>
        </w:rPr>
      </w:pPr>
      <w:r>
        <w:rPr>
          <w:rFonts w:ascii="宋体" w:hAnsi="宋体"/>
          <w:szCs w:val="21"/>
        </w:rPr>
        <w:t xml:space="preserve">10.4 </w:t>
      </w:r>
      <w:r>
        <w:rPr>
          <w:rFonts w:ascii="宋体" w:hAnsi="宋体" w:hint="eastAsia"/>
          <w:szCs w:val="21"/>
        </w:rPr>
        <w:t>深圳市文化产业（国际）会展有限公司保证招标文件澄清（答疑）纪要和招标文件修改补充通知在投标截止时间前以网站公开发布形式或书面形式发送给所有投标人。为使投标人在编写投标文件时有充分时间对招标文件的修改部分进行研究，深圳市文化产业（国际）会展有限公司可以酌情延长递交投标文件的截止日期，具体时间将在修改补充通知中明确。</w:t>
      </w:r>
    </w:p>
    <w:p w:rsidR="00AF4616" w:rsidRDefault="00141BF3">
      <w:pPr>
        <w:pStyle w:val="2"/>
        <w:numPr>
          <w:ilvl w:val="0"/>
          <w:numId w:val="1"/>
        </w:numPr>
        <w:adjustRightInd w:val="0"/>
        <w:spacing w:beforeLines="50" w:before="156" w:afterLines="50" w:after="156" w:line="240" w:lineRule="auto"/>
        <w:jc w:val="center"/>
        <w:textAlignment w:val="baseline"/>
        <w:rPr>
          <w:sz w:val="28"/>
          <w:szCs w:val="28"/>
        </w:rPr>
      </w:pPr>
      <w:bookmarkStart w:id="76" w:name="bt投标文件"/>
      <w:bookmarkStart w:id="77" w:name="_Toc73518130"/>
      <w:bookmarkStart w:id="78" w:name="_Toc101074879"/>
      <w:bookmarkStart w:id="79" w:name="_Toc73521648"/>
      <w:bookmarkStart w:id="80" w:name="_Toc73521560"/>
      <w:bookmarkStart w:id="81" w:name="_Toc100052377"/>
      <w:bookmarkStart w:id="82" w:name="_Toc73517652"/>
      <w:bookmarkStart w:id="83" w:name="_Toc26845"/>
      <w:bookmarkEnd w:id="76"/>
      <w:r>
        <w:rPr>
          <w:rFonts w:hint="eastAsia"/>
          <w:sz w:val="28"/>
          <w:szCs w:val="28"/>
        </w:rPr>
        <w:t>投标文件</w:t>
      </w:r>
      <w:bookmarkEnd w:id="77"/>
      <w:bookmarkEnd w:id="78"/>
      <w:bookmarkEnd w:id="79"/>
      <w:bookmarkEnd w:id="80"/>
      <w:bookmarkEnd w:id="81"/>
      <w:bookmarkEnd w:id="82"/>
      <w:r>
        <w:rPr>
          <w:rFonts w:hint="eastAsia"/>
          <w:sz w:val="28"/>
          <w:szCs w:val="28"/>
        </w:rPr>
        <w:t>的编制</w:t>
      </w:r>
      <w:bookmarkEnd w:id="83"/>
    </w:p>
    <w:p w:rsidR="00AF4616" w:rsidRDefault="00141BF3">
      <w:pPr>
        <w:snapToGrid w:val="0"/>
        <w:rPr>
          <w:rFonts w:ascii="黑体" w:eastAsia="黑体" w:hAnsi="宋体"/>
          <w:sz w:val="24"/>
        </w:rPr>
      </w:pPr>
      <w:bookmarkStart w:id="84" w:name="_Toc73521561"/>
      <w:bookmarkStart w:id="85" w:name="_Toc60560639"/>
      <w:bookmarkStart w:id="86" w:name="_Toc73521649"/>
      <w:bookmarkStart w:id="87" w:name="_Toc60631634"/>
      <w:bookmarkStart w:id="88" w:name="_Toc73517653"/>
      <w:bookmarkStart w:id="89" w:name="_Toc73518131"/>
      <w:bookmarkStart w:id="90" w:name="_Toc100052378"/>
      <w:r>
        <w:rPr>
          <w:rFonts w:ascii="黑体" w:eastAsia="黑体" w:hAnsi="宋体"/>
          <w:sz w:val="24"/>
        </w:rPr>
        <w:t>11</w:t>
      </w:r>
      <w:r>
        <w:rPr>
          <w:rFonts w:ascii="黑体" w:eastAsia="黑体" w:hAnsi="宋体" w:hint="eastAsia"/>
          <w:sz w:val="24"/>
        </w:rPr>
        <w:t>．投标文件的语言及度量单位</w:t>
      </w:r>
      <w:bookmarkEnd w:id="84"/>
      <w:bookmarkEnd w:id="85"/>
      <w:bookmarkEnd w:id="86"/>
      <w:bookmarkEnd w:id="87"/>
      <w:bookmarkEnd w:id="88"/>
      <w:bookmarkEnd w:id="89"/>
      <w:bookmarkEnd w:id="90"/>
    </w:p>
    <w:p w:rsidR="00AF4616" w:rsidRDefault="00141BF3" w:rsidP="0086082A">
      <w:pPr>
        <w:snapToGrid w:val="0"/>
        <w:ind w:firstLineChars="196" w:firstLine="412"/>
        <w:rPr>
          <w:rFonts w:ascii="宋体"/>
          <w:szCs w:val="21"/>
        </w:rPr>
      </w:pPr>
      <w:r>
        <w:rPr>
          <w:rFonts w:ascii="宋体" w:hAnsi="宋体"/>
          <w:szCs w:val="21"/>
        </w:rPr>
        <w:t xml:space="preserve">11.1 </w:t>
      </w:r>
      <w:r>
        <w:rPr>
          <w:rFonts w:ascii="宋体" w:hAnsi="宋体" w:hint="eastAsia"/>
          <w:szCs w:val="21"/>
        </w:rPr>
        <w:t>投标人与深圳市文化产业（国际）会展有限公司之间与投标有关的所有往来通知、函件和投标文件均用中文表述。投标人随投标文件提供的证明文件和资料可以为其它语言，但必须附中文译文。在此，为了解释投标文件，应以中文为准；</w:t>
      </w:r>
    </w:p>
    <w:p w:rsidR="00AF4616" w:rsidRDefault="00141BF3" w:rsidP="0086082A">
      <w:pPr>
        <w:snapToGrid w:val="0"/>
        <w:ind w:firstLineChars="196" w:firstLine="412"/>
        <w:rPr>
          <w:rFonts w:ascii="宋体"/>
          <w:szCs w:val="21"/>
        </w:rPr>
      </w:pPr>
      <w:r>
        <w:rPr>
          <w:rFonts w:ascii="宋体" w:hAnsi="宋体"/>
          <w:szCs w:val="21"/>
        </w:rPr>
        <w:t xml:space="preserve">11.2 </w:t>
      </w:r>
      <w:r>
        <w:rPr>
          <w:rFonts w:ascii="宋体" w:hAnsi="宋体" w:hint="eastAsia"/>
          <w:szCs w:val="21"/>
        </w:rPr>
        <w:t>除技术规范另有规定外，投标文件使用的度量单位，均采用中华人民共和国法定计量单位。</w:t>
      </w:r>
    </w:p>
    <w:p w:rsidR="00AF4616" w:rsidRDefault="00141BF3">
      <w:pPr>
        <w:snapToGrid w:val="0"/>
        <w:rPr>
          <w:rFonts w:ascii="黑体" w:eastAsia="黑体" w:hAnsi="宋体"/>
          <w:sz w:val="24"/>
        </w:rPr>
      </w:pPr>
      <w:bookmarkStart w:id="91" w:name="_Toc73521650"/>
      <w:bookmarkStart w:id="92" w:name="_Toc60560640"/>
      <w:bookmarkStart w:id="93" w:name="_Toc100052379"/>
      <w:bookmarkStart w:id="94" w:name="_Toc73517654"/>
      <w:bookmarkStart w:id="95" w:name="_Toc60631635"/>
      <w:bookmarkStart w:id="96" w:name="_Toc73521562"/>
      <w:bookmarkStart w:id="97" w:name="_Toc73518132"/>
      <w:r>
        <w:rPr>
          <w:rFonts w:ascii="黑体" w:eastAsia="黑体" w:hAnsi="宋体"/>
          <w:sz w:val="24"/>
        </w:rPr>
        <w:t>12</w:t>
      </w:r>
      <w:r>
        <w:rPr>
          <w:rFonts w:ascii="黑体" w:eastAsia="黑体" w:hAnsi="宋体" w:hint="eastAsia"/>
          <w:sz w:val="24"/>
        </w:rPr>
        <w:t>．投标文件的组成</w:t>
      </w:r>
      <w:bookmarkEnd w:id="91"/>
      <w:bookmarkEnd w:id="92"/>
      <w:bookmarkEnd w:id="93"/>
      <w:bookmarkEnd w:id="94"/>
      <w:bookmarkEnd w:id="95"/>
      <w:bookmarkEnd w:id="96"/>
      <w:bookmarkEnd w:id="97"/>
    </w:p>
    <w:p w:rsidR="00AF4616" w:rsidRDefault="00141BF3">
      <w:pPr>
        <w:snapToGrid w:val="0"/>
        <w:ind w:firstLineChars="196" w:firstLine="413"/>
        <w:rPr>
          <w:rFonts w:ascii="宋体"/>
          <w:b/>
          <w:szCs w:val="21"/>
        </w:rPr>
      </w:pPr>
      <w:r>
        <w:rPr>
          <w:rFonts w:ascii="宋体" w:hAnsi="宋体" w:hint="eastAsia"/>
          <w:b/>
          <w:szCs w:val="21"/>
        </w:rPr>
        <w:t>（具体内容请详见第三部分的相关内容）</w:t>
      </w:r>
      <w:bookmarkStart w:id="98" w:name="投标文件的组成"/>
      <w:bookmarkStart w:id="99" w:name="_Toc73518133"/>
      <w:bookmarkStart w:id="100" w:name="_Toc73521651"/>
      <w:bookmarkStart w:id="101" w:name="_Toc60631636"/>
      <w:bookmarkStart w:id="102" w:name="_Toc73517655"/>
      <w:bookmarkStart w:id="103" w:name="_Toc73521563"/>
      <w:bookmarkStart w:id="104" w:name="_Toc60560641"/>
    </w:p>
    <w:p w:rsidR="00AF4616" w:rsidRDefault="00141BF3">
      <w:pPr>
        <w:snapToGrid w:val="0"/>
        <w:rPr>
          <w:rFonts w:ascii="黑体" w:eastAsia="黑体" w:hAnsi="宋体"/>
          <w:sz w:val="24"/>
        </w:rPr>
      </w:pPr>
      <w:bookmarkStart w:id="105" w:name="_Toc100052380"/>
      <w:bookmarkEnd w:id="98"/>
      <w:r>
        <w:rPr>
          <w:rFonts w:ascii="黑体" w:eastAsia="黑体" w:hAnsi="宋体"/>
          <w:sz w:val="24"/>
        </w:rPr>
        <w:t>13</w:t>
      </w:r>
      <w:r>
        <w:rPr>
          <w:rFonts w:ascii="黑体" w:eastAsia="黑体" w:hAnsi="宋体" w:hint="eastAsia"/>
          <w:sz w:val="24"/>
        </w:rPr>
        <w:t>．投标文件格式</w:t>
      </w:r>
      <w:bookmarkEnd w:id="99"/>
      <w:bookmarkEnd w:id="100"/>
      <w:bookmarkEnd w:id="101"/>
      <w:bookmarkEnd w:id="102"/>
      <w:bookmarkEnd w:id="103"/>
      <w:bookmarkEnd w:id="104"/>
      <w:bookmarkEnd w:id="105"/>
    </w:p>
    <w:p w:rsidR="00AF4616" w:rsidRDefault="00141BF3" w:rsidP="0086082A">
      <w:pPr>
        <w:snapToGrid w:val="0"/>
        <w:ind w:firstLineChars="196" w:firstLine="412"/>
        <w:rPr>
          <w:rFonts w:ascii="宋体"/>
          <w:szCs w:val="21"/>
        </w:rPr>
      </w:pPr>
      <w:r>
        <w:rPr>
          <w:rFonts w:ascii="宋体" w:hAnsi="宋体"/>
          <w:szCs w:val="21"/>
        </w:rPr>
        <w:t xml:space="preserve">13.1 </w:t>
      </w:r>
      <w:r>
        <w:rPr>
          <w:rFonts w:ascii="宋体" w:hAnsi="宋体" w:hint="eastAsia"/>
          <w:szCs w:val="21"/>
        </w:rPr>
        <w:t>投标文件包括本须知第</w:t>
      </w:r>
      <w:r>
        <w:rPr>
          <w:rFonts w:ascii="宋体" w:hAnsi="宋体"/>
          <w:szCs w:val="21"/>
        </w:rPr>
        <w:t>12</w:t>
      </w:r>
      <w:r>
        <w:rPr>
          <w:rFonts w:ascii="宋体" w:hAnsi="宋体" w:hint="eastAsia"/>
          <w:szCs w:val="21"/>
        </w:rPr>
        <w:t>条中规定的内容。如招标文件提供了投标文件格式，则</w:t>
      </w:r>
      <w:r>
        <w:rPr>
          <w:rFonts w:ascii="宋体" w:hAnsi="宋体" w:hint="eastAsia"/>
          <w:b/>
          <w:bCs/>
          <w:szCs w:val="21"/>
        </w:rPr>
        <w:t>投标人提交的投标文件必须毫无例外地使用招标文件所提供的相应格式</w:t>
      </w:r>
      <w:r>
        <w:rPr>
          <w:rFonts w:ascii="宋体" w:hAnsi="宋体" w:hint="eastAsia"/>
          <w:szCs w:val="21"/>
        </w:rPr>
        <w:t>（表格可以按同样格式扩展）。</w:t>
      </w:r>
      <w:bookmarkStart w:id="106" w:name="_Toc73518135"/>
      <w:bookmarkStart w:id="107" w:name="_Toc60560643"/>
      <w:bookmarkStart w:id="108" w:name="_Toc60631638"/>
      <w:bookmarkStart w:id="109" w:name="_Toc73517657"/>
      <w:bookmarkStart w:id="110" w:name="_Toc73521653"/>
      <w:bookmarkStart w:id="111" w:name="_Toc73521565"/>
    </w:p>
    <w:p w:rsidR="00AF4616" w:rsidRDefault="00141BF3">
      <w:pPr>
        <w:snapToGrid w:val="0"/>
        <w:rPr>
          <w:rFonts w:ascii="黑体" w:eastAsia="黑体" w:hAnsi="宋体"/>
          <w:sz w:val="24"/>
        </w:rPr>
      </w:pPr>
      <w:bookmarkStart w:id="112" w:name="_Toc100052382"/>
      <w:r>
        <w:rPr>
          <w:rFonts w:ascii="黑体" w:eastAsia="黑体" w:hAnsi="宋体"/>
          <w:sz w:val="24"/>
        </w:rPr>
        <w:t>14</w:t>
      </w:r>
      <w:r>
        <w:rPr>
          <w:rFonts w:ascii="黑体" w:eastAsia="黑体" w:hAnsi="宋体" w:hint="eastAsia"/>
          <w:sz w:val="24"/>
        </w:rPr>
        <w:t>．投标货币</w:t>
      </w:r>
      <w:bookmarkEnd w:id="106"/>
      <w:bookmarkEnd w:id="107"/>
      <w:bookmarkEnd w:id="108"/>
      <w:bookmarkEnd w:id="109"/>
      <w:bookmarkEnd w:id="110"/>
      <w:bookmarkEnd w:id="111"/>
      <w:bookmarkEnd w:id="112"/>
    </w:p>
    <w:p w:rsidR="00AF4616" w:rsidRDefault="00141BF3" w:rsidP="0086082A">
      <w:pPr>
        <w:snapToGrid w:val="0"/>
        <w:ind w:firstLineChars="196" w:firstLine="412"/>
        <w:rPr>
          <w:rFonts w:ascii="宋体"/>
          <w:szCs w:val="21"/>
        </w:rPr>
      </w:pPr>
      <w:r>
        <w:rPr>
          <w:rFonts w:ascii="宋体" w:hAnsi="宋体"/>
          <w:szCs w:val="21"/>
        </w:rPr>
        <w:t xml:space="preserve">14.1 </w:t>
      </w:r>
      <w:r>
        <w:rPr>
          <w:rFonts w:ascii="宋体" w:hAnsi="宋体" w:hint="eastAsia"/>
          <w:szCs w:val="21"/>
        </w:rPr>
        <w:t>本项目的投标应以人民币计。</w:t>
      </w:r>
    </w:p>
    <w:p w:rsidR="00AF4616" w:rsidRDefault="00141BF3">
      <w:pPr>
        <w:snapToGrid w:val="0"/>
        <w:rPr>
          <w:rFonts w:ascii="黑体" w:eastAsia="黑体" w:hAnsi="宋体"/>
          <w:sz w:val="24"/>
        </w:rPr>
      </w:pPr>
      <w:bookmarkStart w:id="113" w:name="_Toc73521566"/>
      <w:bookmarkStart w:id="114" w:name="_Toc100052383"/>
      <w:bookmarkStart w:id="115" w:name="_Toc60631639"/>
      <w:bookmarkStart w:id="116" w:name="_Toc73518136"/>
      <w:bookmarkStart w:id="117" w:name="_Toc73521654"/>
      <w:bookmarkStart w:id="118" w:name="_Toc60560644"/>
      <w:bookmarkStart w:id="119" w:name="_Toc73517658"/>
      <w:r>
        <w:rPr>
          <w:rFonts w:ascii="黑体" w:eastAsia="黑体" w:hAnsi="宋体"/>
          <w:sz w:val="24"/>
        </w:rPr>
        <w:t>15</w:t>
      </w:r>
      <w:r>
        <w:rPr>
          <w:rFonts w:ascii="黑体" w:eastAsia="黑体" w:hAnsi="宋体" w:hint="eastAsia"/>
          <w:sz w:val="24"/>
        </w:rPr>
        <w:t>．投标有效期</w:t>
      </w:r>
      <w:bookmarkEnd w:id="113"/>
      <w:bookmarkEnd w:id="114"/>
      <w:bookmarkEnd w:id="115"/>
      <w:bookmarkEnd w:id="116"/>
      <w:bookmarkEnd w:id="117"/>
      <w:bookmarkEnd w:id="118"/>
      <w:bookmarkEnd w:id="119"/>
    </w:p>
    <w:p w:rsidR="00AF4616" w:rsidRDefault="00141BF3" w:rsidP="0086082A">
      <w:pPr>
        <w:snapToGrid w:val="0"/>
        <w:ind w:firstLineChars="196" w:firstLine="412"/>
        <w:rPr>
          <w:rFonts w:ascii="宋体"/>
          <w:szCs w:val="21"/>
        </w:rPr>
      </w:pPr>
      <w:r>
        <w:rPr>
          <w:rFonts w:ascii="宋体" w:hAnsi="宋体"/>
          <w:szCs w:val="21"/>
        </w:rPr>
        <w:t>15.1</w:t>
      </w:r>
      <w:r>
        <w:rPr>
          <w:rFonts w:ascii="宋体" w:hAnsi="宋体" w:hint="eastAsia"/>
          <w:szCs w:val="21"/>
        </w:rPr>
        <w:t>投标有效期为</w:t>
      </w:r>
      <w:r>
        <w:rPr>
          <w:rFonts w:ascii="Arial" w:hAnsi="Arial" w:cs="Arial" w:hint="eastAsia"/>
          <w:szCs w:val="21"/>
        </w:rPr>
        <w:t>从投标截止之日算起</w:t>
      </w:r>
      <w:r>
        <w:rPr>
          <w:rFonts w:ascii="Arial" w:hAnsi="Arial" w:cs="Arial" w:hint="eastAsia"/>
          <w:szCs w:val="21"/>
          <w:u w:val="single"/>
        </w:rPr>
        <w:t>9</w:t>
      </w:r>
      <w:r>
        <w:rPr>
          <w:rFonts w:ascii="Arial" w:hAnsi="Arial" w:cs="Arial"/>
          <w:szCs w:val="21"/>
          <w:u w:val="single"/>
        </w:rPr>
        <w:t>0</w:t>
      </w:r>
      <w:r>
        <w:rPr>
          <w:rFonts w:ascii="Arial" w:hAnsi="Arial" w:cs="Arial" w:hint="eastAsia"/>
          <w:szCs w:val="21"/>
        </w:rPr>
        <w:t>个日历天</w:t>
      </w:r>
      <w:r>
        <w:rPr>
          <w:rFonts w:ascii="宋体" w:hAnsi="宋体" w:hint="eastAsia"/>
          <w:szCs w:val="21"/>
        </w:rPr>
        <w:t>，在此期限内，所有投标文件均保持有效；</w:t>
      </w:r>
    </w:p>
    <w:p w:rsidR="00AF4616" w:rsidRDefault="00141BF3" w:rsidP="0086082A">
      <w:pPr>
        <w:snapToGrid w:val="0"/>
        <w:ind w:firstLineChars="196" w:firstLine="412"/>
        <w:rPr>
          <w:rFonts w:ascii="宋体"/>
          <w:szCs w:val="21"/>
        </w:rPr>
      </w:pPr>
      <w:r>
        <w:rPr>
          <w:rFonts w:ascii="宋体" w:hAnsi="宋体"/>
          <w:szCs w:val="21"/>
        </w:rPr>
        <w:t xml:space="preserve">15.2 </w:t>
      </w:r>
      <w:r>
        <w:rPr>
          <w:rFonts w:ascii="宋体" w:hAnsi="宋体" w:hint="eastAsia"/>
          <w:szCs w:val="21"/>
        </w:rPr>
        <w:t>在特殊的情况下，深圳市文化产业（国际）会展有限公司在原定的投标有效期满之前，深圳市文化产业（国际）会展有限公司可以根据需要以书面形式向投标人提出延长投标有效期的要求，对此要求投标人须以书面形式予以答复，投标人可以拒绝深圳市文化产业（国际）会展有限公司此项要求，而不被没收投标保证金或投标保函，其投标在原投标有效期满后不再有效。同意延长投标有效期的投标人不能要求也不允许修改其投标文件，但需要相应的延长投标担保的有效期，在延长的投标有效期内本须知第</w:t>
      </w:r>
      <w:r>
        <w:rPr>
          <w:rFonts w:ascii="宋体" w:hAnsi="宋体"/>
          <w:szCs w:val="21"/>
        </w:rPr>
        <w:t>16</w:t>
      </w:r>
      <w:r>
        <w:rPr>
          <w:rFonts w:ascii="宋体" w:hAnsi="宋体" w:hint="eastAsia"/>
          <w:szCs w:val="21"/>
        </w:rPr>
        <w:t>条关于投标保证金或投标保函的退还与没收的规定仍然适用；</w:t>
      </w:r>
    </w:p>
    <w:p w:rsidR="00AF4616" w:rsidRDefault="00141BF3" w:rsidP="0086082A">
      <w:pPr>
        <w:snapToGrid w:val="0"/>
        <w:ind w:firstLineChars="196" w:firstLine="412"/>
        <w:rPr>
          <w:rFonts w:ascii="宋体"/>
          <w:szCs w:val="21"/>
        </w:rPr>
      </w:pPr>
      <w:r>
        <w:rPr>
          <w:rFonts w:ascii="宋体" w:hAnsi="宋体"/>
          <w:szCs w:val="21"/>
        </w:rPr>
        <w:t xml:space="preserve">15.3 </w:t>
      </w:r>
      <w:r>
        <w:rPr>
          <w:rFonts w:ascii="宋体" w:hAnsi="宋体" w:hint="eastAsia"/>
          <w:szCs w:val="21"/>
        </w:rPr>
        <w:t>中标单位的投标书有效期，截止于完成本招标文件规定的全部项目内容，并通过竣工验收及保修结束。</w:t>
      </w:r>
    </w:p>
    <w:p w:rsidR="00AF4616" w:rsidRDefault="00141BF3">
      <w:pPr>
        <w:snapToGrid w:val="0"/>
        <w:rPr>
          <w:rFonts w:ascii="黑体" w:eastAsia="黑体" w:hAnsi="宋体"/>
          <w:sz w:val="24"/>
        </w:rPr>
      </w:pPr>
      <w:bookmarkStart w:id="120" w:name="_Toc73521567"/>
      <w:bookmarkStart w:id="121" w:name="_Toc73521655"/>
      <w:bookmarkStart w:id="122" w:name="_Toc60560645"/>
      <w:bookmarkStart w:id="123" w:name="_Toc73517659"/>
      <w:bookmarkStart w:id="124" w:name="_Toc73518137"/>
      <w:bookmarkStart w:id="125" w:name="_Toc100052384"/>
      <w:bookmarkStart w:id="126" w:name="_Toc60631640"/>
      <w:r>
        <w:rPr>
          <w:rFonts w:ascii="黑体" w:eastAsia="黑体" w:hAnsi="宋体"/>
          <w:sz w:val="24"/>
        </w:rPr>
        <w:t>16</w:t>
      </w:r>
      <w:r>
        <w:rPr>
          <w:rFonts w:ascii="黑体" w:eastAsia="黑体" w:hAnsi="宋体" w:hint="eastAsia"/>
          <w:sz w:val="24"/>
        </w:rPr>
        <w:t>．投标担保</w:t>
      </w:r>
      <w:bookmarkEnd w:id="120"/>
      <w:bookmarkEnd w:id="121"/>
      <w:bookmarkEnd w:id="122"/>
      <w:bookmarkEnd w:id="123"/>
      <w:bookmarkEnd w:id="124"/>
      <w:bookmarkEnd w:id="125"/>
      <w:bookmarkEnd w:id="126"/>
      <w:r>
        <w:rPr>
          <w:rFonts w:ascii="黑体" w:eastAsia="黑体" w:hAnsi="宋体" w:hint="eastAsia"/>
          <w:sz w:val="24"/>
        </w:rPr>
        <w:t>（本项目无需投标保证金）</w:t>
      </w:r>
    </w:p>
    <w:p w:rsidR="00AF4616" w:rsidRDefault="00141BF3" w:rsidP="0086082A">
      <w:pPr>
        <w:snapToGrid w:val="0"/>
        <w:ind w:firstLineChars="196" w:firstLine="412"/>
        <w:rPr>
          <w:rFonts w:ascii="宋体"/>
          <w:szCs w:val="21"/>
        </w:rPr>
      </w:pPr>
      <w:bookmarkStart w:id="127" w:name="_Toc73517660"/>
      <w:bookmarkStart w:id="128" w:name="_Toc60560646"/>
      <w:bookmarkStart w:id="129" w:name="_Toc73521656"/>
      <w:bookmarkStart w:id="130" w:name="_Toc73521568"/>
      <w:bookmarkStart w:id="131" w:name="_Toc60631641"/>
      <w:bookmarkStart w:id="132" w:name="_Toc73518138"/>
      <w:r>
        <w:rPr>
          <w:rFonts w:ascii="宋体" w:hAnsi="宋体"/>
          <w:szCs w:val="21"/>
        </w:rPr>
        <w:t xml:space="preserve">16.1  </w:t>
      </w:r>
      <w:r>
        <w:rPr>
          <w:rFonts w:ascii="宋体" w:hAnsi="宋体" w:hint="eastAsia"/>
          <w:szCs w:val="21"/>
        </w:rPr>
        <w:t>投标人应以人民币提交一笔“投标人须知前附表”第</w:t>
      </w:r>
      <w:r>
        <w:rPr>
          <w:rFonts w:ascii="宋体" w:hAnsi="宋体"/>
          <w:szCs w:val="21"/>
        </w:rPr>
        <w:t>6</w:t>
      </w:r>
      <w:r>
        <w:rPr>
          <w:rFonts w:ascii="宋体" w:hAnsi="宋体" w:hint="eastAsia"/>
          <w:szCs w:val="21"/>
        </w:rPr>
        <w:t>项规定的人民币金额的投标保证金，并作为其投标的一部分。</w:t>
      </w:r>
    </w:p>
    <w:p w:rsidR="00AF4616" w:rsidRDefault="00141BF3">
      <w:pPr>
        <w:snapToGrid w:val="0"/>
        <w:ind w:firstLineChars="150" w:firstLine="315"/>
        <w:rPr>
          <w:rFonts w:ascii="宋体" w:hAnsi="宋体"/>
          <w:szCs w:val="21"/>
        </w:rPr>
      </w:pPr>
      <w:r>
        <w:rPr>
          <w:rFonts w:ascii="宋体" w:hAnsi="宋体"/>
          <w:szCs w:val="21"/>
        </w:rPr>
        <w:t xml:space="preserve"> 16.2  </w:t>
      </w:r>
      <w:r>
        <w:rPr>
          <w:rFonts w:ascii="宋体" w:hAnsi="宋体" w:hint="eastAsia"/>
          <w:szCs w:val="21"/>
        </w:rPr>
        <w:t>投标保证金是为了保护招标人免遭因投标人的行为而蒙受的损失，招标人在因投标人的行为受到损害时可根据投标人须知第</w:t>
      </w:r>
      <w:r>
        <w:rPr>
          <w:rFonts w:ascii="宋体" w:hAnsi="宋体"/>
          <w:szCs w:val="21"/>
        </w:rPr>
        <w:t>16.8</w:t>
      </w:r>
      <w:r>
        <w:rPr>
          <w:rFonts w:ascii="宋体" w:hAnsi="宋体" w:hint="eastAsia"/>
          <w:szCs w:val="21"/>
        </w:rPr>
        <w:t>条的规定没收投标人的投标保证金。</w:t>
      </w:r>
    </w:p>
    <w:p w:rsidR="00AF4616" w:rsidRDefault="00141BF3" w:rsidP="0086082A">
      <w:pPr>
        <w:snapToGrid w:val="0"/>
        <w:ind w:firstLineChars="196" w:firstLine="412"/>
        <w:rPr>
          <w:rFonts w:ascii="宋体"/>
          <w:szCs w:val="21"/>
        </w:rPr>
      </w:pPr>
      <w:r>
        <w:rPr>
          <w:rFonts w:ascii="宋体" w:hAnsi="宋体"/>
          <w:szCs w:val="21"/>
        </w:rPr>
        <w:t xml:space="preserve">16.3 </w:t>
      </w:r>
      <w:r>
        <w:rPr>
          <w:rFonts w:ascii="宋体" w:hAnsi="宋体" w:hint="eastAsia"/>
          <w:szCs w:val="21"/>
        </w:rPr>
        <w:t>交纳投标保证金采用现金交纳方式，由投标单位单独封装好，开标时现场查验。</w:t>
      </w:r>
    </w:p>
    <w:p w:rsidR="00AF4616" w:rsidRDefault="00141BF3" w:rsidP="0086082A">
      <w:pPr>
        <w:snapToGrid w:val="0"/>
        <w:ind w:firstLineChars="196" w:firstLine="412"/>
        <w:rPr>
          <w:rFonts w:ascii="宋体"/>
          <w:szCs w:val="21"/>
        </w:rPr>
      </w:pPr>
      <w:r>
        <w:rPr>
          <w:rFonts w:ascii="宋体" w:hAnsi="宋体"/>
          <w:szCs w:val="21"/>
        </w:rPr>
        <w:t xml:space="preserve">16.4  </w:t>
      </w:r>
      <w:r>
        <w:rPr>
          <w:rFonts w:ascii="宋体" w:hAnsi="宋体" w:hint="eastAsia"/>
          <w:szCs w:val="21"/>
        </w:rPr>
        <w:t>投标保证金应于开标前交于招标机构。</w:t>
      </w:r>
    </w:p>
    <w:p w:rsidR="00AF4616" w:rsidRDefault="00141BF3" w:rsidP="0086082A">
      <w:pPr>
        <w:snapToGrid w:val="0"/>
        <w:ind w:firstLineChars="196" w:firstLine="412"/>
        <w:rPr>
          <w:rFonts w:ascii="宋体"/>
          <w:szCs w:val="21"/>
        </w:rPr>
      </w:pPr>
      <w:r>
        <w:rPr>
          <w:rFonts w:ascii="宋体" w:hAnsi="宋体"/>
          <w:szCs w:val="21"/>
        </w:rPr>
        <w:t xml:space="preserve">16.5  </w:t>
      </w:r>
      <w:r>
        <w:rPr>
          <w:rFonts w:ascii="宋体" w:hAnsi="宋体" w:hint="eastAsia"/>
          <w:szCs w:val="21"/>
        </w:rPr>
        <w:t>在开标时，凡没有交纳投标保证金的投标，应视为非响应性投标予以拒绝。投标人应在开标现场将投标保证金交纳到深圳市文化产业（国际）会展有限公司。</w:t>
      </w:r>
    </w:p>
    <w:p w:rsidR="00AF4616" w:rsidRDefault="00141BF3" w:rsidP="0086082A">
      <w:pPr>
        <w:snapToGrid w:val="0"/>
        <w:ind w:firstLineChars="196" w:firstLine="412"/>
        <w:rPr>
          <w:rFonts w:ascii="宋体"/>
          <w:szCs w:val="21"/>
        </w:rPr>
      </w:pPr>
      <w:r>
        <w:rPr>
          <w:rFonts w:ascii="宋体" w:hAnsi="宋体"/>
          <w:szCs w:val="21"/>
        </w:rPr>
        <w:t xml:space="preserve">16.6  </w:t>
      </w:r>
      <w:r>
        <w:rPr>
          <w:rFonts w:ascii="宋体" w:hAnsi="宋体" w:hint="eastAsia"/>
          <w:szCs w:val="21"/>
        </w:rPr>
        <w:t>未中标人的投标保证金，招标机构不计利息退回。在退还时不计利息。受到质疑、投诉或正在被调查的投标人，在调查结束后，如没有发现违法违规行为的再退回投标保证金。</w:t>
      </w:r>
    </w:p>
    <w:p w:rsidR="00AF4616" w:rsidRDefault="00141BF3" w:rsidP="0086082A">
      <w:pPr>
        <w:snapToGrid w:val="0"/>
        <w:ind w:firstLineChars="196" w:firstLine="412"/>
        <w:rPr>
          <w:rFonts w:ascii="宋体"/>
          <w:szCs w:val="21"/>
        </w:rPr>
      </w:pPr>
      <w:r>
        <w:rPr>
          <w:rFonts w:ascii="宋体" w:hAnsi="宋体"/>
          <w:szCs w:val="21"/>
        </w:rPr>
        <w:t xml:space="preserve">16.7  </w:t>
      </w:r>
      <w:r>
        <w:rPr>
          <w:rFonts w:ascii="宋体" w:hAnsi="宋体" w:hint="eastAsia"/>
          <w:szCs w:val="21"/>
        </w:rPr>
        <w:t>中标人的投标保证金，在中标人按本须知第</w:t>
      </w:r>
      <w:r>
        <w:rPr>
          <w:rFonts w:ascii="宋体" w:hAnsi="宋体"/>
          <w:szCs w:val="21"/>
        </w:rPr>
        <w:t>39</w:t>
      </w:r>
      <w:r>
        <w:rPr>
          <w:rFonts w:ascii="宋体" w:hAnsi="宋体" w:hint="eastAsia"/>
          <w:szCs w:val="21"/>
        </w:rPr>
        <w:t>条规定和采购方签订合同后（提供合同原件核实）招标机构将按程序审批后退还。退还投标保证金不限于转帐、现金等多种形式。</w:t>
      </w:r>
    </w:p>
    <w:p w:rsidR="00AF4616" w:rsidRDefault="00141BF3" w:rsidP="0086082A">
      <w:pPr>
        <w:snapToGrid w:val="0"/>
        <w:ind w:firstLineChars="196" w:firstLine="412"/>
        <w:rPr>
          <w:rFonts w:ascii="宋体"/>
          <w:szCs w:val="21"/>
        </w:rPr>
      </w:pPr>
      <w:r>
        <w:rPr>
          <w:rFonts w:ascii="宋体" w:hAnsi="宋体"/>
          <w:szCs w:val="21"/>
        </w:rPr>
        <w:t xml:space="preserve">16.8  </w:t>
      </w:r>
      <w:r>
        <w:rPr>
          <w:rFonts w:ascii="宋体" w:hAnsi="宋体" w:hint="eastAsia"/>
          <w:szCs w:val="21"/>
        </w:rPr>
        <w:t>下列任何情况发生时，投标保证金将被没收：</w:t>
      </w:r>
    </w:p>
    <w:p w:rsidR="00AF4616" w:rsidRDefault="00141BF3" w:rsidP="0086082A">
      <w:pPr>
        <w:snapToGrid w:val="0"/>
        <w:ind w:firstLineChars="196" w:firstLine="412"/>
        <w:rPr>
          <w:rFonts w:ascii="宋体"/>
          <w:szCs w:val="21"/>
        </w:rPr>
      </w:pPr>
      <w:r>
        <w:rPr>
          <w:rFonts w:ascii="宋体" w:hAnsi="宋体" w:hint="eastAsia"/>
          <w:szCs w:val="21"/>
        </w:rPr>
        <w:t>（</w:t>
      </w:r>
      <w:r>
        <w:rPr>
          <w:rFonts w:ascii="宋体" w:hAnsi="宋体"/>
          <w:szCs w:val="21"/>
        </w:rPr>
        <w:t>1</w:t>
      </w:r>
      <w:r>
        <w:rPr>
          <w:rFonts w:ascii="宋体" w:hAnsi="宋体" w:hint="eastAsia"/>
          <w:szCs w:val="21"/>
        </w:rPr>
        <w:t>）投标人在投标函格式中规定的投标有效期内撤回其投标。</w:t>
      </w:r>
    </w:p>
    <w:p w:rsidR="00AF4616" w:rsidRDefault="00141BF3" w:rsidP="0086082A">
      <w:pPr>
        <w:snapToGrid w:val="0"/>
        <w:ind w:firstLineChars="196" w:firstLine="412"/>
        <w:rPr>
          <w:rFonts w:ascii="宋体"/>
          <w:szCs w:val="21"/>
        </w:rPr>
      </w:pPr>
      <w:r>
        <w:rPr>
          <w:rFonts w:ascii="宋体" w:hAnsi="宋体" w:hint="eastAsia"/>
          <w:szCs w:val="21"/>
        </w:rPr>
        <w:lastRenderedPageBreak/>
        <w:t>（</w:t>
      </w:r>
      <w:r>
        <w:rPr>
          <w:rFonts w:ascii="宋体" w:hAnsi="宋体"/>
          <w:szCs w:val="21"/>
        </w:rPr>
        <w:t>2</w:t>
      </w:r>
      <w:r>
        <w:rPr>
          <w:rFonts w:ascii="宋体" w:hAnsi="宋体" w:hint="eastAsia"/>
          <w:szCs w:val="21"/>
        </w:rPr>
        <w:t>）中标人在规定期限内未能根据投标人须知第</w:t>
      </w:r>
      <w:r>
        <w:rPr>
          <w:rFonts w:ascii="宋体" w:hAnsi="宋体"/>
          <w:szCs w:val="21"/>
        </w:rPr>
        <w:t>39</w:t>
      </w:r>
      <w:r>
        <w:rPr>
          <w:rFonts w:ascii="宋体" w:hAnsi="宋体" w:hint="eastAsia"/>
          <w:szCs w:val="21"/>
        </w:rPr>
        <w:t>条规定签订合同；</w:t>
      </w:r>
    </w:p>
    <w:p w:rsidR="00AF4616" w:rsidRDefault="00141BF3" w:rsidP="0086082A">
      <w:pPr>
        <w:snapToGrid w:val="0"/>
        <w:ind w:firstLineChars="196" w:firstLine="412"/>
        <w:rPr>
          <w:rFonts w:ascii="宋体"/>
          <w:szCs w:val="21"/>
        </w:rPr>
      </w:pPr>
      <w:r>
        <w:rPr>
          <w:rFonts w:ascii="宋体" w:hAnsi="宋体" w:hint="eastAsia"/>
          <w:szCs w:val="21"/>
        </w:rPr>
        <w:t>（</w:t>
      </w:r>
      <w:r>
        <w:rPr>
          <w:rFonts w:ascii="宋体" w:hAnsi="宋体"/>
          <w:szCs w:val="21"/>
        </w:rPr>
        <w:t>3</w:t>
      </w:r>
      <w:r>
        <w:rPr>
          <w:rFonts w:ascii="宋体" w:hAnsi="宋体" w:hint="eastAsia"/>
          <w:szCs w:val="21"/>
        </w:rPr>
        <w:t>）隐瞒投标的真实情况、投标文件中提供虚假材料或者虚假补充文件或者故意进行无效投标或者质疑投诉提供虚假情况；</w:t>
      </w:r>
    </w:p>
    <w:p w:rsidR="00AF4616" w:rsidRDefault="00141BF3" w:rsidP="0086082A">
      <w:pPr>
        <w:snapToGrid w:val="0"/>
        <w:ind w:firstLineChars="196" w:firstLine="412"/>
        <w:rPr>
          <w:rFonts w:ascii="宋体"/>
          <w:szCs w:val="21"/>
        </w:rPr>
      </w:pPr>
      <w:r>
        <w:rPr>
          <w:rFonts w:ascii="宋体" w:hAnsi="宋体" w:hint="eastAsia"/>
          <w:szCs w:val="21"/>
        </w:rPr>
        <w:t>（</w:t>
      </w:r>
      <w:r>
        <w:rPr>
          <w:rFonts w:ascii="宋体" w:hAnsi="宋体"/>
          <w:szCs w:val="21"/>
        </w:rPr>
        <w:t>4</w:t>
      </w:r>
      <w:r>
        <w:rPr>
          <w:rFonts w:ascii="宋体" w:hAnsi="宋体" w:hint="eastAsia"/>
          <w:szCs w:val="21"/>
        </w:rPr>
        <w:t>）在投标人之间相互串通，事先商定投标价格或者合谋使特定投标人中标的；</w:t>
      </w:r>
    </w:p>
    <w:p w:rsidR="00AF4616" w:rsidRDefault="00141BF3" w:rsidP="0086082A">
      <w:pPr>
        <w:snapToGrid w:val="0"/>
        <w:ind w:firstLineChars="196" w:firstLine="412"/>
        <w:rPr>
          <w:rFonts w:ascii="宋体"/>
          <w:szCs w:val="21"/>
        </w:rPr>
      </w:pPr>
      <w:r>
        <w:rPr>
          <w:rFonts w:ascii="宋体" w:hAnsi="宋体" w:hint="eastAsia"/>
          <w:szCs w:val="21"/>
        </w:rPr>
        <w:t>（</w:t>
      </w:r>
      <w:r>
        <w:rPr>
          <w:rFonts w:ascii="宋体" w:hAnsi="宋体"/>
          <w:szCs w:val="21"/>
        </w:rPr>
        <w:t>5</w:t>
      </w:r>
      <w:r>
        <w:rPr>
          <w:rFonts w:ascii="宋体" w:hAnsi="宋体" w:hint="eastAsia"/>
          <w:szCs w:val="21"/>
        </w:rPr>
        <w:t>）采用不正当手段妨碍、排挤其它投标人的；</w:t>
      </w:r>
    </w:p>
    <w:p w:rsidR="00AF4616" w:rsidRDefault="00141BF3" w:rsidP="0086082A">
      <w:pPr>
        <w:snapToGrid w:val="0"/>
        <w:ind w:firstLineChars="196" w:firstLine="412"/>
        <w:rPr>
          <w:rFonts w:ascii="宋体"/>
          <w:szCs w:val="21"/>
        </w:rPr>
      </w:pPr>
      <w:r>
        <w:rPr>
          <w:rFonts w:ascii="宋体" w:hAnsi="宋体" w:hint="eastAsia"/>
          <w:szCs w:val="21"/>
        </w:rPr>
        <w:t>（</w:t>
      </w:r>
      <w:r>
        <w:rPr>
          <w:rFonts w:ascii="宋体" w:hAnsi="宋体"/>
          <w:szCs w:val="21"/>
        </w:rPr>
        <w:t>6</w:t>
      </w:r>
      <w:r>
        <w:rPr>
          <w:rFonts w:ascii="宋体" w:hAnsi="宋体" w:hint="eastAsia"/>
          <w:szCs w:val="21"/>
        </w:rPr>
        <w:t>）向采购人、招标机构行贿或者提供其它不正当利益的；</w:t>
      </w:r>
    </w:p>
    <w:p w:rsidR="00AF4616" w:rsidRDefault="00141BF3" w:rsidP="0086082A">
      <w:pPr>
        <w:snapToGrid w:val="0"/>
        <w:ind w:firstLineChars="196" w:firstLine="412"/>
        <w:rPr>
          <w:rFonts w:ascii="宋体"/>
          <w:szCs w:val="21"/>
        </w:rPr>
      </w:pPr>
      <w:r>
        <w:rPr>
          <w:rFonts w:ascii="宋体" w:hAnsi="宋体" w:hint="eastAsia"/>
          <w:szCs w:val="21"/>
        </w:rPr>
        <w:t>（</w:t>
      </w:r>
      <w:r>
        <w:rPr>
          <w:rFonts w:ascii="宋体" w:hAnsi="宋体"/>
          <w:szCs w:val="21"/>
        </w:rPr>
        <w:t>7</w:t>
      </w:r>
      <w:r>
        <w:rPr>
          <w:rFonts w:ascii="宋体" w:hAnsi="宋体" w:hint="eastAsia"/>
          <w:szCs w:val="21"/>
        </w:rPr>
        <w:t>）与采购人和招标机构串通投标的；</w:t>
      </w:r>
    </w:p>
    <w:p w:rsidR="00AF4616" w:rsidRDefault="00141BF3" w:rsidP="0086082A">
      <w:pPr>
        <w:snapToGrid w:val="0"/>
        <w:ind w:firstLineChars="196" w:firstLine="412"/>
        <w:rPr>
          <w:rFonts w:ascii="宋体"/>
          <w:szCs w:val="21"/>
        </w:rPr>
      </w:pPr>
      <w:r>
        <w:rPr>
          <w:rFonts w:ascii="宋体" w:hAnsi="宋体" w:hint="eastAsia"/>
          <w:szCs w:val="21"/>
        </w:rPr>
        <w:t>（</w:t>
      </w:r>
      <w:r>
        <w:rPr>
          <w:rFonts w:ascii="宋体" w:hAnsi="宋体"/>
          <w:szCs w:val="21"/>
        </w:rPr>
        <w:t>8</w:t>
      </w:r>
      <w:r>
        <w:rPr>
          <w:rFonts w:ascii="宋体" w:hAnsi="宋体" w:hint="eastAsia"/>
          <w:szCs w:val="21"/>
        </w:rPr>
        <w:t>）其它严重违反《中华人民共和国政府采购法》、《中华人民共和国招标投标法》和《深圳经济特区政府采购条例》等相关法律法规的。</w:t>
      </w:r>
    </w:p>
    <w:p w:rsidR="00AF4616" w:rsidRDefault="00141BF3">
      <w:pPr>
        <w:snapToGrid w:val="0"/>
        <w:rPr>
          <w:rFonts w:ascii="黑体" w:eastAsia="黑体" w:hAnsi="宋体"/>
          <w:sz w:val="24"/>
        </w:rPr>
      </w:pPr>
      <w:bookmarkStart w:id="133" w:name="_Toc100052385"/>
      <w:r>
        <w:rPr>
          <w:rFonts w:ascii="黑体" w:eastAsia="黑体" w:hAnsi="宋体"/>
          <w:sz w:val="24"/>
        </w:rPr>
        <w:t>17</w:t>
      </w:r>
      <w:r>
        <w:rPr>
          <w:rFonts w:ascii="黑体" w:eastAsia="黑体" w:hAnsi="宋体" w:hint="eastAsia"/>
          <w:sz w:val="24"/>
        </w:rPr>
        <w:t>．投标人的替代方案</w:t>
      </w:r>
      <w:bookmarkEnd w:id="127"/>
      <w:bookmarkEnd w:id="128"/>
      <w:bookmarkEnd w:id="129"/>
      <w:bookmarkEnd w:id="130"/>
      <w:bookmarkEnd w:id="131"/>
      <w:bookmarkEnd w:id="132"/>
      <w:bookmarkEnd w:id="133"/>
    </w:p>
    <w:p w:rsidR="00AF4616" w:rsidRDefault="00141BF3" w:rsidP="0086082A">
      <w:pPr>
        <w:snapToGrid w:val="0"/>
        <w:ind w:firstLineChars="196" w:firstLine="412"/>
        <w:rPr>
          <w:rFonts w:ascii="宋体"/>
          <w:szCs w:val="21"/>
        </w:rPr>
      </w:pPr>
      <w:r>
        <w:rPr>
          <w:rFonts w:ascii="宋体" w:hAnsi="宋体"/>
          <w:szCs w:val="21"/>
        </w:rPr>
        <w:t>17.1</w:t>
      </w:r>
      <w:r>
        <w:rPr>
          <w:rFonts w:ascii="宋体" w:hAnsi="宋体" w:hint="eastAsia"/>
          <w:szCs w:val="21"/>
        </w:rPr>
        <w:t>投标人所提交的投标文件应完全满足招标文件（包括图纸和技术规范所示的基本技术设计）的要求。除非“投标须知前附表”中允许投标人提交替代方案，否则投标人有关替代方案的条款将不予考虑。</w:t>
      </w:r>
    </w:p>
    <w:p w:rsidR="00AF4616" w:rsidRDefault="00141BF3" w:rsidP="0086082A">
      <w:pPr>
        <w:snapToGrid w:val="0"/>
        <w:ind w:firstLineChars="196" w:firstLine="412"/>
        <w:rPr>
          <w:rFonts w:ascii="宋体"/>
          <w:szCs w:val="21"/>
        </w:rPr>
      </w:pPr>
      <w:r>
        <w:rPr>
          <w:rFonts w:ascii="宋体" w:hAnsi="宋体"/>
          <w:szCs w:val="21"/>
        </w:rPr>
        <w:t xml:space="preserve">17.2 </w:t>
      </w:r>
      <w:r>
        <w:rPr>
          <w:rFonts w:ascii="宋体" w:hAnsi="宋体" w:hint="eastAsia"/>
          <w:szCs w:val="21"/>
        </w:rPr>
        <w:t>如果允许投标人提交替代方案，则准备提交替代方案的投标人除应提交一份满足招标文件（包括图纸和技术规范所示的基本技术设计）要求的投标文件外，还应提交需评审其替代方案所需的全部资料，包括项目方案书、技术规范、替代方案报价书、所建议的项目方案及有关的其它详细资料。</w:t>
      </w:r>
    </w:p>
    <w:p w:rsidR="00AF4616" w:rsidRDefault="00141BF3">
      <w:pPr>
        <w:snapToGrid w:val="0"/>
        <w:rPr>
          <w:rFonts w:ascii="黑体" w:eastAsia="黑体" w:hAnsi="宋体"/>
          <w:sz w:val="24"/>
        </w:rPr>
      </w:pPr>
      <w:bookmarkStart w:id="134" w:name="_Toc60631642"/>
      <w:bookmarkStart w:id="135" w:name="_Toc60560647"/>
      <w:bookmarkStart w:id="136" w:name="_Toc100052386"/>
      <w:bookmarkStart w:id="137" w:name="_Toc73517661"/>
      <w:bookmarkStart w:id="138" w:name="_Toc73521569"/>
      <w:bookmarkStart w:id="139" w:name="_Toc73518139"/>
      <w:bookmarkStart w:id="140" w:name="_Toc73521657"/>
      <w:r>
        <w:rPr>
          <w:rFonts w:ascii="黑体" w:eastAsia="黑体" w:hAnsi="宋体"/>
          <w:sz w:val="24"/>
        </w:rPr>
        <w:t>18</w:t>
      </w:r>
      <w:bookmarkEnd w:id="134"/>
      <w:bookmarkEnd w:id="135"/>
      <w:r>
        <w:rPr>
          <w:rFonts w:ascii="黑体" w:eastAsia="黑体" w:hAnsi="宋体" w:hint="eastAsia"/>
          <w:sz w:val="24"/>
        </w:rPr>
        <w:t>．投标文件的制作要求</w:t>
      </w:r>
      <w:bookmarkEnd w:id="136"/>
      <w:bookmarkEnd w:id="137"/>
      <w:bookmarkEnd w:id="138"/>
      <w:bookmarkEnd w:id="139"/>
      <w:bookmarkEnd w:id="140"/>
    </w:p>
    <w:p w:rsidR="00AF4616" w:rsidRDefault="00141BF3">
      <w:pPr>
        <w:snapToGrid w:val="0"/>
        <w:ind w:firstLineChars="200" w:firstLine="420"/>
        <w:rPr>
          <w:rFonts w:ascii="宋体"/>
          <w:szCs w:val="21"/>
        </w:rPr>
      </w:pPr>
      <w:r>
        <w:rPr>
          <w:rFonts w:ascii="宋体" w:hAnsi="宋体"/>
          <w:szCs w:val="21"/>
        </w:rPr>
        <w:t>18.1</w:t>
      </w:r>
      <w:r>
        <w:rPr>
          <w:rFonts w:ascii="宋体" w:hAnsi="宋体" w:hint="eastAsia"/>
          <w:szCs w:val="21"/>
        </w:rPr>
        <w:t>投标人应当按《投标须知前附表》中规定的份数制作所投招标项目的纸质投标文件，用于现场投标。</w:t>
      </w:r>
    </w:p>
    <w:p w:rsidR="00AF4616" w:rsidRDefault="00141BF3">
      <w:pPr>
        <w:snapToGrid w:val="0"/>
        <w:ind w:firstLineChars="200" w:firstLine="420"/>
        <w:rPr>
          <w:rFonts w:ascii="宋体"/>
          <w:szCs w:val="21"/>
        </w:rPr>
      </w:pPr>
      <w:r>
        <w:rPr>
          <w:rFonts w:ascii="宋体" w:hAnsi="宋体"/>
          <w:szCs w:val="21"/>
        </w:rPr>
        <w:t xml:space="preserve">18.2 </w:t>
      </w:r>
      <w:r>
        <w:rPr>
          <w:rFonts w:ascii="宋体" w:hAnsi="宋体" w:hint="eastAsia"/>
          <w:szCs w:val="21"/>
        </w:rPr>
        <w:t>纸质投标文件须根据深圳市文化产业（国际）会展有限公司编制的标书文件模板，按照其要求编制成。</w:t>
      </w:r>
    </w:p>
    <w:p w:rsidR="00AF4616" w:rsidRDefault="00141BF3">
      <w:pPr>
        <w:snapToGrid w:val="0"/>
        <w:ind w:firstLineChars="200" w:firstLine="420"/>
        <w:rPr>
          <w:rFonts w:ascii="宋体"/>
          <w:szCs w:val="21"/>
        </w:rPr>
      </w:pPr>
      <w:r>
        <w:rPr>
          <w:rFonts w:ascii="宋体" w:hAnsi="宋体"/>
          <w:szCs w:val="21"/>
        </w:rPr>
        <w:t xml:space="preserve">18.3 </w:t>
      </w:r>
      <w:r>
        <w:rPr>
          <w:rFonts w:ascii="宋体" w:hAnsi="宋体" w:hint="eastAsia"/>
          <w:szCs w:val="21"/>
        </w:rPr>
        <w:t>投标人在利用标书文件模板编制投标书时须注意：</w:t>
      </w:r>
    </w:p>
    <w:p w:rsidR="00AF4616" w:rsidRDefault="00141BF3">
      <w:pPr>
        <w:snapToGrid w:val="0"/>
        <w:rPr>
          <w:rFonts w:ascii="宋体"/>
          <w:szCs w:val="21"/>
        </w:rPr>
      </w:pPr>
      <w:r>
        <w:rPr>
          <w:rFonts w:ascii="宋体" w:hAnsi="宋体"/>
          <w:szCs w:val="21"/>
        </w:rPr>
        <w:t xml:space="preserve">    18.3.1</w:t>
      </w:r>
      <w:r>
        <w:rPr>
          <w:rFonts w:ascii="宋体" w:hAnsi="宋体" w:hint="eastAsia"/>
          <w:szCs w:val="21"/>
        </w:rPr>
        <w:t>除模板中要求填写、添加的内容外，不得对其他文字内容做任何改动。如果因操作失误而改动的，以模板中的文字叙述为准。</w:t>
      </w:r>
    </w:p>
    <w:p w:rsidR="00AF4616" w:rsidRDefault="00141BF3">
      <w:pPr>
        <w:snapToGrid w:val="0"/>
        <w:ind w:firstLineChars="200" w:firstLine="420"/>
        <w:rPr>
          <w:rFonts w:ascii="宋体"/>
          <w:szCs w:val="21"/>
        </w:rPr>
      </w:pPr>
      <w:r>
        <w:rPr>
          <w:rFonts w:ascii="宋体" w:hAnsi="宋体"/>
          <w:szCs w:val="21"/>
        </w:rPr>
        <w:t>18.3.2</w:t>
      </w:r>
      <w:r>
        <w:rPr>
          <w:rFonts w:ascii="宋体" w:hAnsi="宋体" w:hint="eastAsia"/>
          <w:szCs w:val="21"/>
        </w:rPr>
        <w:t>招标文件项目编号、包号应与根据此招标制作的投标文件项目编号、包号一致。</w:t>
      </w:r>
    </w:p>
    <w:p w:rsidR="00AF4616" w:rsidRDefault="00141BF3">
      <w:pPr>
        <w:snapToGrid w:val="0"/>
        <w:ind w:firstLineChars="150" w:firstLine="315"/>
        <w:rPr>
          <w:rFonts w:ascii="宋体"/>
          <w:szCs w:val="21"/>
        </w:rPr>
      </w:pPr>
      <w:r>
        <w:rPr>
          <w:rFonts w:ascii="宋体" w:hAnsi="宋体"/>
          <w:szCs w:val="21"/>
        </w:rPr>
        <w:t xml:space="preserve"> 18.3.3 </w:t>
      </w:r>
      <w:r>
        <w:rPr>
          <w:rFonts w:ascii="宋体" w:hAnsi="宋体" w:hint="eastAsia"/>
          <w:szCs w:val="21"/>
        </w:rPr>
        <w:t>必须完整、准确填写标书文件模板要求填写内容，不能填写如“</w:t>
      </w:r>
      <w:r>
        <w:rPr>
          <w:rFonts w:ascii="宋体" w:hAnsi="宋体"/>
          <w:szCs w:val="21"/>
        </w:rPr>
        <w:t>*</w:t>
      </w:r>
      <w:r>
        <w:rPr>
          <w:rFonts w:ascii="宋体" w:hAnsi="宋体" w:hint="eastAsia"/>
          <w:szCs w:val="21"/>
        </w:rPr>
        <w:t>、</w:t>
      </w:r>
      <w:r>
        <w:rPr>
          <w:rFonts w:ascii="宋体"/>
          <w:szCs w:val="21"/>
        </w:rPr>
        <w:t>\</w:t>
      </w:r>
      <w:r>
        <w:rPr>
          <w:rFonts w:ascii="宋体" w:hAnsi="宋体" w:hint="eastAsia"/>
          <w:szCs w:val="21"/>
        </w:rPr>
        <w:t>、</w:t>
      </w:r>
      <w:r>
        <w:rPr>
          <w:rFonts w:ascii="宋体" w:hAnsi="宋体"/>
          <w:szCs w:val="21"/>
        </w:rPr>
        <w:t>[</w:t>
      </w:r>
      <w:r>
        <w:rPr>
          <w:rFonts w:ascii="宋体" w:hAnsi="宋体" w:hint="eastAsia"/>
          <w:szCs w:val="21"/>
        </w:rPr>
        <w:t>、</w:t>
      </w:r>
      <w:r>
        <w:rPr>
          <w:rFonts w:ascii="宋体" w:hAnsi="宋体"/>
          <w:szCs w:val="21"/>
        </w:rPr>
        <w:t>&amp;</w:t>
      </w:r>
      <w:r>
        <w:rPr>
          <w:rFonts w:ascii="宋体" w:hAnsi="宋体" w:hint="eastAsia"/>
          <w:szCs w:val="21"/>
        </w:rPr>
        <w:t>、”等特殊字符。模板固定的格式内容和文字叙述，不得改变，如果因改变叙述而与模板的原叙述相冲突者，以模板的叙述为准。</w:t>
      </w:r>
    </w:p>
    <w:p w:rsidR="00AF4616" w:rsidRDefault="00141BF3">
      <w:pPr>
        <w:snapToGrid w:val="0"/>
        <w:ind w:firstLineChars="200" w:firstLine="420"/>
        <w:rPr>
          <w:rFonts w:ascii="宋体"/>
          <w:szCs w:val="21"/>
        </w:rPr>
      </w:pPr>
      <w:r>
        <w:rPr>
          <w:rFonts w:ascii="宋体" w:hAnsi="宋体"/>
          <w:szCs w:val="21"/>
        </w:rPr>
        <w:t xml:space="preserve">18.3.4 </w:t>
      </w:r>
      <w:r>
        <w:rPr>
          <w:rFonts w:ascii="宋体" w:hAnsi="宋体" w:hint="eastAsia"/>
          <w:szCs w:val="21"/>
        </w:rPr>
        <w:t>投标文件所提供的证明材料须清晰，若提供的证明材料不清晰，将以不利于投标人的判断进行处理。</w:t>
      </w:r>
    </w:p>
    <w:p w:rsidR="00AF4616" w:rsidRDefault="00141BF3">
      <w:pPr>
        <w:pStyle w:val="2"/>
        <w:numPr>
          <w:ilvl w:val="0"/>
          <w:numId w:val="1"/>
        </w:numPr>
        <w:adjustRightInd w:val="0"/>
        <w:spacing w:beforeLines="50" w:before="156" w:afterLines="50" w:after="156" w:line="240" w:lineRule="auto"/>
        <w:jc w:val="center"/>
        <w:textAlignment w:val="baseline"/>
        <w:rPr>
          <w:sz w:val="28"/>
          <w:szCs w:val="28"/>
        </w:rPr>
      </w:pPr>
      <w:bookmarkStart w:id="141" w:name="_Toc73517662"/>
      <w:bookmarkStart w:id="142" w:name="_Toc73521658"/>
      <w:bookmarkStart w:id="143" w:name="_Toc73521570"/>
      <w:bookmarkStart w:id="144" w:name="_Toc101074880"/>
      <w:bookmarkStart w:id="145" w:name="_Toc73518140"/>
      <w:bookmarkStart w:id="146" w:name="_Toc100052387"/>
      <w:bookmarkStart w:id="147" w:name="_Toc30740"/>
      <w:r>
        <w:rPr>
          <w:rFonts w:hint="eastAsia"/>
          <w:sz w:val="28"/>
          <w:szCs w:val="28"/>
        </w:rPr>
        <w:t>投标文件</w:t>
      </w:r>
      <w:bookmarkEnd w:id="141"/>
      <w:bookmarkEnd w:id="142"/>
      <w:bookmarkEnd w:id="143"/>
      <w:bookmarkEnd w:id="144"/>
      <w:bookmarkEnd w:id="145"/>
      <w:bookmarkEnd w:id="146"/>
      <w:r>
        <w:rPr>
          <w:rFonts w:hint="eastAsia"/>
          <w:sz w:val="28"/>
          <w:szCs w:val="28"/>
        </w:rPr>
        <w:t>的递交</w:t>
      </w:r>
      <w:bookmarkEnd w:id="147"/>
    </w:p>
    <w:p w:rsidR="00AF4616" w:rsidRDefault="00141BF3">
      <w:pPr>
        <w:snapToGrid w:val="0"/>
        <w:rPr>
          <w:rFonts w:ascii="黑体" w:eastAsia="黑体" w:hAnsi="宋体"/>
          <w:sz w:val="24"/>
        </w:rPr>
      </w:pPr>
      <w:bookmarkStart w:id="148" w:name="_Toc60631644"/>
      <w:bookmarkStart w:id="149" w:name="_Toc60560649"/>
      <w:bookmarkStart w:id="150" w:name="_Toc73517663"/>
      <w:bookmarkStart w:id="151" w:name="_Toc100052388"/>
      <w:bookmarkStart w:id="152" w:name="_Toc73521659"/>
      <w:bookmarkStart w:id="153" w:name="_Toc73521571"/>
      <w:bookmarkStart w:id="154" w:name="_Toc73518141"/>
      <w:r>
        <w:rPr>
          <w:rFonts w:ascii="黑体" w:eastAsia="黑体" w:hAnsi="宋体"/>
          <w:sz w:val="24"/>
        </w:rPr>
        <w:t xml:space="preserve">19 </w:t>
      </w:r>
      <w:r>
        <w:rPr>
          <w:rFonts w:ascii="黑体" w:eastAsia="黑体" w:hAnsi="宋体" w:hint="eastAsia"/>
          <w:sz w:val="24"/>
        </w:rPr>
        <w:t>投标文件的递交</w:t>
      </w:r>
    </w:p>
    <w:p w:rsidR="00AF4616" w:rsidRDefault="00141BF3">
      <w:pPr>
        <w:snapToGrid w:val="0"/>
        <w:ind w:firstLineChars="200" w:firstLine="420"/>
        <w:rPr>
          <w:rFonts w:ascii="宋体"/>
          <w:szCs w:val="21"/>
        </w:rPr>
      </w:pPr>
      <w:r>
        <w:rPr>
          <w:rFonts w:ascii="宋体" w:hAnsi="宋体"/>
          <w:szCs w:val="21"/>
        </w:rPr>
        <w:t>19.1</w:t>
      </w:r>
      <w:r>
        <w:rPr>
          <w:rFonts w:ascii="宋体" w:hAnsi="宋体" w:hint="eastAsia"/>
          <w:szCs w:val="21"/>
        </w:rPr>
        <w:t>投标书的密封和标记。</w:t>
      </w:r>
    </w:p>
    <w:p w:rsidR="00AF4616" w:rsidRDefault="00141BF3">
      <w:pPr>
        <w:snapToGrid w:val="0"/>
        <w:ind w:firstLineChars="200" w:firstLine="420"/>
        <w:rPr>
          <w:rFonts w:ascii="宋体"/>
          <w:szCs w:val="21"/>
        </w:rPr>
      </w:pPr>
      <w:r>
        <w:rPr>
          <w:rFonts w:ascii="宋体" w:hAnsi="宋体"/>
          <w:szCs w:val="21"/>
        </w:rPr>
        <w:t xml:space="preserve">19.1.1  </w:t>
      </w:r>
      <w:r>
        <w:rPr>
          <w:rFonts w:ascii="宋体" w:hAnsi="宋体" w:hint="eastAsia"/>
          <w:szCs w:val="21"/>
        </w:rPr>
        <w:t>投标人应将开标一览表、投标文件（含正本和副本、投标文件电子光盘）分开单独密封，并标明招标编号、招标项目名称及“正本”或“副本”。</w:t>
      </w:r>
    </w:p>
    <w:p w:rsidR="00AF4616" w:rsidRDefault="00141BF3">
      <w:pPr>
        <w:snapToGrid w:val="0"/>
        <w:rPr>
          <w:rFonts w:ascii="宋体"/>
          <w:szCs w:val="21"/>
        </w:rPr>
      </w:pPr>
      <w:r>
        <w:rPr>
          <w:rFonts w:ascii="宋体" w:hAnsi="宋体"/>
          <w:szCs w:val="21"/>
        </w:rPr>
        <w:t xml:space="preserve">    19.1.2  </w:t>
      </w:r>
      <w:r>
        <w:rPr>
          <w:rFonts w:ascii="宋体" w:hAnsi="宋体" w:hint="eastAsia"/>
          <w:szCs w:val="21"/>
        </w:rPr>
        <w:t>密封包上注明按“投标人须知前附表”所规定的开标时间（指招标公告中规定的开标时间）前不准启封的字样。</w:t>
      </w:r>
    </w:p>
    <w:p w:rsidR="00AF4616" w:rsidRDefault="00141BF3">
      <w:pPr>
        <w:snapToGrid w:val="0"/>
        <w:ind w:firstLineChars="200" w:firstLine="420"/>
        <w:rPr>
          <w:rFonts w:ascii="宋体"/>
          <w:szCs w:val="21"/>
        </w:rPr>
      </w:pPr>
      <w:r>
        <w:rPr>
          <w:rFonts w:ascii="宋体" w:hAnsi="宋体"/>
          <w:szCs w:val="21"/>
        </w:rPr>
        <w:t xml:space="preserve">19.1.3  </w:t>
      </w:r>
      <w:r>
        <w:rPr>
          <w:rFonts w:ascii="宋体" w:hAnsi="宋体" w:hint="eastAsia"/>
          <w:szCs w:val="21"/>
        </w:rPr>
        <w:t>如投标文件由专人送交，投标方应将投标文件按</w:t>
      </w:r>
      <w:r>
        <w:rPr>
          <w:rFonts w:ascii="宋体" w:hAnsi="宋体"/>
          <w:szCs w:val="21"/>
        </w:rPr>
        <w:t>19.1.1-19.1.2</w:t>
      </w:r>
      <w:r>
        <w:rPr>
          <w:rFonts w:ascii="宋体" w:hAnsi="宋体" w:hint="eastAsia"/>
          <w:szCs w:val="21"/>
        </w:rPr>
        <w:t>中的规定进行密封和标记后，按招标公告注明的地址送至招标机构。</w:t>
      </w:r>
    </w:p>
    <w:p w:rsidR="00AF4616" w:rsidRDefault="00141BF3">
      <w:pPr>
        <w:snapToGrid w:val="0"/>
        <w:ind w:firstLineChars="200" w:firstLine="420"/>
        <w:rPr>
          <w:rFonts w:ascii="宋体"/>
          <w:szCs w:val="21"/>
        </w:rPr>
      </w:pPr>
      <w:r>
        <w:rPr>
          <w:rFonts w:ascii="宋体" w:hAnsi="宋体"/>
          <w:szCs w:val="21"/>
        </w:rPr>
        <w:t xml:space="preserve">19.1.4  </w:t>
      </w:r>
      <w:r>
        <w:rPr>
          <w:rFonts w:ascii="宋体" w:hAnsi="宋体" w:hint="eastAsia"/>
          <w:szCs w:val="21"/>
        </w:rPr>
        <w:t>邮寄、电报、电话、传真形式的投标概不接受。</w:t>
      </w:r>
    </w:p>
    <w:p w:rsidR="00AF4616" w:rsidRDefault="00141BF3">
      <w:pPr>
        <w:snapToGrid w:val="0"/>
        <w:rPr>
          <w:rFonts w:ascii="宋体"/>
          <w:szCs w:val="21"/>
        </w:rPr>
      </w:pPr>
      <w:r>
        <w:rPr>
          <w:rFonts w:ascii="宋体" w:hAnsi="宋体"/>
          <w:szCs w:val="21"/>
        </w:rPr>
        <w:t xml:space="preserve">    19.2</w:t>
      </w:r>
      <w:r>
        <w:rPr>
          <w:rFonts w:ascii="宋体" w:hAnsi="宋体" w:hint="eastAsia"/>
          <w:szCs w:val="21"/>
        </w:rPr>
        <w:t>．投标截止时间</w:t>
      </w:r>
    </w:p>
    <w:p w:rsidR="00AF4616" w:rsidRDefault="00141BF3">
      <w:pPr>
        <w:snapToGrid w:val="0"/>
        <w:rPr>
          <w:rFonts w:ascii="宋体"/>
          <w:szCs w:val="21"/>
        </w:rPr>
      </w:pPr>
      <w:r>
        <w:rPr>
          <w:rFonts w:ascii="宋体" w:hAnsi="宋体" w:hint="eastAsia"/>
          <w:szCs w:val="21"/>
        </w:rPr>
        <w:t>招标机构在投标人须知第</w:t>
      </w:r>
      <w:r>
        <w:rPr>
          <w:rFonts w:ascii="宋体" w:hAnsi="宋体"/>
          <w:szCs w:val="21"/>
        </w:rPr>
        <w:t>19.1.3</w:t>
      </w:r>
      <w:r>
        <w:rPr>
          <w:rFonts w:ascii="宋体" w:hAnsi="宋体" w:hint="eastAsia"/>
          <w:szCs w:val="21"/>
        </w:rPr>
        <w:t>条规定的地址收到投标书的时间不得迟于“投标人须知前附表”第</w:t>
      </w:r>
      <w:r>
        <w:rPr>
          <w:rFonts w:ascii="宋体" w:hAnsi="宋体"/>
          <w:szCs w:val="21"/>
        </w:rPr>
        <w:t>19</w:t>
      </w:r>
      <w:r>
        <w:rPr>
          <w:rFonts w:ascii="宋体" w:hAnsi="宋体" w:hint="eastAsia"/>
          <w:szCs w:val="21"/>
        </w:rPr>
        <w:t>项所规定的时间。</w:t>
      </w:r>
    </w:p>
    <w:p w:rsidR="00AF4616" w:rsidRDefault="00141BF3">
      <w:pPr>
        <w:snapToGrid w:val="0"/>
        <w:rPr>
          <w:rFonts w:ascii="宋体"/>
          <w:szCs w:val="21"/>
        </w:rPr>
      </w:pPr>
      <w:r>
        <w:rPr>
          <w:rFonts w:ascii="宋体" w:hAnsi="宋体"/>
          <w:szCs w:val="21"/>
        </w:rPr>
        <w:t xml:space="preserve">    19.3</w:t>
      </w:r>
      <w:r>
        <w:rPr>
          <w:rFonts w:ascii="宋体" w:hAnsi="宋体" w:hint="eastAsia"/>
          <w:szCs w:val="21"/>
        </w:rPr>
        <w:t>．迟交的投标书</w:t>
      </w:r>
    </w:p>
    <w:p w:rsidR="00AF4616" w:rsidRDefault="00141BF3">
      <w:pPr>
        <w:snapToGrid w:val="0"/>
        <w:rPr>
          <w:rFonts w:ascii="宋体"/>
          <w:szCs w:val="21"/>
        </w:rPr>
      </w:pPr>
      <w:r>
        <w:rPr>
          <w:rFonts w:ascii="宋体" w:hAnsi="宋体" w:hint="eastAsia"/>
          <w:szCs w:val="21"/>
        </w:rPr>
        <w:t>按照投标人须知第</w:t>
      </w:r>
      <w:r>
        <w:rPr>
          <w:rFonts w:ascii="宋体" w:hAnsi="宋体"/>
          <w:szCs w:val="21"/>
        </w:rPr>
        <w:t>19.2</w:t>
      </w:r>
      <w:r>
        <w:rPr>
          <w:rFonts w:ascii="宋体" w:hAnsi="宋体" w:hint="eastAsia"/>
          <w:szCs w:val="21"/>
        </w:rPr>
        <w:t>条规定，招标机构将拒绝并原封退回在其规定的投标截止期后收到的任何投标书。</w:t>
      </w:r>
    </w:p>
    <w:p w:rsidR="00AF4616" w:rsidRDefault="00141BF3">
      <w:pPr>
        <w:snapToGrid w:val="0"/>
        <w:rPr>
          <w:rFonts w:ascii="黑体" w:eastAsia="黑体" w:hAnsi="宋体"/>
          <w:sz w:val="24"/>
        </w:rPr>
      </w:pPr>
      <w:r>
        <w:rPr>
          <w:rFonts w:ascii="黑体" w:eastAsia="黑体" w:hAnsi="宋体"/>
          <w:sz w:val="24"/>
        </w:rPr>
        <w:t>20</w:t>
      </w:r>
      <w:r>
        <w:rPr>
          <w:rFonts w:ascii="黑体" w:eastAsia="黑体" w:hAnsi="宋体" w:hint="eastAsia"/>
          <w:sz w:val="24"/>
        </w:rPr>
        <w:t>．投标文件的修改和撤销</w:t>
      </w:r>
    </w:p>
    <w:bookmarkEnd w:id="148"/>
    <w:bookmarkEnd w:id="149"/>
    <w:bookmarkEnd w:id="150"/>
    <w:bookmarkEnd w:id="151"/>
    <w:bookmarkEnd w:id="152"/>
    <w:bookmarkEnd w:id="153"/>
    <w:bookmarkEnd w:id="154"/>
    <w:p w:rsidR="00AF4616" w:rsidRDefault="00141BF3">
      <w:pPr>
        <w:snapToGrid w:val="0"/>
        <w:ind w:firstLineChars="200" w:firstLine="420"/>
        <w:rPr>
          <w:rFonts w:ascii="宋体"/>
          <w:szCs w:val="21"/>
        </w:rPr>
      </w:pPr>
      <w:r>
        <w:rPr>
          <w:rFonts w:ascii="宋体" w:hAnsi="宋体"/>
          <w:szCs w:val="21"/>
        </w:rPr>
        <w:t xml:space="preserve">20.1  </w:t>
      </w:r>
      <w:r>
        <w:rPr>
          <w:rFonts w:ascii="宋体" w:hAnsi="宋体" w:hint="eastAsia"/>
          <w:szCs w:val="21"/>
        </w:rPr>
        <w:t>投标人在递交投标书后，可以修改或撤回其投标书，但招标机构必须在规定的投标截止期之前，收到修改或撤回的书面通知。</w:t>
      </w:r>
    </w:p>
    <w:p w:rsidR="00AF4616" w:rsidRDefault="00141BF3">
      <w:pPr>
        <w:snapToGrid w:val="0"/>
        <w:rPr>
          <w:rFonts w:ascii="宋体"/>
          <w:szCs w:val="21"/>
        </w:rPr>
      </w:pPr>
      <w:r>
        <w:rPr>
          <w:rFonts w:ascii="宋体" w:hAnsi="宋体"/>
          <w:szCs w:val="21"/>
        </w:rPr>
        <w:t xml:space="preserve">    20.2  </w:t>
      </w:r>
      <w:r>
        <w:rPr>
          <w:rFonts w:ascii="宋体" w:hAnsi="宋体" w:hint="eastAsia"/>
          <w:szCs w:val="21"/>
        </w:rPr>
        <w:t>投标人的修改或撤回通知书应按投标人须知第</w:t>
      </w:r>
      <w:r>
        <w:rPr>
          <w:rFonts w:ascii="宋体" w:hAnsi="宋体"/>
          <w:szCs w:val="21"/>
        </w:rPr>
        <w:t>19.1</w:t>
      </w:r>
      <w:r>
        <w:rPr>
          <w:rFonts w:ascii="宋体" w:hAnsi="宋体" w:hint="eastAsia"/>
          <w:szCs w:val="21"/>
        </w:rPr>
        <w:t>条规定编制、密封、标记和发送，并应在封套上加注“修改”或“撤回”字样。</w:t>
      </w:r>
    </w:p>
    <w:p w:rsidR="00AF4616" w:rsidRDefault="00141BF3">
      <w:pPr>
        <w:snapToGrid w:val="0"/>
        <w:ind w:firstLineChars="200" w:firstLine="420"/>
        <w:rPr>
          <w:rFonts w:ascii="宋体"/>
          <w:szCs w:val="21"/>
        </w:rPr>
      </w:pPr>
      <w:r>
        <w:rPr>
          <w:rFonts w:ascii="宋体" w:hAnsi="宋体"/>
          <w:szCs w:val="21"/>
        </w:rPr>
        <w:lastRenderedPageBreak/>
        <w:t xml:space="preserve">20.3  </w:t>
      </w:r>
      <w:r>
        <w:rPr>
          <w:rFonts w:ascii="宋体" w:hAnsi="宋体" w:hint="eastAsia"/>
          <w:szCs w:val="21"/>
        </w:rPr>
        <w:t>在投标截止期之后，投标人不得对其投标书做任何修改。</w:t>
      </w:r>
    </w:p>
    <w:p w:rsidR="00AF4616" w:rsidRDefault="00141BF3">
      <w:pPr>
        <w:snapToGrid w:val="0"/>
        <w:ind w:firstLineChars="200" w:firstLine="420"/>
        <w:rPr>
          <w:rFonts w:ascii="宋体"/>
          <w:szCs w:val="21"/>
        </w:rPr>
      </w:pPr>
      <w:r>
        <w:rPr>
          <w:rFonts w:ascii="宋体" w:hAnsi="宋体"/>
          <w:szCs w:val="21"/>
        </w:rPr>
        <w:t xml:space="preserve">20.4  </w:t>
      </w:r>
      <w:r>
        <w:rPr>
          <w:rFonts w:ascii="宋体" w:hAnsi="宋体" w:hint="eastAsia"/>
          <w:szCs w:val="21"/>
        </w:rPr>
        <w:t>在投标人须知第</w:t>
      </w:r>
      <w:r>
        <w:rPr>
          <w:rFonts w:ascii="宋体" w:hAnsi="宋体"/>
          <w:szCs w:val="21"/>
        </w:rPr>
        <w:t>19.2</w:t>
      </w:r>
      <w:r>
        <w:rPr>
          <w:rFonts w:ascii="宋体" w:hAnsi="宋体" w:hint="eastAsia"/>
          <w:szCs w:val="21"/>
        </w:rPr>
        <w:t>条规定的投标截止期至投标人须知第</w:t>
      </w:r>
      <w:r>
        <w:rPr>
          <w:rFonts w:ascii="宋体" w:hAnsi="宋体"/>
          <w:szCs w:val="21"/>
        </w:rPr>
        <w:t>15</w:t>
      </w:r>
      <w:r>
        <w:rPr>
          <w:rFonts w:ascii="宋体" w:hAnsi="宋体" w:hint="eastAsia"/>
          <w:szCs w:val="21"/>
        </w:rPr>
        <w:t>条规定的投标有效期期满之间的这段时间内，投标人不得撤回其投标，否则根据投标人须知第</w:t>
      </w:r>
      <w:r>
        <w:rPr>
          <w:rFonts w:ascii="宋体" w:hAnsi="宋体"/>
          <w:szCs w:val="21"/>
        </w:rPr>
        <w:t>16.8</w:t>
      </w:r>
      <w:r>
        <w:rPr>
          <w:rFonts w:ascii="宋体" w:hAnsi="宋体" w:hint="eastAsia"/>
          <w:szCs w:val="21"/>
        </w:rPr>
        <w:t>条规定，其投标保证金将被没收。</w:t>
      </w:r>
    </w:p>
    <w:p w:rsidR="00AF4616" w:rsidRDefault="00141BF3">
      <w:pPr>
        <w:pStyle w:val="2"/>
        <w:numPr>
          <w:ilvl w:val="0"/>
          <w:numId w:val="1"/>
        </w:numPr>
        <w:adjustRightInd w:val="0"/>
        <w:spacing w:beforeLines="50" w:before="156" w:afterLines="50" w:after="156" w:line="240" w:lineRule="auto"/>
        <w:jc w:val="center"/>
        <w:textAlignment w:val="baseline"/>
        <w:rPr>
          <w:sz w:val="28"/>
          <w:szCs w:val="28"/>
        </w:rPr>
      </w:pPr>
      <w:bookmarkStart w:id="155" w:name="_Toc73521662"/>
      <w:bookmarkStart w:id="156" w:name="_Toc73521574"/>
      <w:bookmarkStart w:id="157" w:name="_Toc73517666"/>
      <w:bookmarkStart w:id="158" w:name="_Toc101074881"/>
      <w:bookmarkStart w:id="159" w:name="_Toc100052391"/>
      <w:bookmarkStart w:id="160" w:name="_Toc73518144"/>
      <w:bookmarkStart w:id="161" w:name="_Toc20072"/>
      <w:r>
        <w:rPr>
          <w:rFonts w:hint="eastAsia"/>
          <w:sz w:val="28"/>
          <w:szCs w:val="28"/>
        </w:rPr>
        <w:t>开标</w:t>
      </w:r>
      <w:bookmarkEnd w:id="155"/>
      <w:bookmarkEnd w:id="156"/>
      <w:bookmarkEnd w:id="157"/>
      <w:bookmarkEnd w:id="158"/>
      <w:bookmarkEnd w:id="159"/>
      <w:bookmarkEnd w:id="160"/>
      <w:bookmarkEnd w:id="161"/>
    </w:p>
    <w:p w:rsidR="00AF4616" w:rsidRDefault="00141BF3">
      <w:pPr>
        <w:snapToGrid w:val="0"/>
        <w:rPr>
          <w:rFonts w:ascii="黑体" w:eastAsia="黑体" w:hAnsi="宋体"/>
          <w:sz w:val="24"/>
        </w:rPr>
      </w:pPr>
      <w:bookmarkStart w:id="162" w:name="_Toc100052392"/>
      <w:bookmarkStart w:id="163" w:name="_Toc60560655"/>
      <w:bookmarkStart w:id="164" w:name="_Toc73517667"/>
      <w:bookmarkStart w:id="165" w:name="_Toc73521575"/>
      <w:bookmarkStart w:id="166" w:name="_Toc73521663"/>
      <w:bookmarkStart w:id="167" w:name="_Toc73518145"/>
      <w:bookmarkStart w:id="168" w:name="_Toc60631650"/>
      <w:r>
        <w:rPr>
          <w:rFonts w:ascii="黑体" w:eastAsia="黑体" w:hAnsi="宋体"/>
          <w:sz w:val="24"/>
        </w:rPr>
        <w:t>21</w:t>
      </w:r>
      <w:r>
        <w:rPr>
          <w:rFonts w:ascii="黑体" w:eastAsia="黑体" w:hAnsi="宋体" w:hint="eastAsia"/>
          <w:sz w:val="24"/>
        </w:rPr>
        <w:t>．开标</w:t>
      </w:r>
      <w:bookmarkEnd w:id="162"/>
      <w:bookmarkEnd w:id="163"/>
      <w:bookmarkEnd w:id="164"/>
      <w:bookmarkEnd w:id="165"/>
      <w:bookmarkEnd w:id="166"/>
      <w:bookmarkEnd w:id="167"/>
      <w:bookmarkEnd w:id="168"/>
    </w:p>
    <w:p w:rsidR="00AF4616" w:rsidRDefault="00141BF3" w:rsidP="0086082A">
      <w:pPr>
        <w:snapToGrid w:val="0"/>
        <w:ind w:firstLineChars="196" w:firstLine="412"/>
        <w:rPr>
          <w:rFonts w:ascii="宋体"/>
          <w:szCs w:val="21"/>
        </w:rPr>
      </w:pPr>
      <w:bookmarkStart w:id="169" w:name="bt评标"/>
      <w:bookmarkStart w:id="170" w:name="_Toc73521664"/>
      <w:bookmarkStart w:id="171" w:name="_Toc73517668"/>
      <w:bookmarkStart w:id="172" w:name="_Toc73521576"/>
      <w:bookmarkStart w:id="173" w:name="_Toc73518146"/>
      <w:bookmarkStart w:id="174" w:name="_Toc101074882"/>
      <w:bookmarkStart w:id="175" w:name="_Toc100052393"/>
      <w:bookmarkEnd w:id="169"/>
      <w:r>
        <w:rPr>
          <w:rFonts w:ascii="宋体" w:hAnsi="宋体"/>
          <w:szCs w:val="21"/>
        </w:rPr>
        <w:t xml:space="preserve">21.1  </w:t>
      </w:r>
      <w:r>
        <w:rPr>
          <w:rFonts w:ascii="宋体" w:hAnsi="宋体" w:hint="eastAsia"/>
          <w:szCs w:val="21"/>
        </w:rPr>
        <w:t>招标机构将按“招标公告”规定的时间和地点组织公开开标。投标人应委派代表参加，参加开标的代表应签名报到以证明出席。</w:t>
      </w:r>
    </w:p>
    <w:p w:rsidR="00AF4616" w:rsidRDefault="00141BF3" w:rsidP="0086082A">
      <w:pPr>
        <w:snapToGrid w:val="0"/>
        <w:ind w:firstLineChars="196" w:firstLine="412"/>
        <w:rPr>
          <w:rFonts w:ascii="宋体"/>
          <w:szCs w:val="21"/>
        </w:rPr>
      </w:pPr>
      <w:r>
        <w:rPr>
          <w:rFonts w:ascii="宋体" w:hAnsi="宋体"/>
          <w:szCs w:val="21"/>
        </w:rPr>
        <w:t xml:space="preserve">21.2  </w:t>
      </w:r>
      <w:r>
        <w:rPr>
          <w:rFonts w:ascii="宋体" w:hAnsi="宋体" w:hint="eastAsia"/>
          <w:szCs w:val="21"/>
        </w:rPr>
        <w:t>开标时，招标机构将当众宣读投标人名称、修改和撤回投标的通知、开标一览表（以招标文件规定的开标一览表内容为准）。投标文件中开标一览表内容与投标报价明细表内容不一致的，以开标一览表为准。</w:t>
      </w:r>
    </w:p>
    <w:p w:rsidR="00AF4616" w:rsidRDefault="00141BF3" w:rsidP="0086082A">
      <w:pPr>
        <w:snapToGrid w:val="0"/>
        <w:ind w:firstLineChars="196" w:firstLine="412"/>
        <w:rPr>
          <w:rFonts w:ascii="宋体"/>
          <w:szCs w:val="21"/>
        </w:rPr>
      </w:pPr>
      <w:r>
        <w:rPr>
          <w:rFonts w:ascii="宋体" w:hAnsi="宋体" w:hint="eastAsia"/>
          <w:szCs w:val="21"/>
        </w:rPr>
        <w:t>除了按照投标人须知第</w:t>
      </w:r>
      <w:r>
        <w:rPr>
          <w:rFonts w:ascii="宋体" w:hAnsi="宋体"/>
          <w:szCs w:val="21"/>
        </w:rPr>
        <w:t>20</w:t>
      </w:r>
      <w:r>
        <w:rPr>
          <w:rFonts w:ascii="宋体" w:hAnsi="宋体" w:hint="eastAsia"/>
          <w:szCs w:val="21"/>
        </w:rPr>
        <w:t>条规定原封退回的投标之外，开标时将不得拒绝任何投标书。</w:t>
      </w:r>
    </w:p>
    <w:p w:rsidR="00AF4616" w:rsidRDefault="00141BF3" w:rsidP="0086082A">
      <w:pPr>
        <w:snapToGrid w:val="0"/>
        <w:ind w:firstLineChars="196" w:firstLine="412"/>
        <w:rPr>
          <w:rFonts w:ascii="宋体"/>
          <w:szCs w:val="21"/>
        </w:rPr>
      </w:pPr>
      <w:r>
        <w:rPr>
          <w:rFonts w:ascii="宋体" w:hAnsi="宋体"/>
          <w:szCs w:val="21"/>
        </w:rPr>
        <w:t xml:space="preserve">21.3 </w:t>
      </w:r>
      <w:r>
        <w:rPr>
          <w:rFonts w:ascii="宋体" w:hAnsi="宋体" w:hint="eastAsia"/>
          <w:szCs w:val="21"/>
        </w:rPr>
        <w:t>开标时，招标机构仅拆封《开标一览表》。如投标人未单独密封包装《开标一览表》，招标机构有权拆封投标文件。</w:t>
      </w:r>
    </w:p>
    <w:p w:rsidR="00AF4616" w:rsidRDefault="00141BF3">
      <w:pPr>
        <w:snapToGrid w:val="0"/>
        <w:ind w:firstLineChars="200" w:firstLine="420"/>
        <w:rPr>
          <w:rFonts w:ascii="宋体"/>
          <w:szCs w:val="21"/>
        </w:rPr>
      </w:pPr>
      <w:r>
        <w:rPr>
          <w:rFonts w:ascii="宋体" w:hAnsi="宋体"/>
          <w:szCs w:val="21"/>
        </w:rPr>
        <w:t xml:space="preserve">21.4  </w:t>
      </w:r>
      <w:r>
        <w:rPr>
          <w:rFonts w:ascii="宋体" w:hAnsi="宋体" w:hint="eastAsia"/>
          <w:szCs w:val="21"/>
        </w:rPr>
        <w:t>按照投标人须知第</w:t>
      </w:r>
      <w:r>
        <w:rPr>
          <w:rFonts w:ascii="宋体" w:hAnsi="宋体"/>
          <w:szCs w:val="21"/>
        </w:rPr>
        <w:t>20</w:t>
      </w:r>
      <w:r>
        <w:rPr>
          <w:rFonts w:ascii="宋体" w:hAnsi="宋体" w:hint="eastAsia"/>
          <w:szCs w:val="21"/>
        </w:rPr>
        <w:t>条规定，提交了可接受的“撤回”通知的投标将不予开封。</w:t>
      </w:r>
    </w:p>
    <w:p w:rsidR="00AF4616" w:rsidRDefault="00141BF3">
      <w:pPr>
        <w:snapToGrid w:val="0"/>
        <w:ind w:firstLineChars="200" w:firstLine="420"/>
        <w:rPr>
          <w:rFonts w:ascii="宋体"/>
          <w:szCs w:val="21"/>
        </w:rPr>
      </w:pPr>
      <w:r>
        <w:rPr>
          <w:rFonts w:ascii="宋体" w:hAnsi="宋体"/>
          <w:szCs w:val="21"/>
        </w:rPr>
        <w:t xml:space="preserve">21.5  </w:t>
      </w:r>
      <w:r>
        <w:rPr>
          <w:rFonts w:ascii="宋体" w:hAnsi="宋体" w:hint="eastAsia"/>
          <w:szCs w:val="21"/>
        </w:rPr>
        <w:t>无论如何在开标时没有启封和读出的投标书在评标时将不予考虑。撤回的投标书将原封退回投标人。</w:t>
      </w:r>
    </w:p>
    <w:p w:rsidR="00AF4616" w:rsidRDefault="00141BF3">
      <w:pPr>
        <w:snapToGrid w:val="0"/>
        <w:ind w:firstLineChars="200" w:firstLine="420"/>
        <w:rPr>
          <w:rFonts w:ascii="宋体"/>
          <w:szCs w:val="21"/>
        </w:rPr>
      </w:pPr>
      <w:r>
        <w:rPr>
          <w:rFonts w:ascii="宋体" w:hAnsi="宋体"/>
          <w:szCs w:val="21"/>
        </w:rPr>
        <w:t xml:space="preserve">21.6  </w:t>
      </w:r>
      <w:r>
        <w:rPr>
          <w:rFonts w:ascii="宋体" w:hAnsi="宋体" w:hint="eastAsia"/>
          <w:szCs w:val="21"/>
        </w:rPr>
        <w:t>招标机构将做开标记录，开标记录包括按投标人须知第</w:t>
      </w:r>
      <w:r>
        <w:rPr>
          <w:rFonts w:ascii="宋体" w:hAnsi="宋体"/>
          <w:szCs w:val="21"/>
        </w:rPr>
        <w:t>21.2</w:t>
      </w:r>
      <w:r>
        <w:rPr>
          <w:rFonts w:ascii="宋体" w:hAnsi="宋体" w:hint="eastAsia"/>
          <w:szCs w:val="21"/>
        </w:rPr>
        <w:t>的规定在开标时宣读的全部内容。</w:t>
      </w:r>
    </w:p>
    <w:p w:rsidR="00AF4616" w:rsidRDefault="00141BF3">
      <w:pPr>
        <w:pStyle w:val="2"/>
        <w:numPr>
          <w:ilvl w:val="0"/>
          <w:numId w:val="1"/>
        </w:numPr>
        <w:adjustRightInd w:val="0"/>
        <w:spacing w:beforeLines="50" w:before="156" w:afterLines="50" w:after="156" w:line="240" w:lineRule="auto"/>
        <w:jc w:val="center"/>
        <w:textAlignment w:val="baseline"/>
        <w:rPr>
          <w:sz w:val="28"/>
          <w:szCs w:val="28"/>
        </w:rPr>
      </w:pPr>
      <w:bookmarkStart w:id="176" w:name="_Toc27446"/>
      <w:r>
        <w:rPr>
          <w:rFonts w:hint="eastAsia"/>
          <w:sz w:val="28"/>
          <w:szCs w:val="28"/>
        </w:rPr>
        <w:t>评标</w:t>
      </w:r>
      <w:bookmarkEnd w:id="170"/>
      <w:bookmarkEnd w:id="171"/>
      <w:bookmarkEnd w:id="172"/>
      <w:bookmarkEnd w:id="173"/>
      <w:r>
        <w:rPr>
          <w:rFonts w:hint="eastAsia"/>
          <w:sz w:val="28"/>
          <w:szCs w:val="28"/>
        </w:rPr>
        <w:t>要求</w:t>
      </w:r>
      <w:bookmarkEnd w:id="174"/>
      <w:bookmarkEnd w:id="175"/>
      <w:bookmarkEnd w:id="176"/>
    </w:p>
    <w:p w:rsidR="00AF4616" w:rsidRDefault="00141BF3">
      <w:pPr>
        <w:snapToGrid w:val="0"/>
        <w:rPr>
          <w:rFonts w:ascii="黑体" w:eastAsia="黑体" w:hAnsi="宋体"/>
          <w:sz w:val="24"/>
        </w:rPr>
      </w:pPr>
      <w:bookmarkStart w:id="177" w:name="bt评标会议"/>
      <w:bookmarkStart w:id="178" w:name="_Toc100052394"/>
      <w:bookmarkStart w:id="179" w:name="_Toc73517669"/>
      <w:bookmarkStart w:id="180" w:name="_Toc73521665"/>
      <w:bookmarkStart w:id="181" w:name="_Toc73518147"/>
      <w:bookmarkStart w:id="182" w:name="_Toc73521577"/>
      <w:bookmarkEnd w:id="177"/>
      <w:r>
        <w:rPr>
          <w:rFonts w:ascii="黑体" w:eastAsia="黑体" w:hAnsi="宋体"/>
          <w:sz w:val="24"/>
        </w:rPr>
        <w:t>22</w:t>
      </w:r>
      <w:r>
        <w:rPr>
          <w:rFonts w:ascii="黑体" w:eastAsia="黑体" w:hAnsi="宋体" w:hint="eastAsia"/>
          <w:sz w:val="24"/>
        </w:rPr>
        <w:t>．评标会议</w:t>
      </w:r>
    </w:p>
    <w:p w:rsidR="00AF4616" w:rsidRDefault="00141BF3" w:rsidP="0086082A">
      <w:pPr>
        <w:snapToGrid w:val="0"/>
        <w:ind w:firstLineChars="196" w:firstLine="412"/>
        <w:rPr>
          <w:rFonts w:ascii="宋体"/>
        </w:rPr>
      </w:pPr>
      <w:r>
        <w:rPr>
          <w:rFonts w:ascii="宋体" w:hAnsi="宋体"/>
        </w:rPr>
        <w:t>22.1</w:t>
      </w:r>
      <w:r>
        <w:rPr>
          <w:rFonts w:ascii="宋体" w:hAnsi="宋体" w:hint="eastAsia"/>
        </w:rPr>
        <w:t>开标会结束后召开评标会议，评标委员会由招标机构依法组建，负责评标活动。</w:t>
      </w:r>
    </w:p>
    <w:p w:rsidR="00AF4616" w:rsidRDefault="00141BF3">
      <w:pPr>
        <w:snapToGrid w:val="0"/>
        <w:ind w:firstLine="420"/>
      </w:pPr>
      <w:r>
        <w:rPr>
          <w:rFonts w:hint="eastAsia"/>
        </w:rPr>
        <w:t>评标委员会的组成及行为规范执行深圳市文化产业（国际）会展有限公司相关标准，并结合采购实际，规定如下：</w:t>
      </w:r>
    </w:p>
    <w:p w:rsidR="00AF4616" w:rsidRDefault="00141BF3">
      <w:pPr>
        <w:snapToGrid w:val="0"/>
        <w:ind w:firstLine="420"/>
      </w:pPr>
      <w:r>
        <w:t xml:space="preserve">22.1.1 </w:t>
      </w:r>
      <w:r>
        <w:rPr>
          <w:rFonts w:hint="eastAsia"/>
        </w:rPr>
        <w:t>采用公开招标及邀请招标的，评标委员会由采购单位代表和有关技术、经济等方面的专家组成，成员人数为</w:t>
      </w:r>
      <w:r>
        <w:t>5</w:t>
      </w:r>
      <w:r>
        <w:rPr>
          <w:rFonts w:hint="eastAsia"/>
        </w:rPr>
        <w:t>人以上（含</w:t>
      </w:r>
      <w:r>
        <w:t>5</w:t>
      </w:r>
      <w:r>
        <w:rPr>
          <w:rFonts w:hint="eastAsia"/>
        </w:rPr>
        <w:t>人）单数。</w:t>
      </w:r>
    </w:p>
    <w:p w:rsidR="00AF4616" w:rsidRDefault="00141BF3">
      <w:pPr>
        <w:snapToGrid w:val="0"/>
        <w:ind w:firstLine="420"/>
      </w:pPr>
      <w:r>
        <w:t>22.1.2</w:t>
      </w:r>
      <w:r>
        <w:rPr>
          <w:rFonts w:hint="eastAsia"/>
        </w:rPr>
        <w:t>采用竞争性谈判的，采用综合评标法的，谈判小组成员由采购单位代表和有关专家共</w:t>
      </w:r>
      <w:r>
        <w:t>5</w:t>
      </w:r>
      <w:r>
        <w:rPr>
          <w:rFonts w:hint="eastAsia"/>
        </w:rPr>
        <w:t>人以上（含</w:t>
      </w:r>
      <w:r>
        <w:t>5</w:t>
      </w:r>
      <w:r>
        <w:rPr>
          <w:rFonts w:hint="eastAsia"/>
        </w:rPr>
        <w:t>人）的单数组成；采用最低价评标法的，谈判小组成员由采购单位代表和有关专家共</w:t>
      </w:r>
      <w:r>
        <w:t>3</w:t>
      </w:r>
      <w:r>
        <w:rPr>
          <w:rFonts w:hint="eastAsia"/>
        </w:rPr>
        <w:t>人以上（含</w:t>
      </w:r>
      <w:r>
        <w:t>3</w:t>
      </w:r>
      <w:r>
        <w:rPr>
          <w:rFonts w:hint="eastAsia"/>
        </w:rPr>
        <w:t>人）的单数组成。</w:t>
      </w:r>
    </w:p>
    <w:p w:rsidR="00AF4616" w:rsidRDefault="00141BF3">
      <w:pPr>
        <w:snapToGrid w:val="0"/>
        <w:ind w:firstLine="420"/>
      </w:pPr>
      <w:r>
        <w:t>22.1.3</w:t>
      </w:r>
      <w:r>
        <w:rPr>
          <w:rFonts w:hint="eastAsia"/>
        </w:rPr>
        <w:t>采用单一来源谈判的，谈判小组成员由采购单位代表和有关专家共</w:t>
      </w:r>
      <w:r>
        <w:t>3</w:t>
      </w:r>
      <w:r>
        <w:rPr>
          <w:rFonts w:hint="eastAsia"/>
        </w:rPr>
        <w:t>人以上（含</w:t>
      </w:r>
      <w:r>
        <w:t>3</w:t>
      </w:r>
      <w:r>
        <w:rPr>
          <w:rFonts w:hint="eastAsia"/>
        </w:rPr>
        <w:t>人）的单数组成。</w:t>
      </w:r>
    </w:p>
    <w:p w:rsidR="00AF4616" w:rsidRDefault="00141BF3" w:rsidP="0086082A">
      <w:pPr>
        <w:snapToGrid w:val="0"/>
        <w:ind w:firstLineChars="196" w:firstLine="412"/>
        <w:rPr>
          <w:rFonts w:ascii="宋体"/>
        </w:rPr>
      </w:pPr>
      <w:r>
        <w:rPr>
          <w:rFonts w:ascii="宋体" w:hAnsi="宋体" w:hint="eastAsia"/>
        </w:rPr>
        <w:t>为保证评委人选的专业性，以及评标中的公平公正性，评标委员会成员从深圳市文化产业（国际）会展有限公司评标专家库中随机抽取。</w:t>
      </w:r>
    </w:p>
    <w:p w:rsidR="00AF4616" w:rsidRDefault="00141BF3" w:rsidP="0086082A">
      <w:pPr>
        <w:snapToGrid w:val="0"/>
        <w:ind w:firstLineChars="196" w:firstLine="412"/>
        <w:rPr>
          <w:rFonts w:ascii="宋体"/>
        </w:rPr>
      </w:pPr>
      <w:r>
        <w:rPr>
          <w:rFonts w:ascii="宋体" w:hAnsi="宋体"/>
        </w:rPr>
        <w:t>22.2</w:t>
      </w:r>
      <w:r>
        <w:rPr>
          <w:rFonts w:ascii="宋体" w:hAnsi="宋体" w:hint="eastAsia"/>
        </w:rPr>
        <w:t>评标定标应当遵循公平、公正、科学、择优的原则。</w:t>
      </w:r>
    </w:p>
    <w:p w:rsidR="00AF4616" w:rsidRDefault="00141BF3" w:rsidP="0086082A">
      <w:pPr>
        <w:snapToGrid w:val="0"/>
        <w:ind w:firstLineChars="196" w:firstLine="412"/>
        <w:rPr>
          <w:rFonts w:ascii="宋体"/>
        </w:rPr>
      </w:pPr>
      <w:r>
        <w:rPr>
          <w:rFonts w:ascii="宋体" w:hAnsi="宋体"/>
        </w:rPr>
        <w:t>22.3</w:t>
      </w:r>
      <w:r>
        <w:rPr>
          <w:rFonts w:ascii="宋体" w:hAnsi="宋体" w:hint="eastAsia"/>
        </w:rPr>
        <w:t>评标活动依法进行，任何单位和个人不得非法干预评标过程和结果。</w:t>
      </w:r>
    </w:p>
    <w:p w:rsidR="00AF4616" w:rsidRDefault="00141BF3" w:rsidP="0086082A">
      <w:pPr>
        <w:snapToGrid w:val="0"/>
        <w:ind w:firstLineChars="196" w:firstLine="412"/>
        <w:rPr>
          <w:rFonts w:ascii="宋体"/>
        </w:rPr>
      </w:pPr>
      <w:r>
        <w:rPr>
          <w:rFonts w:ascii="宋体" w:hAnsi="宋体"/>
        </w:rPr>
        <w:t>22.4</w:t>
      </w:r>
      <w:r>
        <w:rPr>
          <w:rFonts w:ascii="宋体" w:hAnsi="宋体" w:hint="eastAsia"/>
        </w:rPr>
        <w:t>评标过程中不允许违背评标程序或采用招标文件未载明的评标方法或评标因素进行评标。</w:t>
      </w:r>
    </w:p>
    <w:p w:rsidR="00AF4616" w:rsidRDefault="00141BF3" w:rsidP="0086082A">
      <w:pPr>
        <w:snapToGrid w:val="0"/>
        <w:ind w:firstLineChars="196" w:firstLine="412"/>
        <w:rPr>
          <w:rFonts w:ascii="宋体"/>
          <w:bCs/>
        </w:rPr>
      </w:pPr>
      <w:r>
        <w:rPr>
          <w:rFonts w:ascii="宋体" w:hAnsi="宋体"/>
          <w:bCs/>
        </w:rPr>
        <w:t xml:space="preserve">22.5 </w:t>
      </w:r>
      <w:r>
        <w:rPr>
          <w:rFonts w:ascii="宋体" w:hAnsi="宋体" w:hint="eastAsia"/>
          <w:bCs/>
        </w:rPr>
        <w:t>开标后，直到授予中标人合同为止，凡属于对投标文件的审查、澄清、评价和比较的有关资料以及中标候选人的推荐情况、与评标有关的其他任何情况均严格保密。</w:t>
      </w:r>
    </w:p>
    <w:p w:rsidR="00AF4616" w:rsidRDefault="00141BF3">
      <w:pPr>
        <w:snapToGrid w:val="0"/>
        <w:rPr>
          <w:rFonts w:ascii="黑体" w:eastAsia="黑体" w:hAnsi="宋体"/>
          <w:sz w:val="24"/>
        </w:rPr>
      </w:pPr>
      <w:r>
        <w:rPr>
          <w:rFonts w:ascii="黑体" w:eastAsia="黑体" w:hAnsi="宋体"/>
          <w:sz w:val="24"/>
        </w:rPr>
        <w:t>23</w:t>
      </w:r>
      <w:r>
        <w:rPr>
          <w:rFonts w:ascii="黑体" w:eastAsia="黑体" w:hAnsi="宋体" w:hint="eastAsia"/>
          <w:sz w:val="24"/>
        </w:rPr>
        <w:t>．向评标委员会提供的资料</w:t>
      </w:r>
    </w:p>
    <w:p w:rsidR="00AF4616" w:rsidRDefault="00141BF3" w:rsidP="0086082A">
      <w:pPr>
        <w:snapToGrid w:val="0"/>
        <w:ind w:firstLineChars="196" w:firstLine="412"/>
        <w:rPr>
          <w:rFonts w:ascii="宋体"/>
        </w:rPr>
      </w:pPr>
      <w:r>
        <w:rPr>
          <w:rFonts w:ascii="宋体" w:hAnsi="宋体"/>
        </w:rPr>
        <w:t>23.1</w:t>
      </w:r>
      <w:r>
        <w:rPr>
          <w:rFonts w:ascii="宋体" w:hAnsi="宋体" w:hint="eastAsia"/>
        </w:rPr>
        <w:t>公开发布的招标文件，包括图纸、服务清单、答疑文件等；</w:t>
      </w:r>
    </w:p>
    <w:p w:rsidR="00AF4616" w:rsidRDefault="00141BF3" w:rsidP="0086082A">
      <w:pPr>
        <w:snapToGrid w:val="0"/>
        <w:ind w:firstLineChars="196" w:firstLine="412"/>
        <w:rPr>
          <w:rFonts w:ascii="宋体"/>
        </w:rPr>
      </w:pPr>
      <w:r>
        <w:rPr>
          <w:rFonts w:ascii="宋体" w:hAnsi="宋体"/>
        </w:rPr>
        <w:t>23.2</w:t>
      </w:r>
      <w:r>
        <w:rPr>
          <w:rFonts w:ascii="宋体" w:hAnsi="宋体" w:hint="eastAsia"/>
        </w:rPr>
        <w:t>其他评标必须的资料。</w:t>
      </w:r>
    </w:p>
    <w:p w:rsidR="00AF4616" w:rsidRDefault="00141BF3" w:rsidP="0086082A">
      <w:pPr>
        <w:snapToGrid w:val="0"/>
        <w:ind w:firstLineChars="196" w:firstLine="412"/>
        <w:rPr>
          <w:rFonts w:ascii="宋体"/>
        </w:rPr>
      </w:pPr>
      <w:r>
        <w:rPr>
          <w:rFonts w:ascii="宋体" w:hAnsi="宋体"/>
        </w:rPr>
        <w:t>23.3</w:t>
      </w:r>
      <w:r>
        <w:rPr>
          <w:rFonts w:ascii="宋体" w:hAnsi="宋体" w:hint="eastAsia"/>
        </w:rPr>
        <w:t>评标委员会应当认真研究招标文件，至少应了解熟悉以下内容：</w:t>
      </w:r>
    </w:p>
    <w:p w:rsidR="00AF4616" w:rsidRDefault="00141BF3" w:rsidP="0086082A">
      <w:pPr>
        <w:snapToGrid w:val="0"/>
        <w:ind w:firstLineChars="196" w:firstLine="412"/>
        <w:rPr>
          <w:rFonts w:ascii="宋体"/>
        </w:rPr>
      </w:pPr>
      <w:r>
        <w:rPr>
          <w:rFonts w:ascii="宋体" w:hAnsi="宋体" w:hint="eastAsia"/>
        </w:rPr>
        <w:t>（</w:t>
      </w:r>
      <w:r>
        <w:rPr>
          <w:rFonts w:ascii="宋体" w:hAnsi="宋体"/>
        </w:rPr>
        <w:t>1</w:t>
      </w:r>
      <w:r>
        <w:rPr>
          <w:rFonts w:ascii="宋体" w:hAnsi="宋体" w:hint="eastAsia"/>
        </w:rPr>
        <w:t>）招标的目的；</w:t>
      </w:r>
    </w:p>
    <w:p w:rsidR="00AF4616" w:rsidRDefault="00141BF3" w:rsidP="0086082A">
      <w:pPr>
        <w:snapToGrid w:val="0"/>
        <w:ind w:firstLineChars="196" w:firstLine="412"/>
        <w:rPr>
          <w:rFonts w:ascii="宋体"/>
        </w:rPr>
      </w:pPr>
      <w:r>
        <w:rPr>
          <w:rFonts w:ascii="宋体" w:hAnsi="宋体" w:hint="eastAsia"/>
        </w:rPr>
        <w:t>（</w:t>
      </w:r>
      <w:r>
        <w:rPr>
          <w:rFonts w:ascii="宋体" w:hAnsi="宋体"/>
        </w:rPr>
        <w:t>2</w:t>
      </w:r>
      <w:r>
        <w:rPr>
          <w:rFonts w:ascii="宋体" w:hAnsi="宋体" w:hint="eastAsia"/>
        </w:rPr>
        <w:t>）招标项目需求的范围和性质；</w:t>
      </w:r>
    </w:p>
    <w:p w:rsidR="00AF4616" w:rsidRDefault="00141BF3" w:rsidP="0086082A">
      <w:pPr>
        <w:snapToGrid w:val="0"/>
        <w:ind w:firstLineChars="196" w:firstLine="412"/>
        <w:rPr>
          <w:rFonts w:ascii="宋体"/>
        </w:rPr>
      </w:pPr>
      <w:r>
        <w:rPr>
          <w:rFonts w:ascii="宋体" w:hAnsi="宋体" w:hint="eastAsia"/>
        </w:rPr>
        <w:t>（</w:t>
      </w:r>
      <w:r>
        <w:rPr>
          <w:rFonts w:ascii="宋体" w:hAnsi="宋体"/>
        </w:rPr>
        <w:t>3</w:t>
      </w:r>
      <w:r>
        <w:rPr>
          <w:rFonts w:ascii="宋体" w:hAnsi="宋体" w:hint="eastAsia"/>
        </w:rPr>
        <w:t>）招标文件规定的投标人的资质、财政预算限额、商务条款；</w:t>
      </w:r>
    </w:p>
    <w:p w:rsidR="00AF4616" w:rsidRDefault="00141BF3" w:rsidP="0086082A">
      <w:pPr>
        <w:snapToGrid w:val="0"/>
        <w:ind w:firstLineChars="196" w:firstLine="412"/>
        <w:rPr>
          <w:rFonts w:ascii="宋体"/>
        </w:rPr>
      </w:pPr>
      <w:r>
        <w:rPr>
          <w:rFonts w:ascii="宋体" w:hAnsi="宋体" w:hint="eastAsia"/>
        </w:rPr>
        <w:t>（</w:t>
      </w:r>
      <w:r>
        <w:rPr>
          <w:rFonts w:ascii="宋体" w:hAnsi="宋体"/>
        </w:rPr>
        <w:t>4</w:t>
      </w:r>
      <w:r>
        <w:rPr>
          <w:rFonts w:ascii="宋体" w:hAnsi="宋体" w:hint="eastAsia"/>
        </w:rPr>
        <w:t>）招标文件规定的评标程序、评标方法和评标因素；</w:t>
      </w:r>
    </w:p>
    <w:p w:rsidR="00AF4616" w:rsidRDefault="00141BF3" w:rsidP="0086082A">
      <w:pPr>
        <w:snapToGrid w:val="0"/>
        <w:ind w:firstLineChars="196" w:firstLine="412"/>
        <w:rPr>
          <w:rFonts w:ascii="宋体"/>
        </w:rPr>
      </w:pPr>
      <w:r>
        <w:rPr>
          <w:rFonts w:ascii="宋体" w:hAnsi="宋体" w:hint="eastAsia"/>
        </w:rPr>
        <w:t>（</w:t>
      </w:r>
      <w:r>
        <w:rPr>
          <w:rFonts w:ascii="宋体" w:hAnsi="宋体"/>
        </w:rPr>
        <w:t>5</w:t>
      </w:r>
      <w:r>
        <w:rPr>
          <w:rFonts w:ascii="宋体" w:hAnsi="宋体" w:hint="eastAsia"/>
        </w:rPr>
        <w:t>）招标文件所列示的废标条件；</w:t>
      </w:r>
    </w:p>
    <w:p w:rsidR="00AF4616" w:rsidRDefault="00141BF3">
      <w:pPr>
        <w:snapToGrid w:val="0"/>
        <w:rPr>
          <w:rFonts w:ascii="黑体" w:eastAsia="黑体" w:hAnsi="宋体"/>
          <w:sz w:val="24"/>
        </w:rPr>
      </w:pPr>
      <w:r>
        <w:rPr>
          <w:rFonts w:ascii="黑体" w:eastAsia="黑体" w:hAnsi="宋体"/>
          <w:sz w:val="24"/>
        </w:rPr>
        <w:t>24</w:t>
      </w:r>
      <w:r>
        <w:rPr>
          <w:rFonts w:ascii="黑体" w:eastAsia="黑体" w:hAnsi="宋体" w:hint="eastAsia"/>
          <w:sz w:val="24"/>
        </w:rPr>
        <w:t>．独立评标</w:t>
      </w:r>
    </w:p>
    <w:p w:rsidR="00AF4616" w:rsidRDefault="00141BF3" w:rsidP="0086082A">
      <w:pPr>
        <w:snapToGrid w:val="0"/>
        <w:ind w:firstLineChars="196" w:firstLine="412"/>
        <w:rPr>
          <w:rFonts w:ascii="宋体"/>
          <w:bCs/>
          <w:szCs w:val="21"/>
        </w:rPr>
      </w:pPr>
      <w:r>
        <w:rPr>
          <w:rFonts w:ascii="宋体" w:hAnsi="宋体"/>
          <w:bCs/>
        </w:rPr>
        <w:t>24.1</w:t>
      </w:r>
      <w:r>
        <w:rPr>
          <w:rFonts w:ascii="宋体" w:hAnsi="宋体" w:hint="eastAsia"/>
          <w:bCs/>
        </w:rPr>
        <w:t>评标委员会成员的评标活动应当独立进行，并应遵循投标文件初审、澄清有关问题、比较与评价、</w:t>
      </w:r>
      <w:r>
        <w:rPr>
          <w:rFonts w:ascii="宋体" w:hAnsi="宋体" w:hint="eastAsia"/>
          <w:bCs/>
        </w:rPr>
        <w:lastRenderedPageBreak/>
        <w:t>确定中标供应商、编写评标报告的工作程序。</w:t>
      </w:r>
      <w:bookmarkStart w:id="183" w:name="bt错误的修正"/>
      <w:bookmarkStart w:id="184" w:name="bt评标过程的保密"/>
      <w:bookmarkEnd w:id="178"/>
      <w:bookmarkEnd w:id="179"/>
      <w:bookmarkEnd w:id="180"/>
      <w:bookmarkEnd w:id="181"/>
      <w:bookmarkEnd w:id="182"/>
      <w:bookmarkEnd w:id="183"/>
      <w:bookmarkEnd w:id="184"/>
    </w:p>
    <w:p w:rsidR="00AF4616" w:rsidRDefault="00141BF3">
      <w:pPr>
        <w:pStyle w:val="2"/>
        <w:numPr>
          <w:ilvl w:val="0"/>
          <w:numId w:val="1"/>
        </w:numPr>
        <w:adjustRightInd w:val="0"/>
        <w:spacing w:beforeLines="50" w:before="156" w:afterLines="50" w:after="156" w:line="240" w:lineRule="auto"/>
        <w:jc w:val="center"/>
        <w:textAlignment w:val="baseline"/>
        <w:rPr>
          <w:sz w:val="28"/>
          <w:szCs w:val="28"/>
        </w:rPr>
      </w:pPr>
      <w:bookmarkStart w:id="185" w:name="_Toc100052397"/>
      <w:bookmarkStart w:id="186" w:name="_Toc101074883"/>
      <w:bookmarkStart w:id="187" w:name="_Toc29276"/>
      <w:r>
        <w:rPr>
          <w:rFonts w:hint="eastAsia"/>
          <w:sz w:val="28"/>
          <w:szCs w:val="28"/>
        </w:rPr>
        <w:t>评标程序</w:t>
      </w:r>
      <w:bookmarkStart w:id="188" w:name="bt投标文件的审查"/>
      <w:bookmarkStart w:id="189" w:name="_Toc73517671"/>
      <w:bookmarkStart w:id="190" w:name="_Toc73521667"/>
      <w:bookmarkStart w:id="191" w:name="_Toc73521579"/>
      <w:bookmarkStart w:id="192" w:name="_Toc73518149"/>
      <w:bookmarkEnd w:id="188"/>
      <w:r>
        <w:rPr>
          <w:rFonts w:hint="eastAsia"/>
          <w:sz w:val="28"/>
          <w:szCs w:val="28"/>
        </w:rPr>
        <w:t>及评标方法</w:t>
      </w:r>
      <w:bookmarkEnd w:id="185"/>
      <w:bookmarkEnd w:id="186"/>
      <w:bookmarkEnd w:id="187"/>
    </w:p>
    <w:p w:rsidR="00AF4616" w:rsidRDefault="00141BF3">
      <w:pPr>
        <w:snapToGrid w:val="0"/>
        <w:rPr>
          <w:rFonts w:ascii="黑体" w:eastAsia="黑体" w:hAnsi="宋体"/>
          <w:sz w:val="24"/>
        </w:rPr>
      </w:pPr>
      <w:bookmarkStart w:id="193" w:name="_Toc100052398"/>
      <w:r>
        <w:rPr>
          <w:rFonts w:ascii="黑体" w:eastAsia="黑体" w:hAnsi="宋体"/>
          <w:sz w:val="24"/>
        </w:rPr>
        <w:t>25</w:t>
      </w:r>
      <w:r>
        <w:rPr>
          <w:rFonts w:ascii="黑体" w:eastAsia="黑体" w:hAnsi="宋体" w:hint="eastAsia"/>
          <w:sz w:val="24"/>
        </w:rPr>
        <w:t>．投标文件初审</w:t>
      </w:r>
      <w:bookmarkEnd w:id="193"/>
    </w:p>
    <w:p w:rsidR="00AF4616" w:rsidRDefault="00141BF3" w:rsidP="0086082A">
      <w:pPr>
        <w:snapToGrid w:val="0"/>
        <w:ind w:firstLineChars="196" w:firstLine="412"/>
        <w:rPr>
          <w:rFonts w:ascii="宋体"/>
        </w:rPr>
      </w:pPr>
      <w:r>
        <w:rPr>
          <w:rFonts w:ascii="宋体" w:hAnsi="宋体"/>
        </w:rPr>
        <w:t>25.1</w:t>
      </w:r>
      <w:r>
        <w:rPr>
          <w:rFonts w:ascii="宋体" w:hAnsi="宋体" w:hint="eastAsia"/>
        </w:rPr>
        <w:t>投标文件初审包括资格性检查和符合性检查。</w:t>
      </w:r>
    </w:p>
    <w:p w:rsidR="00AF4616" w:rsidRDefault="00141BF3" w:rsidP="0086082A">
      <w:pPr>
        <w:snapToGrid w:val="0"/>
        <w:ind w:firstLineChars="196" w:firstLine="412"/>
        <w:rPr>
          <w:rFonts w:ascii="宋体"/>
        </w:rPr>
      </w:pPr>
      <w:r>
        <w:rPr>
          <w:rFonts w:ascii="宋体" w:hAnsi="宋体"/>
        </w:rPr>
        <w:t>25.2</w:t>
      </w:r>
      <w:r>
        <w:rPr>
          <w:rFonts w:ascii="宋体" w:hAnsi="宋体" w:hint="eastAsia"/>
        </w:rPr>
        <w:t>投标文件初审内容请详见“投标须知前附表及投标文件初审表”中的《投标文件初审表》部分。投标人若有一条审查不通过则按废标处理。</w:t>
      </w:r>
    </w:p>
    <w:p w:rsidR="00AF4616" w:rsidRDefault="00141BF3" w:rsidP="0086082A">
      <w:pPr>
        <w:snapToGrid w:val="0"/>
        <w:ind w:firstLineChars="196" w:firstLine="412"/>
        <w:rPr>
          <w:rFonts w:ascii="宋体"/>
          <w:b/>
          <w:bCs/>
          <w:szCs w:val="21"/>
        </w:rPr>
      </w:pPr>
      <w:r>
        <w:rPr>
          <w:rFonts w:ascii="宋体" w:hAnsi="宋体"/>
        </w:rPr>
        <w:t>25.3</w:t>
      </w:r>
      <w:r>
        <w:rPr>
          <w:rFonts w:ascii="宋体" w:hAnsi="宋体" w:hint="eastAsia"/>
        </w:rPr>
        <w:t>对不属于投标文件初审表所列的其他情形，除法律法规另有规定外，不得作为废标的理由。</w:t>
      </w:r>
      <w:bookmarkEnd w:id="189"/>
      <w:bookmarkEnd w:id="190"/>
      <w:bookmarkEnd w:id="191"/>
      <w:bookmarkEnd w:id="192"/>
    </w:p>
    <w:p w:rsidR="00AF4616" w:rsidRDefault="00141BF3">
      <w:pPr>
        <w:snapToGrid w:val="0"/>
        <w:rPr>
          <w:rFonts w:ascii="黑体" w:eastAsia="黑体" w:hAnsi="宋体"/>
          <w:sz w:val="24"/>
        </w:rPr>
      </w:pPr>
      <w:bookmarkStart w:id="194" w:name="_Toc100052399"/>
      <w:r>
        <w:rPr>
          <w:rFonts w:ascii="黑体" w:eastAsia="黑体" w:hAnsi="宋体"/>
          <w:sz w:val="24"/>
        </w:rPr>
        <w:t>26</w:t>
      </w:r>
      <w:r>
        <w:rPr>
          <w:rFonts w:ascii="黑体" w:eastAsia="黑体" w:hAnsi="宋体" w:hint="eastAsia"/>
          <w:sz w:val="24"/>
        </w:rPr>
        <w:t>．澄清有关问题</w:t>
      </w:r>
      <w:bookmarkEnd w:id="194"/>
    </w:p>
    <w:p w:rsidR="00AF4616" w:rsidRDefault="00141BF3" w:rsidP="0086082A">
      <w:pPr>
        <w:snapToGrid w:val="0"/>
        <w:ind w:firstLineChars="196" w:firstLine="412"/>
        <w:rPr>
          <w:rFonts w:ascii="宋体"/>
          <w:szCs w:val="21"/>
        </w:rPr>
      </w:pPr>
      <w:bookmarkStart w:id="195" w:name="bt废标"/>
      <w:bookmarkStart w:id="196" w:name="bt投标文件的澄清"/>
      <w:bookmarkStart w:id="197" w:name="bt投标文件的评估和比较"/>
      <w:bookmarkStart w:id="198" w:name="_Toc73521583"/>
      <w:bookmarkStart w:id="199" w:name="_Toc73518153"/>
      <w:bookmarkStart w:id="200" w:name="_Toc73521671"/>
      <w:bookmarkStart w:id="201" w:name="_Toc73517675"/>
      <w:bookmarkEnd w:id="195"/>
      <w:bookmarkEnd w:id="196"/>
      <w:bookmarkEnd w:id="197"/>
      <w:r>
        <w:rPr>
          <w:rFonts w:ascii="宋体" w:hAnsi="宋体"/>
          <w:szCs w:val="21"/>
        </w:rPr>
        <w:t>26.1</w:t>
      </w:r>
      <w:r>
        <w:rPr>
          <w:rFonts w:ascii="宋体" w:hAnsi="宋体" w:hint="eastAsia"/>
          <w:szCs w:val="21"/>
        </w:rPr>
        <w:t>为了有助于投标文件的审查、评价和比较，对投标文件含义不明确、同类问题表述不一致或者有明显文字和计算错误的内容，评标委员会可以用书面形式</w:t>
      </w:r>
      <w:r>
        <w:rPr>
          <w:rFonts w:ascii="宋体" w:hAnsi="宋体"/>
          <w:szCs w:val="21"/>
        </w:rPr>
        <w:t>(</w:t>
      </w:r>
      <w:r>
        <w:rPr>
          <w:rFonts w:ascii="宋体" w:hAnsi="宋体" w:hint="eastAsia"/>
          <w:szCs w:val="21"/>
        </w:rPr>
        <w:t>应当由评标委员会签字</w:t>
      </w:r>
      <w:r>
        <w:rPr>
          <w:rFonts w:ascii="宋体" w:hAnsi="宋体"/>
          <w:szCs w:val="21"/>
        </w:rPr>
        <w:t>)</w:t>
      </w:r>
      <w:r>
        <w:rPr>
          <w:rFonts w:ascii="宋体" w:hAnsi="宋体" w:hint="eastAsia"/>
          <w:szCs w:val="21"/>
        </w:rPr>
        <w:t>要求投标供应商作出必要的澄清、说明或者纠正。投标人的澄清、说明或者补正应当用采用书面形式（由其受权的代表签字），并不得超出投标文件的范围或者改变投标文件的实质性的内容。根据本须知第</w:t>
      </w:r>
      <w:r>
        <w:rPr>
          <w:rFonts w:ascii="宋体" w:hAnsi="宋体"/>
          <w:szCs w:val="21"/>
        </w:rPr>
        <w:t>25</w:t>
      </w:r>
      <w:r>
        <w:rPr>
          <w:rFonts w:ascii="宋体" w:hAnsi="宋体" w:hint="eastAsia"/>
          <w:szCs w:val="21"/>
        </w:rPr>
        <w:t>条，凡属于评标委员会在评标中发现的算术错误进行核实的修改不在此列。</w:t>
      </w:r>
    </w:p>
    <w:p w:rsidR="00AF4616" w:rsidRDefault="00141BF3">
      <w:pPr>
        <w:snapToGrid w:val="0"/>
        <w:rPr>
          <w:rFonts w:ascii="黑体" w:eastAsia="黑体" w:hAnsi="宋体"/>
          <w:sz w:val="24"/>
        </w:rPr>
      </w:pPr>
      <w:bookmarkStart w:id="202" w:name="_Toc73521669"/>
      <w:bookmarkStart w:id="203" w:name="_Toc73521581"/>
      <w:bookmarkStart w:id="204" w:name="_Toc73518151"/>
      <w:bookmarkStart w:id="205" w:name="_Toc73517673"/>
      <w:bookmarkStart w:id="206" w:name="_Toc100052400"/>
      <w:r>
        <w:rPr>
          <w:rFonts w:ascii="黑体" w:eastAsia="黑体" w:hAnsi="宋体"/>
          <w:sz w:val="24"/>
        </w:rPr>
        <w:t>27</w:t>
      </w:r>
      <w:r>
        <w:rPr>
          <w:rFonts w:ascii="黑体" w:eastAsia="黑体" w:hAnsi="宋体" w:hint="eastAsia"/>
          <w:sz w:val="24"/>
        </w:rPr>
        <w:t>．错误的修正</w:t>
      </w:r>
      <w:bookmarkEnd w:id="202"/>
      <w:bookmarkEnd w:id="203"/>
      <w:bookmarkEnd w:id="204"/>
      <w:bookmarkEnd w:id="205"/>
      <w:bookmarkEnd w:id="206"/>
    </w:p>
    <w:p w:rsidR="00AF4616" w:rsidRDefault="00141BF3" w:rsidP="0086082A">
      <w:pPr>
        <w:snapToGrid w:val="0"/>
        <w:ind w:firstLineChars="196" w:firstLine="412"/>
        <w:rPr>
          <w:rFonts w:ascii="宋体"/>
          <w:szCs w:val="21"/>
        </w:rPr>
      </w:pPr>
      <w:bookmarkStart w:id="207" w:name="_Toc100052401"/>
      <w:r>
        <w:rPr>
          <w:rFonts w:ascii="宋体" w:hAnsi="宋体"/>
          <w:szCs w:val="21"/>
        </w:rPr>
        <w:t xml:space="preserve">27.1  </w:t>
      </w:r>
      <w:r>
        <w:rPr>
          <w:rFonts w:ascii="宋体" w:hAnsi="宋体" w:hint="eastAsia"/>
          <w:szCs w:val="21"/>
        </w:rPr>
        <w:t>评标委员会将审查投标文件是否完整、总体编排是否有序、文件签署是否合格、投标人是否提交了投标保证金、有无计算上的错误等。</w:t>
      </w:r>
    </w:p>
    <w:p w:rsidR="00AF4616" w:rsidRDefault="00141BF3" w:rsidP="0086082A">
      <w:pPr>
        <w:snapToGrid w:val="0"/>
        <w:ind w:firstLineChars="196" w:firstLine="412"/>
        <w:rPr>
          <w:rFonts w:ascii="宋体"/>
          <w:szCs w:val="21"/>
        </w:rPr>
      </w:pPr>
      <w:r>
        <w:rPr>
          <w:rFonts w:ascii="宋体" w:hAnsi="宋体"/>
          <w:szCs w:val="21"/>
        </w:rPr>
        <w:t xml:space="preserve">27.2  </w:t>
      </w:r>
      <w:r>
        <w:rPr>
          <w:rFonts w:ascii="宋体" w:hAnsi="宋体" w:hint="eastAsia"/>
          <w:szCs w:val="21"/>
        </w:rPr>
        <w:t>算术错误将按以下方法更正（次序排先者优先）：</w:t>
      </w:r>
    </w:p>
    <w:p w:rsidR="00AF4616" w:rsidRDefault="00141BF3" w:rsidP="0086082A">
      <w:pPr>
        <w:snapToGrid w:val="0"/>
        <w:ind w:firstLineChars="196" w:firstLine="412"/>
        <w:rPr>
          <w:rFonts w:ascii="宋体"/>
          <w:szCs w:val="21"/>
        </w:rPr>
      </w:pPr>
      <w:r>
        <w:rPr>
          <w:rFonts w:ascii="宋体" w:hAnsi="宋体"/>
          <w:szCs w:val="21"/>
        </w:rPr>
        <w:t xml:space="preserve">27.2.1 </w:t>
      </w:r>
      <w:r>
        <w:rPr>
          <w:rFonts w:ascii="宋体" w:hAnsi="宋体" w:hint="eastAsia"/>
          <w:szCs w:val="21"/>
        </w:rPr>
        <w:t>若开标一览表中内容与投标文件中明细表内容不一致，以开标一览表为准；</w:t>
      </w:r>
    </w:p>
    <w:p w:rsidR="00AF4616" w:rsidRDefault="00141BF3" w:rsidP="0086082A">
      <w:pPr>
        <w:snapToGrid w:val="0"/>
        <w:ind w:firstLineChars="196" w:firstLine="412"/>
        <w:rPr>
          <w:rFonts w:ascii="宋体"/>
          <w:szCs w:val="21"/>
        </w:rPr>
      </w:pPr>
      <w:r>
        <w:rPr>
          <w:rFonts w:ascii="宋体" w:hAnsi="宋体"/>
          <w:szCs w:val="21"/>
        </w:rPr>
        <w:t>27.2.2</w:t>
      </w:r>
      <w:r>
        <w:rPr>
          <w:rFonts w:ascii="宋体" w:hAnsi="宋体" w:hint="eastAsia"/>
          <w:szCs w:val="21"/>
        </w:rPr>
        <w:t>若投标文件的大写金额和小写金额不一致，以大写金额为准；</w:t>
      </w:r>
    </w:p>
    <w:p w:rsidR="00AF4616" w:rsidRDefault="00141BF3" w:rsidP="0086082A">
      <w:pPr>
        <w:snapToGrid w:val="0"/>
        <w:ind w:firstLineChars="196" w:firstLine="412"/>
        <w:rPr>
          <w:rFonts w:ascii="宋体"/>
          <w:szCs w:val="21"/>
        </w:rPr>
      </w:pPr>
      <w:r>
        <w:rPr>
          <w:rFonts w:ascii="宋体" w:hAnsi="宋体"/>
          <w:szCs w:val="21"/>
        </w:rPr>
        <w:t>27.2.3</w:t>
      </w:r>
      <w:r>
        <w:rPr>
          <w:rFonts w:ascii="宋体" w:hAnsi="宋体" w:hint="eastAsia"/>
          <w:szCs w:val="21"/>
        </w:rPr>
        <w:t>若总价金额与按单价汇总金额不一致的，以单价金额计算结果为准；</w:t>
      </w:r>
    </w:p>
    <w:p w:rsidR="00AF4616" w:rsidRDefault="00141BF3" w:rsidP="0086082A">
      <w:pPr>
        <w:snapToGrid w:val="0"/>
        <w:ind w:firstLineChars="196" w:firstLine="412"/>
        <w:rPr>
          <w:rFonts w:ascii="宋体"/>
          <w:szCs w:val="21"/>
        </w:rPr>
      </w:pPr>
      <w:r>
        <w:rPr>
          <w:rFonts w:ascii="宋体" w:hAnsi="宋体"/>
          <w:szCs w:val="21"/>
        </w:rPr>
        <w:t xml:space="preserve">27.2.4 </w:t>
      </w:r>
      <w:r>
        <w:rPr>
          <w:rFonts w:ascii="宋体" w:hAnsi="宋体" w:hint="eastAsia"/>
          <w:szCs w:val="21"/>
        </w:rPr>
        <w:t>若单价金额小数点有明显错位的，应以总价为准，并修改单价；</w:t>
      </w:r>
    </w:p>
    <w:p w:rsidR="00AF4616" w:rsidRDefault="00141BF3" w:rsidP="0086082A">
      <w:pPr>
        <w:snapToGrid w:val="0"/>
        <w:ind w:firstLineChars="196" w:firstLine="412"/>
        <w:rPr>
          <w:rFonts w:ascii="宋体"/>
          <w:szCs w:val="21"/>
        </w:rPr>
      </w:pPr>
      <w:r>
        <w:rPr>
          <w:rFonts w:ascii="宋体" w:hAnsi="宋体"/>
          <w:szCs w:val="21"/>
        </w:rPr>
        <w:t xml:space="preserve">27.2.5 </w:t>
      </w:r>
      <w:r>
        <w:rPr>
          <w:rFonts w:ascii="宋体" w:hAnsi="宋体" w:hint="eastAsia"/>
          <w:szCs w:val="21"/>
        </w:rPr>
        <w:t>对不同文字文本投标文件的解释发生异议的，以中文文本为准。</w:t>
      </w:r>
    </w:p>
    <w:p w:rsidR="00AF4616" w:rsidRDefault="00141BF3" w:rsidP="0086082A">
      <w:pPr>
        <w:snapToGrid w:val="0"/>
        <w:ind w:firstLineChars="196" w:firstLine="412"/>
        <w:rPr>
          <w:rFonts w:ascii="宋体"/>
          <w:szCs w:val="21"/>
        </w:rPr>
      </w:pPr>
      <w:r>
        <w:rPr>
          <w:rFonts w:ascii="宋体" w:hAnsi="宋体"/>
          <w:szCs w:val="21"/>
        </w:rPr>
        <w:t xml:space="preserve">27.3 </w:t>
      </w:r>
      <w:r>
        <w:rPr>
          <w:rFonts w:ascii="宋体" w:hAnsi="宋体" w:hint="eastAsia"/>
          <w:szCs w:val="21"/>
        </w:rPr>
        <w:t>对于投标文件中不构成实质性偏差的不正规、不一致或不规则，给评审带来不便，评标委员会可以接受。</w:t>
      </w:r>
    </w:p>
    <w:p w:rsidR="00AF4616" w:rsidRDefault="00141BF3" w:rsidP="0086082A">
      <w:pPr>
        <w:snapToGrid w:val="0"/>
        <w:ind w:firstLineChars="196" w:firstLine="412"/>
        <w:rPr>
          <w:rFonts w:ascii="宋体"/>
          <w:szCs w:val="21"/>
        </w:rPr>
      </w:pPr>
      <w:r>
        <w:rPr>
          <w:rFonts w:ascii="宋体" w:hAnsi="宋体"/>
          <w:szCs w:val="21"/>
        </w:rPr>
        <w:t>27.4</w:t>
      </w:r>
      <w:r>
        <w:rPr>
          <w:rFonts w:ascii="宋体" w:hAnsi="宋体" w:hint="eastAsia"/>
          <w:szCs w:val="21"/>
        </w:rPr>
        <w:t>上述修正错误的原则及方法调整或修正投标文件的投标报价，投标人同意后，调整后的投标报价对投标人起约束作用。</w:t>
      </w:r>
      <w:r>
        <w:rPr>
          <w:rFonts w:ascii="宋体" w:hAnsi="宋体" w:hint="eastAsia"/>
          <w:bCs/>
          <w:szCs w:val="21"/>
        </w:rPr>
        <w:t>如果投标人不接受修正后的报价，则其投标将被拒绝并且其投标保证金或投标保函也将被没收，并不影响评标工作。</w:t>
      </w:r>
    </w:p>
    <w:p w:rsidR="00AF4616" w:rsidRDefault="00141BF3">
      <w:pPr>
        <w:snapToGrid w:val="0"/>
        <w:rPr>
          <w:rFonts w:ascii="黑体" w:eastAsia="黑体" w:hAnsi="宋体"/>
          <w:sz w:val="24"/>
        </w:rPr>
      </w:pPr>
      <w:r>
        <w:rPr>
          <w:rFonts w:ascii="黑体" w:eastAsia="黑体" w:hAnsi="宋体"/>
          <w:sz w:val="24"/>
        </w:rPr>
        <w:t>28</w:t>
      </w:r>
      <w:r>
        <w:rPr>
          <w:rFonts w:ascii="黑体" w:eastAsia="黑体" w:hAnsi="宋体" w:hint="eastAsia"/>
          <w:sz w:val="24"/>
        </w:rPr>
        <w:t>．投标文件的</w:t>
      </w:r>
      <w:bookmarkEnd w:id="198"/>
      <w:bookmarkEnd w:id="199"/>
      <w:bookmarkEnd w:id="200"/>
      <w:bookmarkEnd w:id="201"/>
      <w:r>
        <w:rPr>
          <w:rFonts w:ascii="黑体" w:eastAsia="黑体" w:hAnsi="宋体" w:hint="eastAsia"/>
          <w:sz w:val="24"/>
        </w:rPr>
        <w:t>比较与评价</w:t>
      </w:r>
      <w:bookmarkEnd w:id="207"/>
    </w:p>
    <w:p w:rsidR="00AF4616" w:rsidRDefault="00141BF3" w:rsidP="0086082A">
      <w:pPr>
        <w:snapToGrid w:val="0"/>
        <w:ind w:firstLineChars="196" w:firstLine="412"/>
        <w:rPr>
          <w:rFonts w:ascii="宋体"/>
          <w:szCs w:val="21"/>
        </w:rPr>
      </w:pPr>
      <w:r>
        <w:rPr>
          <w:rFonts w:ascii="宋体" w:hAnsi="宋体" w:hint="eastAsia"/>
          <w:szCs w:val="21"/>
        </w:rPr>
        <w:t>评标委员会将按照深圳市文化产业（国际）会展有限公司相关规定，参照相关法律、法规、规定，仅对通过资格性审查和符合性审查的投标文件进行综合比较与评价。</w:t>
      </w:r>
    </w:p>
    <w:p w:rsidR="00AF4616" w:rsidRDefault="00141BF3">
      <w:pPr>
        <w:snapToGrid w:val="0"/>
        <w:rPr>
          <w:rFonts w:ascii="黑体" w:eastAsia="黑体" w:hAnsi="宋体"/>
          <w:sz w:val="24"/>
        </w:rPr>
      </w:pPr>
      <w:bookmarkStart w:id="208" w:name="_Toc100052402"/>
      <w:r>
        <w:rPr>
          <w:rFonts w:ascii="黑体" w:eastAsia="黑体" w:hAnsi="宋体"/>
          <w:sz w:val="24"/>
        </w:rPr>
        <w:t>29</w:t>
      </w:r>
      <w:r>
        <w:rPr>
          <w:rFonts w:ascii="黑体" w:eastAsia="黑体" w:hAnsi="宋体" w:hint="eastAsia"/>
          <w:sz w:val="24"/>
        </w:rPr>
        <w:t>．评标方法</w:t>
      </w:r>
      <w:bookmarkEnd w:id="208"/>
    </w:p>
    <w:p w:rsidR="00AF4616" w:rsidRDefault="00141BF3" w:rsidP="0086082A">
      <w:pPr>
        <w:snapToGrid w:val="0"/>
        <w:ind w:firstLineChars="196" w:firstLine="412"/>
        <w:rPr>
          <w:rFonts w:ascii="宋体"/>
          <w:szCs w:val="21"/>
        </w:rPr>
      </w:pPr>
      <w:r>
        <w:rPr>
          <w:rFonts w:ascii="宋体" w:hAnsi="宋体"/>
          <w:szCs w:val="21"/>
        </w:rPr>
        <w:t>29.1</w:t>
      </w:r>
      <w:r>
        <w:rPr>
          <w:rFonts w:hint="eastAsia"/>
        </w:rPr>
        <w:t>评标方法：</w:t>
      </w:r>
      <w:r>
        <w:rPr>
          <w:rFonts w:ascii="宋体" w:hAnsi="宋体" w:hint="eastAsia"/>
          <w:szCs w:val="21"/>
        </w:rPr>
        <w:t>项目评标方法分为最低评标价法、综合评标法、性价比法及法律、法规允许的其它评标办法。</w:t>
      </w:r>
    </w:p>
    <w:p w:rsidR="00AF4616" w:rsidRDefault="00141BF3">
      <w:pPr>
        <w:snapToGrid w:val="0"/>
        <w:ind w:firstLineChars="196" w:firstLine="413"/>
        <w:rPr>
          <w:rFonts w:ascii="宋体"/>
          <w:b/>
          <w:bCs/>
          <w:szCs w:val="21"/>
        </w:rPr>
      </w:pPr>
      <w:r>
        <w:rPr>
          <w:rFonts w:ascii="宋体" w:hAnsi="宋体"/>
          <w:b/>
          <w:bCs/>
          <w:szCs w:val="21"/>
        </w:rPr>
        <w:t>29.1.1</w:t>
      </w:r>
      <w:bookmarkStart w:id="209" w:name="评标方法2"/>
      <w:r>
        <w:rPr>
          <w:rFonts w:ascii="宋体" w:hAnsi="宋体" w:hint="eastAsia"/>
          <w:b/>
          <w:bCs/>
          <w:szCs w:val="21"/>
        </w:rPr>
        <w:t>最低评标价法</w:t>
      </w:r>
    </w:p>
    <w:p w:rsidR="00AF4616" w:rsidRDefault="00141BF3" w:rsidP="0086082A">
      <w:pPr>
        <w:snapToGrid w:val="0"/>
        <w:ind w:firstLineChars="196" w:firstLine="412"/>
        <w:rPr>
          <w:rFonts w:ascii="宋体"/>
          <w:bCs/>
          <w:szCs w:val="21"/>
        </w:rPr>
      </w:pPr>
      <w:r>
        <w:rPr>
          <w:rFonts w:ascii="宋体" w:hAnsi="宋体" w:hint="eastAsia"/>
          <w:bCs/>
          <w:szCs w:val="21"/>
        </w:rPr>
        <w:t>最低价法是指以价格因素确定中标候选供应商的评标方法，即在满足招标文件实质性要求前提下，以报价最低的投标供应商作为中标候选供应商或中标供应商的评标方法；</w:t>
      </w:r>
    </w:p>
    <w:p w:rsidR="00AF4616" w:rsidRDefault="00141BF3">
      <w:pPr>
        <w:snapToGrid w:val="0"/>
        <w:ind w:firstLineChars="196" w:firstLine="413"/>
        <w:rPr>
          <w:rFonts w:ascii="宋体"/>
          <w:b/>
          <w:bCs/>
          <w:szCs w:val="21"/>
        </w:rPr>
      </w:pPr>
      <w:r>
        <w:rPr>
          <w:rFonts w:ascii="宋体" w:hAnsi="宋体"/>
          <w:b/>
          <w:bCs/>
          <w:szCs w:val="21"/>
        </w:rPr>
        <w:t>29.1.2</w:t>
      </w:r>
      <w:r>
        <w:rPr>
          <w:rFonts w:ascii="宋体" w:hAnsi="宋体" w:hint="eastAsia"/>
          <w:b/>
          <w:bCs/>
          <w:szCs w:val="21"/>
        </w:rPr>
        <w:t>综合评分法</w:t>
      </w:r>
      <w:bookmarkEnd w:id="209"/>
    </w:p>
    <w:p w:rsidR="00AF4616" w:rsidRDefault="00141BF3" w:rsidP="0086082A">
      <w:pPr>
        <w:snapToGrid w:val="0"/>
        <w:ind w:firstLineChars="196" w:firstLine="412"/>
        <w:rPr>
          <w:rFonts w:ascii="宋体"/>
          <w:bCs/>
          <w:szCs w:val="21"/>
        </w:rPr>
      </w:pPr>
      <w:bookmarkStart w:id="210" w:name="评标方法3"/>
      <w:r>
        <w:rPr>
          <w:rFonts w:ascii="宋体" w:hAnsi="宋体" w:hint="eastAsia"/>
          <w:bCs/>
          <w:szCs w:val="21"/>
        </w:rPr>
        <w:t>综合评分法是指在最大限度地满足招标文件实质性要求前提下，按照招标文件中规定的各项因素进行量化打分，每个投标供应商的总得分应以去掉一个最高分和一个最低分后的汇总分确定，以评标总得分最高的投标供应商作为中标候选供应商或中标供应商的评标方法。</w:t>
      </w:r>
    </w:p>
    <w:p w:rsidR="00AF4616" w:rsidRDefault="00141BF3">
      <w:pPr>
        <w:snapToGrid w:val="0"/>
        <w:ind w:firstLineChars="196" w:firstLine="413"/>
        <w:rPr>
          <w:rFonts w:ascii="宋体"/>
          <w:b/>
          <w:bCs/>
          <w:szCs w:val="21"/>
        </w:rPr>
      </w:pPr>
      <w:r>
        <w:rPr>
          <w:rFonts w:ascii="宋体" w:hAnsi="宋体"/>
          <w:b/>
          <w:bCs/>
          <w:szCs w:val="21"/>
        </w:rPr>
        <w:t>29.1.3</w:t>
      </w:r>
      <w:r>
        <w:rPr>
          <w:rFonts w:ascii="宋体" w:hAnsi="宋体" w:hint="eastAsia"/>
          <w:b/>
          <w:bCs/>
          <w:szCs w:val="21"/>
        </w:rPr>
        <w:t>性价比法</w:t>
      </w:r>
    </w:p>
    <w:p w:rsidR="00AF4616" w:rsidRDefault="00141BF3" w:rsidP="0086082A">
      <w:pPr>
        <w:snapToGrid w:val="0"/>
        <w:ind w:firstLineChars="196" w:firstLine="412"/>
        <w:rPr>
          <w:rFonts w:ascii="宋体"/>
          <w:bCs/>
          <w:szCs w:val="21"/>
        </w:rPr>
      </w:pPr>
      <w:r>
        <w:rPr>
          <w:rFonts w:ascii="宋体" w:hAnsi="宋体" w:hint="eastAsia"/>
          <w:bCs/>
          <w:szCs w:val="21"/>
        </w:rPr>
        <w:t>性价比法是指除价格因素外，经对投标文件进行评审，计算出评分因素的总分，除以投标报价，以商数最高的投标供应商作为中标候选供应商或中标供应商的评标方法。</w:t>
      </w:r>
    </w:p>
    <w:p w:rsidR="00AF4616" w:rsidRDefault="00141BF3">
      <w:pPr>
        <w:snapToGrid w:val="0"/>
        <w:ind w:firstLineChars="196" w:firstLine="413"/>
        <w:rPr>
          <w:rFonts w:ascii="宋体"/>
          <w:b/>
          <w:bCs/>
          <w:szCs w:val="21"/>
        </w:rPr>
      </w:pPr>
      <w:r>
        <w:rPr>
          <w:rFonts w:ascii="宋体" w:hAnsi="宋体"/>
          <w:b/>
          <w:bCs/>
          <w:szCs w:val="21"/>
        </w:rPr>
        <w:t xml:space="preserve">29.2 </w:t>
      </w:r>
      <w:r>
        <w:rPr>
          <w:rFonts w:ascii="宋体" w:hAnsi="宋体" w:hint="eastAsia"/>
          <w:b/>
          <w:bCs/>
          <w:szCs w:val="21"/>
        </w:rPr>
        <w:t>本项目采用的评标方法</w:t>
      </w:r>
      <w:bookmarkEnd w:id="210"/>
    </w:p>
    <w:p w:rsidR="00AF4616" w:rsidRDefault="00141BF3">
      <w:pPr>
        <w:snapToGrid w:val="0"/>
        <w:ind w:firstLineChars="196" w:firstLine="413"/>
        <w:rPr>
          <w:rFonts w:ascii="宋体"/>
          <w:b/>
          <w:bCs/>
          <w:szCs w:val="21"/>
        </w:rPr>
      </w:pPr>
      <w:r>
        <w:rPr>
          <w:rFonts w:ascii="宋体" w:hAnsi="宋体" w:hint="eastAsia"/>
          <w:b/>
          <w:bCs/>
          <w:szCs w:val="21"/>
        </w:rPr>
        <w:t>（请详见第二部分第三章《项目评分表》）</w:t>
      </w:r>
    </w:p>
    <w:p w:rsidR="00AF4616" w:rsidRDefault="00141BF3">
      <w:pPr>
        <w:snapToGrid w:val="0"/>
        <w:rPr>
          <w:rFonts w:ascii="黑体" w:eastAsia="黑体" w:hAnsi="宋体"/>
          <w:sz w:val="24"/>
        </w:rPr>
      </w:pPr>
      <w:bookmarkStart w:id="211" w:name="_Toc100052403"/>
      <w:bookmarkStart w:id="212" w:name="_Toc60631660"/>
      <w:bookmarkStart w:id="213" w:name="_Toc60560665"/>
      <w:bookmarkStart w:id="214" w:name="_Toc73521673"/>
      <w:bookmarkStart w:id="215" w:name="_Toc73518155"/>
      <w:bookmarkStart w:id="216" w:name="_Toc73521585"/>
      <w:bookmarkStart w:id="217" w:name="_Toc73517677"/>
      <w:r>
        <w:rPr>
          <w:rFonts w:ascii="黑体" w:eastAsia="黑体" w:hAnsi="宋体"/>
          <w:sz w:val="24"/>
        </w:rPr>
        <w:t>30</w:t>
      </w:r>
      <w:r>
        <w:rPr>
          <w:rFonts w:ascii="黑体" w:eastAsia="黑体" w:hAnsi="宋体" w:hint="eastAsia"/>
          <w:sz w:val="24"/>
        </w:rPr>
        <w:t>．定标</w:t>
      </w:r>
      <w:bookmarkEnd w:id="211"/>
      <w:bookmarkEnd w:id="212"/>
      <w:bookmarkEnd w:id="213"/>
      <w:bookmarkEnd w:id="214"/>
      <w:bookmarkEnd w:id="215"/>
      <w:bookmarkEnd w:id="216"/>
      <w:bookmarkEnd w:id="217"/>
    </w:p>
    <w:p w:rsidR="00AF4616" w:rsidRDefault="00141BF3" w:rsidP="0086082A">
      <w:pPr>
        <w:snapToGrid w:val="0"/>
        <w:ind w:firstLineChars="196" w:firstLine="412"/>
        <w:rPr>
          <w:rFonts w:ascii="宋体"/>
          <w:szCs w:val="21"/>
        </w:rPr>
      </w:pPr>
      <w:r>
        <w:rPr>
          <w:rFonts w:ascii="宋体" w:hAnsi="宋体"/>
          <w:szCs w:val="21"/>
        </w:rPr>
        <w:t>3</w:t>
      </w:r>
      <w:r>
        <w:rPr>
          <w:rFonts w:ascii="宋体"/>
          <w:szCs w:val="21"/>
        </w:rPr>
        <w:t>0.</w:t>
      </w:r>
      <w:r>
        <w:rPr>
          <w:rFonts w:ascii="宋体" w:hAnsi="宋体"/>
          <w:szCs w:val="21"/>
        </w:rPr>
        <w:t>1</w:t>
      </w:r>
      <w:r>
        <w:rPr>
          <w:rFonts w:ascii="宋体" w:hAnsi="宋体" w:hint="eastAsia"/>
          <w:szCs w:val="21"/>
        </w:rPr>
        <w:t>评标委员会依据本招标文件所约定的评标方法进行评审和比较，向深圳市文化产业（国际）会展有限公司提交书面评标报告，并根据评标方法比较评价结果从优到劣进行排序，并推荐中标候选人或确定中标供应商；</w:t>
      </w:r>
    </w:p>
    <w:p w:rsidR="00AF4616" w:rsidRDefault="00141BF3" w:rsidP="0086082A">
      <w:pPr>
        <w:snapToGrid w:val="0"/>
        <w:ind w:firstLineChars="196" w:firstLine="412"/>
        <w:rPr>
          <w:rFonts w:ascii="宋体"/>
          <w:szCs w:val="21"/>
        </w:rPr>
      </w:pPr>
      <w:r>
        <w:rPr>
          <w:rFonts w:ascii="宋体" w:hAnsi="宋体"/>
          <w:szCs w:val="21"/>
        </w:rPr>
        <w:lastRenderedPageBreak/>
        <w:t>3</w:t>
      </w:r>
      <w:r>
        <w:rPr>
          <w:rFonts w:ascii="宋体"/>
          <w:szCs w:val="21"/>
        </w:rPr>
        <w:t>0.</w:t>
      </w:r>
      <w:r>
        <w:rPr>
          <w:rFonts w:ascii="宋体" w:hAnsi="宋体"/>
          <w:szCs w:val="21"/>
        </w:rPr>
        <w:t>2</w:t>
      </w:r>
      <w:r>
        <w:rPr>
          <w:rFonts w:ascii="宋体" w:hAnsi="宋体" w:hint="eastAsia"/>
          <w:szCs w:val="21"/>
        </w:rPr>
        <w:t>采用最低评标价法的，按投标报价由低到高顺序排列，投标报价相同的，按技术指标优劣顺序排列。评标委员会认为，排在前面的供应商的最低投标报价或者某些分项报价明显不合理或者低于成本，有可能影响商品质量和不能诚信履约的，应当要求其在规定的期限内提供书面文件予以解释说明，并提交相关证明材料；否则，评标委员会可以取消该投标供应商的中标资格，按顺序由排在后面的供应商递补，以此类推。对是否满足实质性要求或报价是否合理或是否低于成本，评委会意见不一致时，按少数服从多数原则作出决定。</w:t>
      </w:r>
    </w:p>
    <w:p w:rsidR="00AF4616" w:rsidRDefault="00141BF3" w:rsidP="0086082A">
      <w:pPr>
        <w:snapToGrid w:val="0"/>
        <w:ind w:firstLineChars="196" w:firstLine="412"/>
        <w:rPr>
          <w:rFonts w:ascii="宋体"/>
          <w:szCs w:val="21"/>
        </w:rPr>
      </w:pPr>
      <w:r>
        <w:rPr>
          <w:rFonts w:ascii="宋体" w:hAnsi="宋体"/>
          <w:szCs w:val="21"/>
        </w:rPr>
        <w:t>3</w:t>
      </w:r>
      <w:r>
        <w:rPr>
          <w:rFonts w:ascii="宋体"/>
          <w:szCs w:val="21"/>
        </w:rPr>
        <w:t>0.</w:t>
      </w:r>
      <w:r>
        <w:rPr>
          <w:rFonts w:ascii="宋体" w:hAnsi="宋体"/>
          <w:szCs w:val="21"/>
        </w:rPr>
        <w:t>3</w:t>
      </w:r>
      <w:r>
        <w:rPr>
          <w:rFonts w:ascii="宋体" w:hAnsi="宋体" w:hint="eastAsia"/>
          <w:szCs w:val="21"/>
        </w:rPr>
        <w:t>采用综合评分法的，按评审后得分由高到低顺序排列。得分相同的，按投标报价由低到高顺序排列。得分且投标报价相同的，按技术指标优劣顺序排列。</w:t>
      </w:r>
    </w:p>
    <w:p w:rsidR="00AF4616" w:rsidRDefault="00141BF3" w:rsidP="0086082A">
      <w:pPr>
        <w:snapToGrid w:val="0"/>
        <w:ind w:firstLineChars="196" w:firstLine="412"/>
        <w:rPr>
          <w:rFonts w:ascii="宋体"/>
          <w:szCs w:val="21"/>
        </w:rPr>
      </w:pPr>
      <w:r>
        <w:rPr>
          <w:rFonts w:ascii="宋体" w:hAnsi="宋体"/>
          <w:szCs w:val="21"/>
        </w:rPr>
        <w:t>3</w:t>
      </w:r>
      <w:r>
        <w:rPr>
          <w:rFonts w:ascii="宋体"/>
          <w:szCs w:val="21"/>
        </w:rPr>
        <w:t>0.</w:t>
      </w:r>
      <w:r>
        <w:rPr>
          <w:rFonts w:ascii="宋体" w:hAnsi="宋体"/>
          <w:szCs w:val="21"/>
        </w:rPr>
        <w:t>4</w:t>
      </w:r>
      <w:r>
        <w:rPr>
          <w:rFonts w:ascii="宋体" w:hAnsi="宋体" w:hint="eastAsia"/>
          <w:szCs w:val="21"/>
        </w:rPr>
        <w:t>采用性价比法的，按商数得分由高到低顺序排列。商数得分相同的，按投标报价由低到高顺序排列。商数得分且投标报价相同的，按技术指标优劣顺序排列。</w:t>
      </w:r>
    </w:p>
    <w:p w:rsidR="00AF4616" w:rsidRDefault="00141BF3">
      <w:pPr>
        <w:snapToGrid w:val="0"/>
        <w:rPr>
          <w:rFonts w:ascii="黑体" w:eastAsia="黑体" w:hAnsi="宋体"/>
          <w:sz w:val="24"/>
        </w:rPr>
      </w:pPr>
      <w:bookmarkStart w:id="218" w:name="_Toc100052404"/>
      <w:r>
        <w:rPr>
          <w:rFonts w:ascii="黑体" w:eastAsia="黑体" w:hAnsi="宋体"/>
          <w:sz w:val="24"/>
        </w:rPr>
        <w:t>31</w:t>
      </w:r>
      <w:r>
        <w:rPr>
          <w:rFonts w:ascii="黑体" w:eastAsia="黑体" w:hAnsi="宋体" w:hint="eastAsia"/>
          <w:sz w:val="24"/>
        </w:rPr>
        <w:t>．编写评标报告</w:t>
      </w:r>
      <w:bookmarkEnd w:id="218"/>
    </w:p>
    <w:p w:rsidR="00AF4616" w:rsidRDefault="00141BF3" w:rsidP="0086082A">
      <w:pPr>
        <w:snapToGrid w:val="0"/>
        <w:ind w:firstLineChars="196" w:firstLine="412"/>
        <w:rPr>
          <w:rFonts w:ascii="宋体"/>
          <w:szCs w:val="21"/>
        </w:rPr>
      </w:pPr>
      <w:r>
        <w:rPr>
          <w:rFonts w:ascii="宋体" w:hAnsi="宋体" w:hint="eastAsia"/>
          <w:szCs w:val="21"/>
        </w:rPr>
        <w:t>评标报告是评标委员会根据全体评标成员签字的原始评标记录和评标结果编写的报告，评标报告由评标委员会全体成员签字。对评标结论持有异议的评标委员会成员可以书面方式阐述其不同意见和理由。评标委员会成员拒绝在评标报告上签字且不陈述其不同意见和理由的，视为同意评标结论。评标委员会应当对此作出书面说明并记录在案。</w:t>
      </w:r>
    </w:p>
    <w:p w:rsidR="00AF4616" w:rsidRDefault="00141BF3">
      <w:pPr>
        <w:snapToGrid w:val="0"/>
        <w:rPr>
          <w:rFonts w:ascii="黑体" w:eastAsia="黑体" w:hAnsi="宋体"/>
          <w:sz w:val="24"/>
        </w:rPr>
      </w:pPr>
      <w:bookmarkStart w:id="219" w:name="_Toc100052405"/>
      <w:bookmarkStart w:id="220" w:name="_Toc73521588"/>
      <w:bookmarkStart w:id="221" w:name="_Toc73518159"/>
      <w:bookmarkStart w:id="222" w:name="_Toc73517681"/>
      <w:bookmarkStart w:id="223" w:name="_Toc73521676"/>
      <w:r>
        <w:rPr>
          <w:rFonts w:ascii="黑体" w:eastAsia="黑体" w:hAnsi="宋体"/>
          <w:sz w:val="24"/>
        </w:rPr>
        <w:t>32</w:t>
      </w:r>
      <w:r>
        <w:rPr>
          <w:rFonts w:ascii="黑体" w:eastAsia="黑体" w:hAnsi="宋体" w:hint="eastAsia"/>
          <w:sz w:val="24"/>
        </w:rPr>
        <w:t>．</w:t>
      </w:r>
      <w:bookmarkEnd w:id="219"/>
      <w:r>
        <w:rPr>
          <w:rFonts w:ascii="黑体" w:eastAsia="黑体" w:hAnsi="宋体" w:hint="eastAsia"/>
          <w:sz w:val="24"/>
        </w:rPr>
        <w:t>中标结果</w:t>
      </w:r>
    </w:p>
    <w:p w:rsidR="00AF4616" w:rsidRDefault="00141BF3" w:rsidP="0086082A">
      <w:pPr>
        <w:snapToGrid w:val="0"/>
        <w:ind w:firstLineChars="196" w:firstLine="412"/>
        <w:rPr>
          <w:rFonts w:ascii="宋体"/>
          <w:color w:val="FF0000"/>
          <w:szCs w:val="21"/>
        </w:rPr>
      </w:pPr>
      <w:r>
        <w:rPr>
          <w:rFonts w:ascii="宋体" w:hAnsi="宋体"/>
          <w:szCs w:val="21"/>
        </w:rPr>
        <w:t>32.1</w:t>
      </w:r>
      <w:r>
        <w:rPr>
          <w:rFonts w:ascii="宋体" w:hAnsi="宋体" w:hint="eastAsia"/>
          <w:szCs w:val="21"/>
        </w:rPr>
        <w:t>为体现“公开、公平、公正”的原则，评标结束后，将在</w:t>
      </w:r>
      <w:r w:rsidR="005A716D" w:rsidRPr="005A716D">
        <w:rPr>
          <w:rFonts w:ascii="宋体" w:hAnsi="宋体" w:hint="eastAsia"/>
          <w:szCs w:val="21"/>
        </w:rPr>
        <w:t>深圳国家动漫化产业基地官网（www.cartoonsz cn）</w:t>
      </w:r>
      <w:r>
        <w:rPr>
          <w:rFonts w:ascii="宋体" w:hAnsi="宋体" w:hint="eastAsia"/>
          <w:szCs w:val="21"/>
        </w:rPr>
        <w:t>上同时发布中标结果公告，公示期为</w:t>
      </w:r>
      <w:r>
        <w:rPr>
          <w:rFonts w:ascii="宋体" w:hAnsi="宋体"/>
          <w:szCs w:val="21"/>
        </w:rPr>
        <w:t>3</w:t>
      </w:r>
      <w:r>
        <w:rPr>
          <w:rFonts w:ascii="宋体" w:hAnsi="宋体" w:hint="eastAsia"/>
          <w:szCs w:val="21"/>
        </w:rPr>
        <w:t>天。供应商如对评标结果有异议，请于公示期内，以书面形式反映至深圳市文化产业（国际）会展有限公司。若在公示期内未提出异议，则视为认同该评标结果。</w:t>
      </w:r>
    </w:p>
    <w:p w:rsidR="00AF4616" w:rsidRDefault="00141BF3" w:rsidP="0086082A">
      <w:pPr>
        <w:snapToGrid w:val="0"/>
        <w:ind w:firstLineChars="196" w:firstLine="412"/>
        <w:rPr>
          <w:rFonts w:ascii="宋体"/>
          <w:szCs w:val="21"/>
        </w:rPr>
      </w:pPr>
      <w:r>
        <w:rPr>
          <w:rFonts w:ascii="宋体" w:hAnsi="宋体"/>
          <w:szCs w:val="21"/>
        </w:rPr>
        <w:t>32.2</w:t>
      </w:r>
      <w:r>
        <w:rPr>
          <w:rFonts w:ascii="宋体" w:hAnsi="宋体" w:hint="eastAsia"/>
          <w:szCs w:val="21"/>
        </w:rPr>
        <w:t>评标委员会不直接向未通过符合性检查的投标人或者未中标的投标人解释落标原因，也不退还投标文件。</w:t>
      </w:r>
    </w:p>
    <w:p w:rsidR="00AF4616" w:rsidRDefault="00141BF3" w:rsidP="0086082A">
      <w:pPr>
        <w:snapToGrid w:val="0"/>
        <w:ind w:firstLineChars="196" w:firstLine="412"/>
        <w:rPr>
          <w:rFonts w:ascii="宋体"/>
          <w:szCs w:val="21"/>
        </w:rPr>
      </w:pPr>
      <w:r>
        <w:rPr>
          <w:rFonts w:ascii="宋体" w:hAnsi="宋体"/>
          <w:szCs w:val="21"/>
        </w:rPr>
        <w:t>32.3</w:t>
      </w:r>
      <w:r>
        <w:rPr>
          <w:rFonts w:ascii="宋体" w:hAnsi="宋体" w:hint="eastAsia"/>
          <w:szCs w:val="21"/>
        </w:rPr>
        <w:t>质疑投诉人应保证质疑投诉内容的真实性和可靠性，并承担相应的法律责任。</w:t>
      </w:r>
    </w:p>
    <w:p w:rsidR="00AF4616" w:rsidRDefault="00141BF3" w:rsidP="0086082A">
      <w:pPr>
        <w:snapToGrid w:val="0"/>
        <w:ind w:firstLineChars="196" w:firstLine="412"/>
        <w:rPr>
          <w:rFonts w:ascii="宋体"/>
          <w:szCs w:val="21"/>
        </w:rPr>
      </w:pPr>
      <w:r>
        <w:rPr>
          <w:rFonts w:ascii="宋体" w:hAnsi="宋体"/>
          <w:szCs w:val="21"/>
        </w:rPr>
        <w:t>32.4</w:t>
      </w:r>
      <w:r>
        <w:rPr>
          <w:rFonts w:ascii="宋体" w:hAnsi="宋体" w:hint="eastAsia"/>
          <w:szCs w:val="21"/>
        </w:rPr>
        <w:t>项目质疑受理程序：</w:t>
      </w:r>
    </w:p>
    <w:p w:rsidR="00AF4616" w:rsidRDefault="00141BF3" w:rsidP="0086082A">
      <w:pPr>
        <w:snapToGrid w:val="0"/>
        <w:ind w:firstLineChars="196" w:firstLine="412"/>
        <w:rPr>
          <w:rFonts w:ascii="宋体"/>
          <w:szCs w:val="21"/>
        </w:rPr>
      </w:pPr>
      <w:r>
        <w:rPr>
          <w:rFonts w:ascii="宋体" w:hAnsi="宋体"/>
          <w:szCs w:val="21"/>
        </w:rPr>
        <w:t>32.4.1</w:t>
      </w:r>
      <w:r>
        <w:rPr>
          <w:rFonts w:ascii="宋体" w:hAnsi="宋体" w:hint="eastAsia"/>
          <w:szCs w:val="21"/>
        </w:rPr>
        <w:t>深圳市文化产业（国际）会展有限公司统一对外受理项目质疑资料。受理程序需要审核的资料：供应商提供书面的质疑函件（原件且加盖公司公章）以及相关质疑内容的证明材料、法定代表人证明书、授权委托书、经办人身份证原件及复印件（加盖公章）。</w:t>
      </w:r>
    </w:p>
    <w:p w:rsidR="00AF4616" w:rsidRDefault="00141BF3" w:rsidP="0086082A">
      <w:pPr>
        <w:snapToGrid w:val="0"/>
        <w:ind w:firstLineChars="196" w:firstLine="412"/>
        <w:rPr>
          <w:rFonts w:ascii="宋体"/>
          <w:szCs w:val="21"/>
        </w:rPr>
      </w:pPr>
      <w:r>
        <w:rPr>
          <w:rFonts w:ascii="宋体" w:hAnsi="宋体"/>
          <w:szCs w:val="21"/>
        </w:rPr>
        <w:t>32.4.2</w:t>
      </w:r>
      <w:r>
        <w:rPr>
          <w:rFonts w:ascii="宋体" w:hAnsi="宋体" w:hint="eastAsia"/>
          <w:szCs w:val="21"/>
        </w:rPr>
        <w:t>异地供应商质疑可传真函件至窗口进行预受理，但供应商必须在发出传真函件后</w:t>
      </w:r>
      <w:r>
        <w:rPr>
          <w:rFonts w:ascii="宋体" w:hAnsi="宋体"/>
          <w:szCs w:val="21"/>
        </w:rPr>
        <w:t>5</w:t>
      </w:r>
      <w:r>
        <w:rPr>
          <w:rFonts w:ascii="宋体" w:hAnsi="宋体" w:hint="eastAsia"/>
          <w:szCs w:val="21"/>
        </w:rPr>
        <w:t>个工作日内将资料原件【供应商提供书面的质疑函件（原件且加盖公司公章）以及相关质疑内容的证明材料、法定代表人证明书、授权委托书、经办人身份证原件及复印件（加盖公章）】提交至深圳市文化产业（国际）会展有限公司，或邮政快递至我集团再给予正式受理。</w:t>
      </w:r>
    </w:p>
    <w:p w:rsidR="00AF4616" w:rsidRDefault="00141BF3">
      <w:pPr>
        <w:snapToGrid w:val="0"/>
        <w:rPr>
          <w:rFonts w:ascii="黑体" w:eastAsia="黑体" w:hAnsi="宋体"/>
          <w:sz w:val="24"/>
        </w:rPr>
      </w:pPr>
      <w:bookmarkStart w:id="224" w:name="_Toc100052406"/>
      <w:r>
        <w:rPr>
          <w:rFonts w:ascii="黑体" w:eastAsia="黑体" w:hAnsi="宋体"/>
          <w:sz w:val="24"/>
        </w:rPr>
        <w:t>33</w:t>
      </w:r>
      <w:r>
        <w:rPr>
          <w:rFonts w:ascii="黑体" w:eastAsia="黑体" w:hAnsi="宋体" w:hint="eastAsia"/>
          <w:sz w:val="24"/>
        </w:rPr>
        <w:t>．中标通知书</w:t>
      </w:r>
      <w:bookmarkEnd w:id="224"/>
    </w:p>
    <w:p w:rsidR="00AF4616" w:rsidRDefault="00141BF3" w:rsidP="0086082A">
      <w:pPr>
        <w:snapToGrid w:val="0"/>
        <w:ind w:firstLineChars="196" w:firstLine="412"/>
        <w:rPr>
          <w:rFonts w:ascii="宋体"/>
          <w:szCs w:val="21"/>
        </w:rPr>
      </w:pPr>
      <w:r>
        <w:rPr>
          <w:rFonts w:ascii="宋体" w:hAnsi="宋体"/>
          <w:szCs w:val="21"/>
        </w:rPr>
        <w:t>33</w:t>
      </w:r>
      <w:r>
        <w:rPr>
          <w:rFonts w:ascii="宋体"/>
          <w:szCs w:val="21"/>
        </w:rPr>
        <w:t>.</w:t>
      </w:r>
      <w:r>
        <w:rPr>
          <w:rFonts w:ascii="宋体" w:hAnsi="宋体"/>
          <w:szCs w:val="21"/>
        </w:rPr>
        <w:t>1</w:t>
      </w:r>
      <w:r>
        <w:rPr>
          <w:rFonts w:ascii="宋体" w:hAnsi="宋体" w:hint="eastAsia"/>
          <w:szCs w:val="21"/>
        </w:rPr>
        <w:t>中标公告公示期结束后</w:t>
      </w:r>
      <w:r>
        <w:rPr>
          <w:rFonts w:ascii="宋体"/>
          <w:szCs w:val="21"/>
        </w:rPr>
        <w:t>,</w:t>
      </w:r>
      <w:r>
        <w:rPr>
          <w:rFonts w:ascii="宋体" w:hAnsi="宋体" w:hint="eastAsia"/>
          <w:szCs w:val="21"/>
        </w:rPr>
        <w:t>公示期内无人投诉</w:t>
      </w:r>
      <w:r>
        <w:rPr>
          <w:rFonts w:ascii="宋体"/>
          <w:szCs w:val="21"/>
        </w:rPr>
        <w:t>,</w:t>
      </w:r>
      <w:r>
        <w:rPr>
          <w:rFonts w:ascii="宋体" w:hAnsi="宋体" w:hint="eastAsia"/>
          <w:szCs w:val="21"/>
        </w:rPr>
        <w:t>招标机构将通知中标供应商和采购单位凭单位工作证明或法人授权证明及本人身份证直接到深圳市文化产业（国际）会展有限公司领取《中标通知书》。</w:t>
      </w:r>
    </w:p>
    <w:bookmarkEnd w:id="220"/>
    <w:bookmarkEnd w:id="221"/>
    <w:bookmarkEnd w:id="222"/>
    <w:bookmarkEnd w:id="223"/>
    <w:p w:rsidR="00AF4616" w:rsidRDefault="00141BF3" w:rsidP="0086082A">
      <w:pPr>
        <w:snapToGrid w:val="0"/>
        <w:ind w:firstLineChars="196" w:firstLine="412"/>
        <w:rPr>
          <w:rFonts w:ascii="宋体"/>
          <w:szCs w:val="21"/>
        </w:rPr>
      </w:pPr>
      <w:r>
        <w:rPr>
          <w:rFonts w:ascii="宋体" w:hAnsi="宋体"/>
          <w:szCs w:val="21"/>
        </w:rPr>
        <w:t>33.2</w:t>
      </w:r>
      <w:r>
        <w:rPr>
          <w:rFonts w:ascii="宋体" w:hAnsi="宋体" w:hint="eastAsia"/>
          <w:szCs w:val="21"/>
        </w:rPr>
        <w:t>中标通知书是合同的重要组成部分。</w:t>
      </w:r>
    </w:p>
    <w:p w:rsidR="00AF4616" w:rsidRDefault="00141BF3">
      <w:pPr>
        <w:pStyle w:val="2"/>
        <w:numPr>
          <w:ilvl w:val="0"/>
          <w:numId w:val="1"/>
        </w:numPr>
        <w:adjustRightInd w:val="0"/>
        <w:spacing w:beforeLines="50" w:before="156" w:afterLines="50" w:after="156" w:line="240" w:lineRule="auto"/>
        <w:jc w:val="center"/>
        <w:textAlignment w:val="baseline"/>
        <w:rPr>
          <w:sz w:val="28"/>
          <w:szCs w:val="28"/>
        </w:rPr>
      </w:pPr>
      <w:bookmarkStart w:id="225" w:name="bt合同的授予"/>
      <w:bookmarkStart w:id="226" w:name="_Toc19817"/>
      <w:bookmarkStart w:id="227" w:name="_Toc73517678"/>
      <w:bookmarkStart w:id="228" w:name="_Toc101074884"/>
      <w:bookmarkStart w:id="229" w:name="_Toc73518156"/>
      <w:bookmarkStart w:id="230" w:name="_Toc100052407"/>
      <w:bookmarkEnd w:id="225"/>
      <w:r>
        <w:rPr>
          <w:rFonts w:hint="eastAsia"/>
          <w:sz w:val="28"/>
          <w:szCs w:val="28"/>
        </w:rPr>
        <w:t>公开招标失败的后续处理</w:t>
      </w:r>
      <w:bookmarkEnd w:id="226"/>
    </w:p>
    <w:p w:rsidR="00AF4616" w:rsidRDefault="00141BF3">
      <w:pPr>
        <w:snapToGrid w:val="0"/>
        <w:rPr>
          <w:rFonts w:ascii="黑体" w:eastAsia="黑体" w:hAnsi="宋体"/>
          <w:sz w:val="24"/>
        </w:rPr>
      </w:pPr>
      <w:r>
        <w:rPr>
          <w:rFonts w:ascii="黑体" w:eastAsia="黑体" w:hAnsi="宋体"/>
          <w:sz w:val="24"/>
        </w:rPr>
        <w:t>34</w:t>
      </w:r>
      <w:r>
        <w:rPr>
          <w:rFonts w:ascii="黑体" w:eastAsia="黑体" w:hAnsi="宋体" w:hint="eastAsia"/>
          <w:sz w:val="24"/>
        </w:rPr>
        <w:t>．公开招标失败的处理</w:t>
      </w:r>
    </w:p>
    <w:p w:rsidR="00AF4616" w:rsidRDefault="00141BF3" w:rsidP="0086082A">
      <w:pPr>
        <w:snapToGrid w:val="0"/>
        <w:ind w:firstLineChars="196" w:firstLine="412"/>
        <w:rPr>
          <w:rFonts w:ascii="宋体"/>
        </w:rPr>
      </w:pPr>
      <w:r>
        <w:rPr>
          <w:rFonts w:ascii="宋体" w:hAnsi="宋体"/>
          <w:szCs w:val="21"/>
        </w:rPr>
        <w:t>34.1</w:t>
      </w:r>
      <w:r>
        <w:rPr>
          <w:rFonts w:ascii="宋体" w:hAnsi="宋体" w:hint="eastAsia"/>
          <w:szCs w:val="21"/>
        </w:rPr>
        <w:t>本项目公开招标过程中若由于投标截止后</w:t>
      </w:r>
      <w:r>
        <w:rPr>
          <w:rFonts w:ascii="宋体" w:hAnsi="宋体" w:hint="eastAsia"/>
        </w:rPr>
        <w:t>实际递交投标文件的供应商数量不足、经评标委员会评审对招标文件作实质响应的供应商不足等原因造成公开招标失败，可由深圳市文化产业（国际）会展有限公司重新组织采购。</w:t>
      </w:r>
    </w:p>
    <w:p w:rsidR="00AF4616" w:rsidRDefault="00141BF3" w:rsidP="0086082A">
      <w:pPr>
        <w:snapToGrid w:val="0"/>
        <w:ind w:firstLineChars="196" w:firstLine="412"/>
        <w:rPr>
          <w:rFonts w:ascii="宋体"/>
          <w:szCs w:val="21"/>
        </w:rPr>
      </w:pPr>
      <w:r>
        <w:rPr>
          <w:rFonts w:ascii="宋体" w:hAnsi="宋体"/>
          <w:szCs w:val="21"/>
        </w:rPr>
        <w:t>34.2</w:t>
      </w:r>
      <w:r>
        <w:rPr>
          <w:rFonts w:ascii="宋体" w:hAnsi="宋体" w:hint="eastAsia"/>
          <w:szCs w:val="21"/>
        </w:rPr>
        <w:t>重新组织采购有以下两种组织形式：</w:t>
      </w:r>
    </w:p>
    <w:p w:rsidR="00AF4616" w:rsidRDefault="00141BF3" w:rsidP="0086082A">
      <w:pPr>
        <w:snapToGrid w:val="0"/>
        <w:ind w:firstLineChars="196" w:firstLine="412"/>
        <w:rPr>
          <w:rFonts w:ascii="宋体"/>
        </w:rPr>
      </w:pPr>
      <w:r>
        <w:rPr>
          <w:rFonts w:ascii="宋体" w:hAnsi="宋体" w:hint="eastAsia"/>
        </w:rPr>
        <w:t>（</w:t>
      </w:r>
      <w:r>
        <w:rPr>
          <w:rFonts w:ascii="宋体" w:hAnsi="宋体"/>
        </w:rPr>
        <w:t>1</w:t>
      </w:r>
      <w:r>
        <w:rPr>
          <w:rFonts w:ascii="宋体" w:hAnsi="宋体" w:hint="eastAsia"/>
        </w:rPr>
        <w:t>）由深圳市文化产业（国际）会展有限公司重新组织公开招标；</w:t>
      </w:r>
    </w:p>
    <w:p w:rsidR="00AF4616" w:rsidRDefault="00141BF3" w:rsidP="0086082A">
      <w:pPr>
        <w:snapToGrid w:val="0"/>
        <w:ind w:firstLineChars="196" w:firstLine="412"/>
        <w:rPr>
          <w:rFonts w:ascii="宋体"/>
        </w:rPr>
      </w:pPr>
      <w:r>
        <w:rPr>
          <w:rFonts w:ascii="宋体" w:hAnsi="宋体" w:hint="eastAsia"/>
        </w:rPr>
        <w:t>（</w:t>
      </w:r>
      <w:r>
        <w:rPr>
          <w:rFonts w:ascii="宋体" w:hAnsi="宋体"/>
        </w:rPr>
        <w:t>2</w:t>
      </w:r>
      <w:r>
        <w:rPr>
          <w:rFonts w:ascii="宋体" w:hAnsi="宋体" w:hint="eastAsia"/>
        </w:rPr>
        <w:t>）根据实际情况需要进行非公开招标形式，经批准后采购项目可转为竞争性谈判或单一来源谈判方式采购。</w:t>
      </w:r>
    </w:p>
    <w:p w:rsidR="00AF4616" w:rsidRDefault="00141BF3" w:rsidP="0086082A">
      <w:pPr>
        <w:snapToGrid w:val="0"/>
        <w:ind w:firstLineChars="196" w:firstLine="412"/>
        <w:rPr>
          <w:rFonts w:ascii="宋体"/>
        </w:rPr>
      </w:pPr>
      <w:r>
        <w:rPr>
          <w:rFonts w:ascii="宋体" w:hAnsi="宋体"/>
        </w:rPr>
        <w:t>34.3</w:t>
      </w:r>
      <w:r>
        <w:rPr>
          <w:rFonts w:ascii="宋体" w:hAnsi="宋体" w:hint="eastAsia"/>
        </w:rPr>
        <w:t>公开招标失败的采购项目重新组织公开招标，重新按公开招标流程发布招标公告和招标文件、组成评标委员会等组织采购活动。</w:t>
      </w:r>
    </w:p>
    <w:p w:rsidR="00AF4616" w:rsidRDefault="00141BF3" w:rsidP="0086082A">
      <w:pPr>
        <w:snapToGrid w:val="0"/>
        <w:ind w:firstLineChars="196" w:firstLine="412"/>
        <w:rPr>
          <w:rFonts w:ascii="宋体"/>
        </w:rPr>
      </w:pPr>
      <w:r>
        <w:rPr>
          <w:rFonts w:ascii="宋体" w:hAnsi="宋体"/>
        </w:rPr>
        <w:t>34.4</w:t>
      </w:r>
      <w:r>
        <w:rPr>
          <w:rFonts w:ascii="宋体" w:hAnsi="宋体" w:hint="eastAsia"/>
        </w:rPr>
        <w:t>公开招标失败的采购项目经批准转为竞争性谈判或单一来源谈判方式采购的，可不另行制作谈判文件，可就原招标文件中资质、技术及评标方法等变动情况向拟谈判对象发出谈判邀请，与原招标文件具同等效力，变动部分以谈判邀请文件为准。转为竞争性谈判或单一来源谈判方式采购的，供应商的原投标</w:t>
      </w:r>
      <w:r>
        <w:rPr>
          <w:rFonts w:ascii="宋体" w:hAnsi="宋体" w:hint="eastAsia"/>
        </w:rPr>
        <w:lastRenderedPageBreak/>
        <w:t>文件转为谈判应答文件。</w:t>
      </w:r>
    </w:p>
    <w:p w:rsidR="00AF4616" w:rsidRDefault="00141BF3">
      <w:pPr>
        <w:snapToGrid w:val="0"/>
        <w:rPr>
          <w:rFonts w:ascii="黑体" w:eastAsia="黑体" w:hAnsi="宋体"/>
          <w:sz w:val="24"/>
        </w:rPr>
      </w:pPr>
      <w:r>
        <w:rPr>
          <w:rFonts w:ascii="黑体" w:eastAsia="黑体" w:hAnsi="宋体"/>
          <w:sz w:val="24"/>
        </w:rPr>
        <w:t>35</w:t>
      </w:r>
      <w:r>
        <w:rPr>
          <w:rFonts w:ascii="黑体" w:eastAsia="黑体" w:hAnsi="宋体" w:hint="eastAsia"/>
          <w:sz w:val="24"/>
        </w:rPr>
        <w:t>．公开招标失败项目转为竞争性谈判方式采购</w:t>
      </w:r>
    </w:p>
    <w:p w:rsidR="00AF4616" w:rsidRDefault="00141BF3">
      <w:pPr>
        <w:snapToGrid w:val="0"/>
        <w:ind w:firstLineChars="196" w:firstLine="413"/>
        <w:rPr>
          <w:rFonts w:ascii="宋体"/>
          <w:b/>
          <w:szCs w:val="21"/>
        </w:rPr>
      </w:pPr>
      <w:r>
        <w:rPr>
          <w:rFonts w:ascii="宋体" w:hAnsi="宋体"/>
          <w:b/>
          <w:szCs w:val="21"/>
        </w:rPr>
        <w:t>35.1</w:t>
      </w:r>
      <w:r>
        <w:rPr>
          <w:rFonts w:ascii="宋体" w:hAnsi="宋体" w:hint="eastAsia"/>
          <w:b/>
          <w:szCs w:val="21"/>
        </w:rPr>
        <w:t>谈判小组</w:t>
      </w:r>
    </w:p>
    <w:p w:rsidR="00AF4616" w:rsidRDefault="00141BF3" w:rsidP="0086082A">
      <w:pPr>
        <w:snapToGrid w:val="0"/>
        <w:ind w:firstLineChars="196" w:firstLine="412"/>
        <w:rPr>
          <w:rFonts w:ascii="宋体"/>
          <w:szCs w:val="21"/>
        </w:rPr>
      </w:pPr>
      <w:r>
        <w:rPr>
          <w:rFonts w:ascii="宋体" w:hAnsi="宋体"/>
          <w:szCs w:val="21"/>
        </w:rPr>
        <w:t>35.1.1</w:t>
      </w:r>
      <w:r>
        <w:rPr>
          <w:rFonts w:ascii="宋体" w:hAnsi="宋体" w:hint="eastAsia"/>
          <w:szCs w:val="21"/>
        </w:rPr>
        <w:t>公开招标失败项目转为竞争性谈判方式采购后，评标委员会转为谈判小组，</w:t>
      </w:r>
      <w:r>
        <w:rPr>
          <w:rFonts w:ascii="宋体" w:hAnsi="宋体" w:hint="eastAsia"/>
        </w:rPr>
        <w:t>谈判小组成员由采购单位代表和有关专家共</w:t>
      </w:r>
      <w:r>
        <w:rPr>
          <w:rFonts w:ascii="宋体" w:hAnsi="宋体"/>
        </w:rPr>
        <w:t>3</w:t>
      </w:r>
      <w:r>
        <w:rPr>
          <w:rFonts w:ascii="宋体" w:hAnsi="宋体" w:hint="eastAsia"/>
        </w:rPr>
        <w:t>人以上（含</w:t>
      </w:r>
      <w:r>
        <w:rPr>
          <w:rFonts w:ascii="宋体" w:hAnsi="宋体"/>
        </w:rPr>
        <w:t>3</w:t>
      </w:r>
      <w:r>
        <w:rPr>
          <w:rFonts w:ascii="宋体" w:hAnsi="宋体" w:hint="eastAsia"/>
        </w:rPr>
        <w:t>人）的单数组成；专家可重新抽取也可继续采用评标委员会内专家。</w:t>
      </w:r>
    </w:p>
    <w:p w:rsidR="00AF4616" w:rsidRDefault="00141BF3">
      <w:pPr>
        <w:tabs>
          <w:tab w:val="left" w:pos="-1080"/>
        </w:tabs>
        <w:snapToGrid w:val="0"/>
        <w:ind w:firstLineChars="200" w:firstLine="420"/>
        <w:rPr>
          <w:rFonts w:ascii="宋体"/>
        </w:rPr>
      </w:pPr>
      <w:r>
        <w:rPr>
          <w:rFonts w:ascii="宋体" w:hAnsi="宋体"/>
          <w:szCs w:val="21"/>
        </w:rPr>
        <w:t>35.1.2</w:t>
      </w:r>
      <w:r>
        <w:rPr>
          <w:rFonts w:ascii="宋体" w:hAnsi="宋体" w:hint="eastAsia"/>
        </w:rPr>
        <w:t>谈判前，谈判小组将对各供应商的谈判应答文件进行审查，</w:t>
      </w:r>
      <w:r>
        <w:rPr>
          <w:rFonts w:ascii="宋体" w:hAnsi="宋体" w:hint="eastAsia"/>
          <w:bCs/>
        </w:rPr>
        <w:t>当谈判应答文件出现下列情况之一的将视为无效，按废标处理，不得进入谈判，</w:t>
      </w:r>
      <w:r>
        <w:rPr>
          <w:rFonts w:ascii="宋体" w:hAnsi="宋体" w:hint="eastAsia"/>
          <w:b/>
        </w:rPr>
        <w:t>具体内容见原招标文件中投标文件初审表的《资格性检查表》部分以及谈判邀请中相应的变动部分。</w:t>
      </w:r>
    </w:p>
    <w:p w:rsidR="00AF4616" w:rsidRDefault="00141BF3">
      <w:pPr>
        <w:snapToGrid w:val="0"/>
        <w:ind w:firstLineChars="196" w:firstLine="413"/>
        <w:rPr>
          <w:rFonts w:ascii="宋体"/>
          <w:b/>
          <w:szCs w:val="21"/>
        </w:rPr>
      </w:pPr>
      <w:r>
        <w:rPr>
          <w:rFonts w:ascii="宋体" w:hAnsi="宋体"/>
          <w:b/>
          <w:szCs w:val="21"/>
        </w:rPr>
        <w:t>35.2</w:t>
      </w:r>
      <w:r>
        <w:rPr>
          <w:rFonts w:ascii="宋体" w:hAnsi="宋体" w:hint="eastAsia"/>
          <w:b/>
          <w:szCs w:val="21"/>
        </w:rPr>
        <w:t>谈判程序</w:t>
      </w:r>
    </w:p>
    <w:p w:rsidR="00AF4616" w:rsidRDefault="00141BF3" w:rsidP="0086082A">
      <w:pPr>
        <w:snapToGrid w:val="0"/>
        <w:ind w:firstLineChars="196" w:firstLine="412"/>
        <w:rPr>
          <w:rFonts w:ascii="宋体"/>
          <w:szCs w:val="21"/>
        </w:rPr>
      </w:pPr>
      <w:r>
        <w:rPr>
          <w:rFonts w:ascii="宋体" w:hAnsi="宋体"/>
          <w:szCs w:val="21"/>
        </w:rPr>
        <w:t>35.2.1</w:t>
      </w:r>
      <w:r>
        <w:rPr>
          <w:rFonts w:ascii="宋体" w:hAnsi="宋体" w:hint="eastAsia"/>
          <w:szCs w:val="21"/>
        </w:rPr>
        <w:t>参加谈判的供应商和谈判小组成员填写谈判登记表，并交验证明文件（法定代表人证明书、法人授权委托书、被授权的谈判代表身份证原件）。</w:t>
      </w:r>
    </w:p>
    <w:p w:rsidR="00AF4616" w:rsidRDefault="00141BF3" w:rsidP="0086082A">
      <w:pPr>
        <w:snapToGrid w:val="0"/>
        <w:ind w:firstLineChars="196" w:firstLine="412"/>
        <w:rPr>
          <w:rFonts w:ascii="宋体"/>
          <w:szCs w:val="21"/>
        </w:rPr>
      </w:pPr>
      <w:r>
        <w:rPr>
          <w:rFonts w:ascii="宋体" w:hAnsi="宋体"/>
          <w:szCs w:val="21"/>
        </w:rPr>
        <w:t>35.2.2</w:t>
      </w:r>
      <w:r>
        <w:rPr>
          <w:rFonts w:ascii="宋体" w:hAnsi="宋体" w:hint="eastAsia"/>
          <w:szCs w:val="21"/>
        </w:rPr>
        <w:t>谈判小组主持人宣布谈判规则和谈判纪律。</w:t>
      </w:r>
    </w:p>
    <w:p w:rsidR="00AF4616" w:rsidRDefault="00141BF3" w:rsidP="0086082A">
      <w:pPr>
        <w:snapToGrid w:val="0"/>
        <w:ind w:firstLineChars="196" w:firstLine="412"/>
        <w:rPr>
          <w:rFonts w:ascii="宋体"/>
          <w:szCs w:val="21"/>
        </w:rPr>
      </w:pPr>
      <w:r>
        <w:rPr>
          <w:rFonts w:ascii="宋体" w:hAnsi="宋体"/>
          <w:szCs w:val="21"/>
        </w:rPr>
        <w:t>35.2.3</w:t>
      </w:r>
      <w:r>
        <w:rPr>
          <w:rFonts w:ascii="宋体" w:hAnsi="宋体" w:hint="eastAsia"/>
          <w:szCs w:val="21"/>
        </w:rPr>
        <w:t>在谈判中，谈判小组将就以下谈判内容跟供应商进行谈判：</w:t>
      </w:r>
    </w:p>
    <w:p w:rsidR="00AF4616" w:rsidRDefault="00141BF3" w:rsidP="0086082A">
      <w:pPr>
        <w:snapToGrid w:val="0"/>
        <w:ind w:firstLineChars="196" w:firstLine="412"/>
        <w:rPr>
          <w:rFonts w:ascii="宋体"/>
          <w:szCs w:val="21"/>
        </w:rPr>
      </w:pPr>
      <w:r>
        <w:rPr>
          <w:rFonts w:ascii="宋体" w:hAnsi="宋体" w:hint="eastAsia"/>
          <w:szCs w:val="21"/>
        </w:rPr>
        <w:t>（</w:t>
      </w:r>
      <w:r>
        <w:rPr>
          <w:rFonts w:ascii="宋体" w:hAnsi="宋体"/>
          <w:szCs w:val="21"/>
        </w:rPr>
        <w:t>1</w:t>
      </w:r>
      <w:r>
        <w:rPr>
          <w:rFonts w:ascii="宋体" w:hAnsi="宋体" w:hint="eastAsia"/>
          <w:szCs w:val="21"/>
        </w:rPr>
        <w:t>）项目方案；</w:t>
      </w:r>
    </w:p>
    <w:p w:rsidR="00AF4616" w:rsidRDefault="00141BF3" w:rsidP="0086082A">
      <w:pPr>
        <w:snapToGrid w:val="0"/>
        <w:ind w:firstLineChars="196" w:firstLine="412"/>
        <w:rPr>
          <w:rFonts w:ascii="宋体"/>
          <w:szCs w:val="21"/>
        </w:rPr>
      </w:pPr>
      <w:r>
        <w:rPr>
          <w:rFonts w:ascii="宋体" w:hAnsi="宋体" w:hint="eastAsia"/>
          <w:szCs w:val="21"/>
        </w:rPr>
        <w:t>（</w:t>
      </w:r>
      <w:r>
        <w:rPr>
          <w:rFonts w:ascii="宋体" w:hAnsi="宋体"/>
          <w:szCs w:val="21"/>
        </w:rPr>
        <w:t>2</w:t>
      </w:r>
      <w:r>
        <w:rPr>
          <w:rFonts w:ascii="宋体" w:hAnsi="宋体" w:hint="eastAsia"/>
          <w:szCs w:val="21"/>
        </w:rPr>
        <w:t>）报价；</w:t>
      </w:r>
    </w:p>
    <w:p w:rsidR="00AF4616" w:rsidRDefault="00141BF3" w:rsidP="0086082A">
      <w:pPr>
        <w:snapToGrid w:val="0"/>
        <w:ind w:firstLineChars="196" w:firstLine="412"/>
        <w:rPr>
          <w:rFonts w:ascii="宋体"/>
          <w:szCs w:val="21"/>
        </w:rPr>
      </w:pPr>
      <w:r>
        <w:rPr>
          <w:rFonts w:ascii="宋体" w:hAnsi="宋体" w:hint="eastAsia"/>
          <w:szCs w:val="21"/>
        </w:rPr>
        <w:t>（</w:t>
      </w:r>
      <w:r>
        <w:rPr>
          <w:rFonts w:ascii="宋体" w:hAnsi="宋体"/>
          <w:szCs w:val="21"/>
        </w:rPr>
        <w:t>3</w:t>
      </w:r>
      <w:r>
        <w:rPr>
          <w:rFonts w:ascii="宋体" w:hAnsi="宋体" w:hint="eastAsia"/>
          <w:szCs w:val="21"/>
        </w:rPr>
        <w:t>）其它相关事项。</w:t>
      </w:r>
    </w:p>
    <w:p w:rsidR="00AF4616" w:rsidRDefault="00141BF3" w:rsidP="0086082A">
      <w:pPr>
        <w:snapToGrid w:val="0"/>
        <w:ind w:firstLineChars="196" w:firstLine="412"/>
        <w:rPr>
          <w:rFonts w:ascii="宋体"/>
          <w:szCs w:val="21"/>
        </w:rPr>
      </w:pPr>
      <w:r>
        <w:rPr>
          <w:rFonts w:ascii="宋体" w:hAnsi="宋体" w:hint="eastAsia"/>
          <w:szCs w:val="21"/>
        </w:rPr>
        <w:t>原招标文件或谈判邀请文件有实质性变动的，谈判小组应当通过深圳市文化产业（国际）会展有限公司通知所有参加谈判的供应商。</w:t>
      </w:r>
    </w:p>
    <w:p w:rsidR="00AF4616" w:rsidRDefault="00141BF3" w:rsidP="0086082A">
      <w:pPr>
        <w:snapToGrid w:val="0"/>
        <w:ind w:firstLineChars="196" w:firstLine="412"/>
        <w:rPr>
          <w:rFonts w:ascii="宋体"/>
          <w:szCs w:val="21"/>
        </w:rPr>
      </w:pPr>
      <w:r>
        <w:rPr>
          <w:rFonts w:ascii="宋体" w:hAnsi="宋体"/>
          <w:szCs w:val="21"/>
        </w:rPr>
        <w:t>35.2.4</w:t>
      </w:r>
      <w:r>
        <w:rPr>
          <w:rFonts w:ascii="宋体" w:hAnsi="宋体" w:hint="eastAsia"/>
          <w:szCs w:val="21"/>
        </w:rPr>
        <w:t>谈判小组可以用书面形式要求各供应商对其谈判应答文件含义不明确的内容作必要的澄清或者说明，重要问题供应商应以书面形式进行澄清、说明。</w:t>
      </w:r>
    </w:p>
    <w:p w:rsidR="00AF4616" w:rsidRDefault="00141BF3" w:rsidP="0086082A">
      <w:pPr>
        <w:snapToGrid w:val="0"/>
        <w:ind w:firstLineChars="196" w:firstLine="412"/>
        <w:rPr>
          <w:rFonts w:ascii="宋体"/>
          <w:szCs w:val="21"/>
        </w:rPr>
      </w:pPr>
      <w:r>
        <w:rPr>
          <w:rFonts w:ascii="宋体" w:hAnsi="宋体"/>
          <w:szCs w:val="21"/>
        </w:rPr>
        <w:t>35.2</w:t>
      </w:r>
      <w:r>
        <w:rPr>
          <w:rFonts w:ascii="宋体"/>
          <w:szCs w:val="21"/>
        </w:rPr>
        <w:t>.</w:t>
      </w:r>
      <w:r>
        <w:rPr>
          <w:rFonts w:ascii="宋体" w:hAnsi="宋体"/>
          <w:szCs w:val="21"/>
        </w:rPr>
        <w:t xml:space="preserve">5 </w:t>
      </w:r>
      <w:r>
        <w:rPr>
          <w:rFonts w:ascii="宋体" w:hAnsi="宋体" w:hint="eastAsia"/>
          <w:szCs w:val="21"/>
        </w:rPr>
        <w:t>允许供应商在谈判结束之前根据谈判小组提出的内容进行澄清、修改或完善，或对项目方案进行相应的调整。</w:t>
      </w:r>
    </w:p>
    <w:p w:rsidR="00AF4616" w:rsidRDefault="00141BF3" w:rsidP="0086082A">
      <w:pPr>
        <w:snapToGrid w:val="0"/>
        <w:ind w:firstLineChars="196" w:firstLine="412"/>
        <w:rPr>
          <w:rFonts w:ascii="宋体"/>
          <w:szCs w:val="21"/>
        </w:rPr>
      </w:pPr>
      <w:r>
        <w:rPr>
          <w:rFonts w:ascii="宋体" w:hAnsi="宋体"/>
          <w:szCs w:val="21"/>
        </w:rPr>
        <w:t>35.2</w:t>
      </w:r>
      <w:r>
        <w:rPr>
          <w:rFonts w:ascii="宋体"/>
          <w:szCs w:val="21"/>
        </w:rPr>
        <w:t>.</w:t>
      </w:r>
      <w:r>
        <w:rPr>
          <w:rFonts w:ascii="宋体" w:hAnsi="宋体"/>
          <w:szCs w:val="21"/>
        </w:rPr>
        <w:t>6</w:t>
      </w:r>
      <w:r>
        <w:rPr>
          <w:rFonts w:ascii="宋体" w:hAnsi="宋体" w:hint="eastAsia"/>
          <w:szCs w:val="21"/>
        </w:rPr>
        <w:t>供应商对谈判应答文件进行修改，都应形成文字材料，并经供应商谈判授权人签字认可。</w:t>
      </w:r>
    </w:p>
    <w:p w:rsidR="00AF4616" w:rsidRDefault="00141BF3" w:rsidP="0086082A">
      <w:pPr>
        <w:snapToGrid w:val="0"/>
        <w:ind w:firstLineChars="196" w:firstLine="412"/>
        <w:rPr>
          <w:rFonts w:ascii="宋体"/>
          <w:szCs w:val="21"/>
        </w:rPr>
      </w:pPr>
      <w:r>
        <w:rPr>
          <w:rFonts w:ascii="宋体" w:hAnsi="宋体"/>
          <w:szCs w:val="21"/>
        </w:rPr>
        <w:t>35.2.7</w:t>
      </w:r>
      <w:r>
        <w:rPr>
          <w:rFonts w:ascii="宋体" w:hAnsi="宋体" w:hint="eastAsia"/>
          <w:szCs w:val="21"/>
        </w:rPr>
        <w:t>谈判小组所有成员集中与单一供应商分别进行谈判。在谈判中，谈判的任何一方不得透露与谈判有关的其它供应商的技术资料、价格或者其他信息；参加谈判的供应商有两次更改机会；供应商应在规定的时间内提出最后更改及书面承诺。</w:t>
      </w:r>
    </w:p>
    <w:p w:rsidR="00AF4616" w:rsidRDefault="00141BF3" w:rsidP="0086082A">
      <w:pPr>
        <w:snapToGrid w:val="0"/>
        <w:ind w:firstLineChars="196" w:firstLine="412"/>
        <w:rPr>
          <w:rFonts w:ascii="宋体"/>
          <w:szCs w:val="21"/>
        </w:rPr>
      </w:pPr>
      <w:r>
        <w:rPr>
          <w:rFonts w:ascii="宋体" w:hAnsi="宋体"/>
          <w:szCs w:val="21"/>
        </w:rPr>
        <w:t>35.2.8</w:t>
      </w:r>
      <w:r>
        <w:rPr>
          <w:rFonts w:ascii="宋体" w:hAnsi="宋体" w:hint="eastAsia"/>
          <w:szCs w:val="21"/>
        </w:rPr>
        <w:t>有下列情形之一的，该供应商的谈判结果作废标处理，</w:t>
      </w:r>
      <w:r>
        <w:rPr>
          <w:rFonts w:ascii="宋体" w:hAnsi="宋体" w:hint="eastAsia"/>
          <w:b/>
          <w:szCs w:val="21"/>
        </w:rPr>
        <w:t>具体内容见原招标文件中投标文件初审表的《符合性检查表》部分以及谈判邀请中相应的变动部分。</w:t>
      </w:r>
    </w:p>
    <w:p w:rsidR="00AF4616" w:rsidRDefault="00141BF3" w:rsidP="0086082A">
      <w:pPr>
        <w:snapToGrid w:val="0"/>
        <w:ind w:firstLineChars="196" w:firstLine="412"/>
        <w:rPr>
          <w:rFonts w:ascii="宋体"/>
          <w:szCs w:val="21"/>
        </w:rPr>
      </w:pPr>
      <w:r>
        <w:rPr>
          <w:rFonts w:ascii="宋体" w:hAnsi="宋体"/>
          <w:szCs w:val="21"/>
        </w:rPr>
        <w:t>35.2</w:t>
      </w:r>
      <w:r>
        <w:rPr>
          <w:rFonts w:ascii="宋体"/>
          <w:szCs w:val="21"/>
        </w:rPr>
        <w:t>.</w:t>
      </w:r>
      <w:r>
        <w:rPr>
          <w:rFonts w:ascii="宋体" w:hAnsi="宋体"/>
          <w:szCs w:val="21"/>
        </w:rPr>
        <w:t>9</w:t>
      </w:r>
      <w:r>
        <w:rPr>
          <w:rFonts w:ascii="宋体" w:hAnsi="宋体" w:hint="eastAsia"/>
          <w:szCs w:val="21"/>
        </w:rPr>
        <w:t>谈判结束后，谈判小组根据供应商提供的谈判应答文件、谈判过程中产生的相关资料，对供应商谈判应答文件进行评估与比较，提出书面评审意见。</w:t>
      </w:r>
    </w:p>
    <w:p w:rsidR="00AF4616" w:rsidRDefault="00141BF3" w:rsidP="0086082A">
      <w:pPr>
        <w:snapToGrid w:val="0"/>
        <w:ind w:firstLineChars="196" w:firstLine="412"/>
        <w:rPr>
          <w:rFonts w:ascii="宋体"/>
          <w:szCs w:val="21"/>
        </w:rPr>
      </w:pPr>
      <w:r>
        <w:rPr>
          <w:rFonts w:ascii="宋体" w:hAnsi="宋体"/>
          <w:szCs w:val="21"/>
        </w:rPr>
        <w:t>35.2.10</w:t>
      </w:r>
      <w:r>
        <w:rPr>
          <w:rFonts w:ascii="宋体" w:hAnsi="宋体" w:hint="eastAsia"/>
          <w:szCs w:val="21"/>
        </w:rPr>
        <w:t>谈判小组将对谈判过程进行记录，以存档备查。</w:t>
      </w:r>
    </w:p>
    <w:p w:rsidR="00AF4616" w:rsidRDefault="00141BF3">
      <w:pPr>
        <w:snapToGrid w:val="0"/>
        <w:ind w:firstLineChars="196" w:firstLine="413"/>
        <w:rPr>
          <w:rFonts w:ascii="宋体"/>
          <w:b/>
          <w:szCs w:val="21"/>
        </w:rPr>
      </w:pPr>
      <w:r>
        <w:rPr>
          <w:rFonts w:ascii="宋体" w:hAnsi="宋体"/>
          <w:b/>
          <w:szCs w:val="21"/>
        </w:rPr>
        <w:t>35.3</w:t>
      </w:r>
      <w:r>
        <w:rPr>
          <w:rFonts w:ascii="宋体" w:hAnsi="宋体" w:hint="eastAsia"/>
          <w:b/>
          <w:szCs w:val="21"/>
        </w:rPr>
        <w:t>评标方法和定标原则</w:t>
      </w:r>
    </w:p>
    <w:p w:rsidR="00AF4616" w:rsidRDefault="00141BF3">
      <w:pPr>
        <w:tabs>
          <w:tab w:val="left" w:pos="-1080"/>
        </w:tabs>
        <w:snapToGrid w:val="0"/>
        <w:ind w:firstLineChars="200" w:firstLine="420"/>
        <w:rPr>
          <w:rFonts w:ascii="宋体"/>
        </w:rPr>
      </w:pPr>
      <w:r>
        <w:rPr>
          <w:rFonts w:ascii="宋体" w:hAnsi="宋体"/>
          <w:szCs w:val="21"/>
        </w:rPr>
        <w:t>35.3.1</w:t>
      </w:r>
      <w:r>
        <w:rPr>
          <w:rFonts w:ascii="宋体" w:hAnsi="宋体" w:hint="eastAsia"/>
          <w:b/>
        </w:rPr>
        <w:t>原招标文件若采用</w:t>
      </w:r>
      <w:r>
        <w:rPr>
          <w:rFonts w:ascii="宋体" w:hAnsi="宋体" w:hint="eastAsia"/>
          <w:b/>
          <w:bCs/>
        </w:rPr>
        <w:t>最低评标价法以外的评标方法，转为竞争性谈判后，评标方法应采用</w:t>
      </w:r>
      <w:r>
        <w:rPr>
          <w:rFonts w:ascii="宋体" w:hAnsi="宋体" w:hint="eastAsia"/>
          <w:b/>
          <w:szCs w:val="21"/>
        </w:rPr>
        <w:t>最低评标价法。</w:t>
      </w:r>
    </w:p>
    <w:p w:rsidR="00AF4616" w:rsidRDefault="00141BF3">
      <w:pPr>
        <w:tabs>
          <w:tab w:val="left" w:pos="-1080"/>
        </w:tabs>
        <w:snapToGrid w:val="0"/>
        <w:ind w:firstLineChars="200" w:firstLine="420"/>
        <w:rPr>
          <w:rFonts w:ascii="宋体"/>
        </w:rPr>
      </w:pPr>
      <w:r>
        <w:rPr>
          <w:rFonts w:ascii="宋体" w:hAnsi="宋体"/>
          <w:szCs w:val="21"/>
        </w:rPr>
        <w:t>35.3.2</w:t>
      </w:r>
      <w:r>
        <w:rPr>
          <w:rFonts w:ascii="宋体" w:hAnsi="宋体" w:hint="eastAsia"/>
          <w:szCs w:val="21"/>
        </w:rPr>
        <w:t>对公开招标失败转为竞争性谈判方式采购的项目，谈判小组</w:t>
      </w:r>
      <w:r>
        <w:rPr>
          <w:rFonts w:ascii="宋体" w:hAnsi="宋体" w:hint="eastAsia"/>
        </w:rPr>
        <w:t>对谈判应答文件进行评审和比较，综合各家供应商最终的方案、服务和投资等谈判结果并按本须知第</w:t>
      </w:r>
      <w:r>
        <w:rPr>
          <w:rFonts w:ascii="宋体" w:hAnsi="宋体"/>
        </w:rPr>
        <w:t>29.1.1</w:t>
      </w:r>
      <w:r>
        <w:rPr>
          <w:rFonts w:ascii="宋体" w:hAnsi="宋体" w:hint="eastAsia"/>
        </w:rPr>
        <w:t>的</w:t>
      </w:r>
      <w:r>
        <w:rPr>
          <w:rFonts w:ascii="宋体" w:hAnsi="宋体" w:hint="eastAsia"/>
          <w:b/>
          <w:bCs/>
        </w:rPr>
        <w:t>最低评标价法</w:t>
      </w:r>
      <w:r>
        <w:rPr>
          <w:rFonts w:ascii="宋体" w:hAnsi="宋体" w:hint="eastAsia"/>
        </w:rPr>
        <w:t>进行评审。</w:t>
      </w:r>
    </w:p>
    <w:p w:rsidR="00AF4616" w:rsidRDefault="00141BF3">
      <w:pPr>
        <w:tabs>
          <w:tab w:val="left" w:pos="-1080"/>
        </w:tabs>
        <w:snapToGrid w:val="0"/>
        <w:ind w:firstLineChars="200" w:firstLine="420"/>
        <w:rPr>
          <w:rFonts w:ascii="宋体"/>
        </w:rPr>
      </w:pPr>
      <w:r>
        <w:rPr>
          <w:rFonts w:ascii="宋体" w:hAnsi="宋体"/>
        </w:rPr>
        <w:t>35.3.3</w:t>
      </w:r>
      <w:r>
        <w:rPr>
          <w:rFonts w:ascii="宋体" w:hAnsi="宋体" w:hint="eastAsia"/>
        </w:rPr>
        <w:t>若要采用其他评标方法的，必须</w:t>
      </w:r>
      <w:r>
        <w:rPr>
          <w:rFonts w:ascii="宋体" w:hAnsi="宋体" w:hint="eastAsia"/>
          <w:szCs w:val="21"/>
        </w:rPr>
        <w:t>经批准后，谈判小组按批准的评标方法进行评审。谈判邀请文件中应注明批准的评标方法。</w:t>
      </w:r>
    </w:p>
    <w:p w:rsidR="00AF4616" w:rsidRDefault="00141BF3">
      <w:pPr>
        <w:snapToGrid w:val="0"/>
        <w:rPr>
          <w:rFonts w:ascii="黑体" w:eastAsia="黑体" w:hAnsi="宋体"/>
          <w:sz w:val="24"/>
        </w:rPr>
      </w:pPr>
      <w:r>
        <w:rPr>
          <w:rFonts w:ascii="黑体" w:eastAsia="黑体" w:hAnsi="宋体"/>
          <w:sz w:val="24"/>
        </w:rPr>
        <w:t>36</w:t>
      </w:r>
      <w:r>
        <w:rPr>
          <w:rFonts w:ascii="黑体" w:eastAsia="黑体" w:hAnsi="宋体" w:hint="eastAsia"/>
          <w:sz w:val="24"/>
        </w:rPr>
        <w:t>．公开招标失败项目转为单一来源谈判方式采购</w:t>
      </w:r>
    </w:p>
    <w:p w:rsidR="00AF4616" w:rsidRDefault="00141BF3">
      <w:pPr>
        <w:snapToGrid w:val="0"/>
        <w:ind w:firstLineChars="196" w:firstLine="413"/>
        <w:rPr>
          <w:rFonts w:ascii="宋体"/>
          <w:b/>
          <w:szCs w:val="21"/>
        </w:rPr>
      </w:pPr>
      <w:r>
        <w:rPr>
          <w:rFonts w:ascii="宋体" w:hAnsi="宋体"/>
          <w:b/>
          <w:szCs w:val="21"/>
        </w:rPr>
        <w:t>36.1</w:t>
      </w:r>
      <w:r>
        <w:rPr>
          <w:rFonts w:ascii="宋体" w:hAnsi="宋体" w:hint="eastAsia"/>
          <w:b/>
          <w:szCs w:val="21"/>
        </w:rPr>
        <w:t>谈判小组</w:t>
      </w:r>
    </w:p>
    <w:p w:rsidR="00AF4616" w:rsidRDefault="00141BF3" w:rsidP="0086082A">
      <w:pPr>
        <w:snapToGrid w:val="0"/>
        <w:ind w:firstLineChars="196" w:firstLine="412"/>
        <w:rPr>
          <w:rFonts w:ascii="宋体"/>
          <w:szCs w:val="21"/>
        </w:rPr>
      </w:pPr>
      <w:r>
        <w:rPr>
          <w:rFonts w:ascii="宋体" w:hAnsi="宋体"/>
          <w:szCs w:val="21"/>
        </w:rPr>
        <w:t>36.1.1</w:t>
      </w:r>
      <w:r>
        <w:rPr>
          <w:rFonts w:ascii="宋体" w:hAnsi="宋体" w:hint="eastAsia"/>
          <w:szCs w:val="21"/>
        </w:rPr>
        <w:t>公开招标失败项目转为单一来源谈判方式采购后，评标委员会转为谈判小组，</w:t>
      </w:r>
      <w:r>
        <w:rPr>
          <w:rFonts w:ascii="宋体" w:hAnsi="宋体" w:hint="eastAsia"/>
        </w:rPr>
        <w:t>谈判小组成员由采购单位代表和有关专家共</w:t>
      </w:r>
      <w:r>
        <w:rPr>
          <w:rFonts w:ascii="宋体" w:hAnsi="宋体"/>
        </w:rPr>
        <w:t>3</w:t>
      </w:r>
      <w:r>
        <w:rPr>
          <w:rFonts w:ascii="宋体" w:hAnsi="宋体" w:hint="eastAsia"/>
        </w:rPr>
        <w:t>人以上（含</w:t>
      </w:r>
      <w:r>
        <w:rPr>
          <w:rFonts w:ascii="宋体" w:hAnsi="宋体"/>
        </w:rPr>
        <w:t>3</w:t>
      </w:r>
      <w:r>
        <w:rPr>
          <w:rFonts w:ascii="宋体" w:hAnsi="宋体" w:hint="eastAsia"/>
        </w:rPr>
        <w:t>人）的单数组成；专家可重新抽取也可继续采用评标委员会内专家。</w:t>
      </w:r>
    </w:p>
    <w:p w:rsidR="00AF4616" w:rsidRDefault="00141BF3">
      <w:pPr>
        <w:tabs>
          <w:tab w:val="left" w:pos="-1080"/>
        </w:tabs>
        <w:snapToGrid w:val="0"/>
        <w:ind w:firstLineChars="200" w:firstLine="420"/>
        <w:rPr>
          <w:rFonts w:ascii="宋体"/>
        </w:rPr>
      </w:pPr>
      <w:r>
        <w:rPr>
          <w:rFonts w:ascii="宋体" w:hAnsi="宋体"/>
          <w:szCs w:val="21"/>
        </w:rPr>
        <w:t>36.1.2</w:t>
      </w:r>
      <w:r>
        <w:rPr>
          <w:rFonts w:ascii="宋体" w:hAnsi="宋体" w:hint="eastAsia"/>
        </w:rPr>
        <w:t>谈判前，谈判小组将对单一来源供应商的谈判应答文件进行审查，</w:t>
      </w:r>
      <w:r>
        <w:rPr>
          <w:rFonts w:ascii="宋体" w:hAnsi="宋体" w:hint="eastAsia"/>
          <w:bCs/>
        </w:rPr>
        <w:t>当谈判应答文件出现下列情况之一的将视为无效，按废标处理，不得进入谈判，</w:t>
      </w:r>
      <w:r>
        <w:rPr>
          <w:rFonts w:ascii="宋体" w:hAnsi="宋体" w:hint="eastAsia"/>
          <w:b/>
        </w:rPr>
        <w:t>具体内容见原招标文件中投标文件初审表的《资格性检查表》部分以及谈判邀请中相应的变动部分。</w:t>
      </w:r>
    </w:p>
    <w:p w:rsidR="00AF4616" w:rsidRDefault="00141BF3">
      <w:pPr>
        <w:snapToGrid w:val="0"/>
        <w:ind w:firstLineChars="196" w:firstLine="413"/>
        <w:rPr>
          <w:rFonts w:ascii="宋体"/>
          <w:b/>
          <w:szCs w:val="21"/>
        </w:rPr>
      </w:pPr>
      <w:r>
        <w:rPr>
          <w:rFonts w:ascii="宋体" w:hAnsi="宋体"/>
          <w:b/>
          <w:szCs w:val="21"/>
        </w:rPr>
        <w:t>36.2</w:t>
      </w:r>
      <w:r>
        <w:rPr>
          <w:rFonts w:ascii="宋体" w:hAnsi="宋体" w:hint="eastAsia"/>
          <w:b/>
          <w:szCs w:val="21"/>
        </w:rPr>
        <w:t>谈判程序</w:t>
      </w:r>
    </w:p>
    <w:p w:rsidR="00AF4616" w:rsidRDefault="00141BF3" w:rsidP="0086082A">
      <w:pPr>
        <w:snapToGrid w:val="0"/>
        <w:ind w:firstLineChars="196" w:firstLine="412"/>
        <w:rPr>
          <w:rFonts w:ascii="宋体"/>
          <w:szCs w:val="21"/>
        </w:rPr>
      </w:pPr>
      <w:r>
        <w:rPr>
          <w:rFonts w:ascii="宋体" w:hAnsi="宋体"/>
          <w:szCs w:val="21"/>
        </w:rPr>
        <w:t>36.2.1</w:t>
      </w:r>
      <w:r>
        <w:rPr>
          <w:rFonts w:ascii="宋体" w:hAnsi="宋体" w:hint="eastAsia"/>
          <w:szCs w:val="21"/>
        </w:rPr>
        <w:t>参加谈判的供应商和谈判小组成员填写谈判登记表，并交验证明文件（法定代表人证明书、法人授权委托书、被授权的谈判代表身份证原件）。</w:t>
      </w:r>
    </w:p>
    <w:p w:rsidR="00AF4616" w:rsidRDefault="00141BF3" w:rsidP="0086082A">
      <w:pPr>
        <w:snapToGrid w:val="0"/>
        <w:ind w:firstLineChars="196" w:firstLine="412"/>
        <w:rPr>
          <w:rFonts w:ascii="宋体"/>
          <w:szCs w:val="21"/>
        </w:rPr>
      </w:pPr>
      <w:r>
        <w:rPr>
          <w:rFonts w:ascii="宋体" w:hAnsi="宋体"/>
          <w:szCs w:val="21"/>
        </w:rPr>
        <w:t>36.2.2</w:t>
      </w:r>
      <w:r>
        <w:rPr>
          <w:rFonts w:ascii="宋体" w:hAnsi="宋体" w:hint="eastAsia"/>
          <w:szCs w:val="21"/>
        </w:rPr>
        <w:t>谈判小组主持人宣布谈判规则和谈判纪律。</w:t>
      </w:r>
    </w:p>
    <w:p w:rsidR="00AF4616" w:rsidRDefault="00141BF3" w:rsidP="0086082A">
      <w:pPr>
        <w:snapToGrid w:val="0"/>
        <w:ind w:firstLineChars="196" w:firstLine="412"/>
        <w:rPr>
          <w:rFonts w:ascii="宋体"/>
          <w:szCs w:val="21"/>
        </w:rPr>
      </w:pPr>
      <w:r>
        <w:rPr>
          <w:rFonts w:ascii="宋体" w:hAnsi="宋体"/>
          <w:szCs w:val="21"/>
        </w:rPr>
        <w:t>36.2.3</w:t>
      </w:r>
      <w:r>
        <w:rPr>
          <w:rFonts w:ascii="宋体" w:hAnsi="宋体" w:hint="eastAsia"/>
          <w:szCs w:val="21"/>
        </w:rPr>
        <w:t>在谈判中，谈判小组将就以下谈判内容跟供应商进行谈判：</w:t>
      </w:r>
    </w:p>
    <w:p w:rsidR="00AF4616" w:rsidRDefault="00141BF3" w:rsidP="0086082A">
      <w:pPr>
        <w:snapToGrid w:val="0"/>
        <w:ind w:firstLineChars="196" w:firstLine="412"/>
        <w:rPr>
          <w:rFonts w:ascii="宋体"/>
          <w:szCs w:val="21"/>
        </w:rPr>
      </w:pPr>
      <w:r>
        <w:rPr>
          <w:rFonts w:ascii="宋体" w:hAnsi="宋体" w:hint="eastAsia"/>
          <w:szCs w:val="21"/>
        </w:rPr>
        <w:lastRenderedPageBreak/>
        <w:t>（</w:t>
      </w:r>
      <w:r>
        <w:rPr>
          <w:rFonts w:ascii="宋体" w:hAnsi="宋体"/>
          <w:szCs w:val="21"/>
        </w:rPr>
        <w:t>1</w:t>
      </w:r>
      <w:r>
        <w:rPr>
          <w:rFonts w:ascii="宋体" w:hAnsi="宋体" w:hint="eastAsia"/>
          <w:szCs w:val="21"/>
        </w:rPr>
        <w:t>）项目方案；</w:t>
      </w:r>
    </w:p>
    <w:p w:rsidR="00AF4616" w:rsidRDefault="00141BF3" w:rsidP="0086082A">
      <w:pPr>
        <w:snapToGrid w:val="0"/>
        <w:ind w:firstLineChars="196" w:firstLine="412"/>
        <w:rPr>
          <w:rFonts w:ascii="宋体"/>
          <w:szCs w:val="21"/>
        </w:rPr>
      </w:pPr>
      <w:r>
        <w:rPr>
          <w:rFonts w:ascii="宋体" w:hAnsi="宋体" w:hint="eastAsia"/>
          <w:szCs w:val="21"/>
        </w:rPr>
        <w:t>（</w:t>
      </w:r>
      <w:r>
        <w:rPr>
          <w:rFonts w:ascii="宋体" w:hAnsi="宋体"/>
          <w:szCs w:val="21"/>
        </w:rPr>
        <w:t>2</w:t>
      </w:r>
      <w:r>
        <w:rPr>
          <w:rFonts w:ascii="宋体" w:hAnsi="宋体" w:hint="eastAsia"/>
          <w:szCs w:val="21"/>
        </w:rPr>
        <w:t>）报价；</w:t>
      </w:r>
    </w:p>
    <w:p w:rsidR="00AF4616" w:rsidRDefault="00141BF3" w:rsidP="0086082A">
      <w:pPr>
        <w:snapToGrid w:val="0"/>
        <w:ind w:firstLineChars="196" w:firstLine="412"/>
        <w:rPr>
          <w:rFonts w:ascii="宋体"/>
          <w:szCs w:val="21"/>
        </w:rPr>
      </w:pPr>
      <w:r>
        <w:rPr>
          <w:rFonts w:ascii="宋体" w:hAnsi="宋体" w:hint="eastAsia"/>
          <w:szCs w:val="21"/>
        </w:rPr>
        <w:t>（</w:t>
      </w:r>
      <w:r>
        <w:rPr>
          <w:rFonts w:ascii="宋体" w:hAnsi="宋体"/>
          <w:szCs w:val="21"/>
        </w:rPr>
        <w:t>3</w:t>
      </w:r>
      <w:r>
        <w:rPr>
          <w:rFonts w:ascii="宋体" w:hAnsi="宋体" w:hint="eastAsia"/>
          <w:szCs w:val="21"/>
        </w:rPr>
        <w:t>）其它相关事项。</w:t>
      </w:r>
    </w:p>
    <w:p w:rsidR="00AF4616" w:rsidRDefault="00141BF3" w:rsidP="0086082A">
      <w:pPr>
        <w:snapToGrid w:val="0"/>
        <w:ind w:firstLineChars="196" w:firstLine="412"/>
        <w:rPr>
          <w:rFonts w:ascii="宋体"/>
          <w:szCs w:val="21"/>
        </w:rPr>
      </w:pPr>
      <w:r>
        <w:rPr>
          <w:rFonts w:ascii="宋体" w:hAnsi="宋体" w:hint="eastAsia"/>
          <w:szCs w:val="21"/>
        </w:rPr>
        <w:t>原招标文件或谈判邀请文件有实质性变动的，谈判小组应当通过深圳市文化产业（国际）会展有限公司通知供应商。</w:t>
      </w:r>
    </w:p>
    <w:p w:rsidR="00AF4616" w:rsidRDefault="00141BF3" w:rsidP="0086082A">
      <w:pPr>
        <w:snapToGrid w:val="0"/>
        <w:ind w:firstLineChars="196" w:firstLine="412"/>
        <w:rPr>
          <w:rFonts w:ascii="宋体"/>
          <w:szCs w:val="21"/>
        </w:rPr>
      </w:pPr>
      <w:r>
        <w:rPr>
          <w:rFonts w:ascii="宋体" w:hAnsi="宋体"/>
          <w:szCs w:val="21"/>
        </w:rPr>
        <w:t>36.2.4</w:t>
      </w:r>
      <w:r>
        <w:rPr>
          <w:rFonts w:ascii="宋体" w:hAnsi="宋体" w:hint="eastAsia"/>
          <w:szCs w:val="21"/>
        </w:rPr>
        <w:t>谈判小组可以用书面形式要求供应商对其谈判应答文件含义不明确的内容作必要的澄清或者说明，重要问题供应商应以书面形式进行澄清、说明。</w:t>
      </w:r>
    </w:p>
    <w:p w:rsidR="00AF4616" w:rsidRDefault="00141BF3" w:rsidP="0086082A">
      <w:pPr>
        <w:snapToGrid w:val="0"/>
        <w:ind w:firstLineChars="196" w:firstLine="412"/>
        <w:rPr>
          <w:rFonts w:ascii="宋体"/>
          <w:szCs w:val="21"/>
        </w:rPr>
      </w:pPr>
      <w:r>
        <w:rPr>
          <w:rFonts w:ascii="宋体" w:hAnsi="宋体"/>
          <w:szCs w:val="21"/>
        </w:rPr>
        <w:t>36.2</w:t>
      </w:r>
      <w:r>
        <w:rPr>
          <w:rFonts w:ascii="宋体"/>
          <w:szCs w:val="21"/>
        </w:rPr>
        <w:t>.</w:t>
      </w:r>
      <w:r>
        <w:rPr>
          <w:rFonts w:ascii="宋体" w:hAnsi="宋体"/>
          <w:szCs w:val="21"/>
        </w:rPr>
        <w:t xml:space="preserve">5 </w:t>
      </w:r>
      <w:r>
        <w:rPr>
          <w:rFonts w:ascii="宋体" w:hAnsi="宋体" w:hint="eastAsia"/>
          <w:szCs w:val="21"/>
        </w:rPr>
        <w:t>允许供应商在谈判结束之前根据谈判小组提出的内容进行澄清、修改或完善，或对项目方案进行相应的调整。</w:t>
      </w:r>
    </w:p>
    <w:p w:rsidR="00AF4616" w:rsidRDefault="00141BF3" w:rsidP="0086082A">
      <w:pPr>
        <w:snapToGrid w:val="0"/>
        <w:ind w:firstLineChars="196" w:firstLine="412"/>
        <w:rPr>
          <w:rFonts w:ascii="宋体"/>
          <w:szCs w:val="21"/>
        </w:rPr>
      </w:pPr>
      <w:r>
        <w:rPr>
          <w:rFonts w:ascii="宋体" w:hAnsi="宋体"/>
          <w:szCs w:val="21"/>
        </w:rPr>
        <w:t>36.2</w:t>
      </w:r>
      <w:r>
        <w:rPr>
          <w:rFonts w:ascii="宋体"/>
          <w:szCs w:val="21"/>
        </w:rPr>
        <w:t>.</w:t>
      </w:r>
      <w:r>
        <w:rPr>
          <w:rFonts w:ascii="宋体" w:hAnsi="宋体"/>
          <w:szCs w:val="21"/>
        </w:rPr>
        <w:t>6</w:t>
      </w:r>
      <w:r>
        <w:rPr>
          <w:rFonts w:ascii="宋体" w:hAnsi="宋体" w:hint="eastAsia"/>
          <w:szCs w:val="21"/>
        </w:rPr>
        <w:t>供应商对谈判应答文件进行修改，都应形成文字材料，并经供应商谈判授权人签字认可。</w:t>
      </w:r>
    </w:p>
    <w:p w:rsidR="00AF4616" w:rsidRDefault="00141BF3" w:rsidP="0086082A">
      <w:pPr>
        <w:snapToGrid w:val="0"/>
        <w:ind w:firstLineChars="196" w:firstLine="412"/>
        <w:rPr>
          <w:rFonts w:ascii="宋体"/>
          <w:szCs w:val="21"/>
        </w:rPr>
      </w:pPr>
      <w:r>
        <w:rPr>
          <w:rFonts w:ascii="宋体" w:hAnsi="宋体"/>
          <w:szCs w:val="21"/>
        </w:rPr>
        <w:t>36.2.7</w:t>
      </w:r>
      <w:r>
        <w:rPr>
          <w:rFonts w:ascii="宋体" w:hAnsi="宋体" w:hint="eastAsia"/>
          <w:szCs w:val="21"/>
        </w:rPr>
        <w:t>谈判小组与单一来源供应商进行谈判。供应商有两次更改机会；供应商应在规定的时间内提出最后更改及书面承诺。</w:t>
      </w:r>
    </w:p>
    <w:p w:rsidR="00AF4616" w:rsidRDefault="00141BF3" w:rsidP="0086082A">
      <w:pPr>
        <w:snapToGrid w:val="0"/>
        <w:ind w:firstLineChars="196" w:firstLine="412"/>
        <w:rPr>
          <w:rFonts w:ascii="宋体"/>
          <w:szCs w:val="21"/>
        </w:rPr>
      </w:pPr>
      <w:r>
        <w:rPr>
          <w:rFonts w:ascii="宋体" w:hAnsi="宋体"/>
          <w:szCs w:val="21"/>
        </w:rPr>
        <w:t>36.2.8</w:t>
      </w:r>
      <w:r>
        <w:rPr>
          <w:rFonts w:ascii="宋体" w:hAnsi="宋体" w:hint="eastAsia"/>
          <w:szCs w:val="21"/>
        </w:rPr>
        <w:t>有下列情形之一的，供应商的谈判结果作废标处理，</w:t>
      </w:r>
      <w:r>
        <w:rPr>
          <w:rFonts w:ascii="宋体" w:hAnsi="宋体" w:hint="eastAsia"/>
          <w:b/>
          <w:szCs w:val="21"/>
        </w:rPr>
        <w:t>具体内容见原招标文件中投标文件初审表的《符合性检查表》部分以及谈判邀请中相应的变动部分。</w:t>
      </w:r>
    </w:p>
    <w:p w:rsidR="00AF4616" w:rsidRDefault="00141BF3" w:rsidP="0086082A">
      <w:pPr>
        <w:snapToGrid w:val="0"/>
        <w:ind w:firstLineChars="196" w:firstLine="412"/>
        <w:rPr>
          <w:rFonts w:ascii="宋体"/>
          <w:szCs w:val="21"/>
        </w:rPr>
      </w:pPr>
      <w:r>
        <w:rPr>
          <w:rFonts w:ascii="宋体" w:hAnsi="宋体"/>
          <w:szCs w:val="21"/>
        </w:rPr>
        <w:t>36.2</w:t>
      </w:r>
      <w:r>
        <w:rPr>
          <w:rFonts w:ascii="宋体"/>
          <w:szCs w:val="21"/>
        </w:rPr>
        <w:t>.</w:t>
      </w:r>
      <w:r>
        <w:rPr>
          <w:rFonts w:ascii="宋体" w:hAnsi="宋体"/>
          <w:szCs w:val="21"/>
        </w:rPr>
        <w:t>9</w:t>
      </w:r>
      <w:r>
        <w:rPr>
          <w:rFonts w:ascii="宋体" w:hAnsi="宋体" w:hint="eastAsia"/>
          <w:szCs w:val="21"/>
        </w:rPr>
        <w:t>谈判结束后，谈判小组根据供应商提供的谈判应答文件、谈判过程中产生的相关资料，对供应商谈判应答文件进行评估与比较，提出书面评审意见。</w:t>
      </w:r>
    </w:p>
    <w:p w:rsidR="00AF4616" w:rsidRDefault="00141BF3" w:rsidP="0086082A">
      <w:pPr>
        <w:snapToGrid w:val="0"/>
        <w:ind w:firstLineChars="196" w:firstLine="412"/>
        <w:rPr>
          <w:rFonts w:ascii="宋体"/>
          <w:szCs w:val="21"/>
        </w:rPr>
      </w:pPr>
      <w:r>
        <w:rPr>
          <w:rFonts w:ascii="宋体" w:hAnsi="宋体"/>
          <w:szCs w:val="21"/>
        </w:rPr>
        <w:t>36.2.10</w:t>
      </w:r>
      <w:r>
        <w:rPr>
          <w:rFonts w:ascii="宋体" w:hAnsi="宋体" w:hint="eastAsia"/>
          <w:szCs w:val="21"/>
        </w:rPr>
        <w:t>谈判小组将对谈判过程进行记录，以存档备查。</w:t>
      </w:r>
    </w:p>
    <w:p w:rsidR="00AF4616" w:rsidRDefault="00141BF3">
      <w:pPr>
        <w:snapToGrid w:val="0"/>
        <w:ind w:firstLineChars="196" w:firstLine="413"/>
        <w:rPr>
          <w:rFonts w:ascii="宋体"/>
          <w:b/>
          <w:szCs w:val="21"/>
        </w:rPr>
      </w:pPr>
      <w:r>
        <w:rPr>
          <w:rFonts w:ascii="宋体" w:hAnsi="宋体"/>
          <w:b/>
          <w:szCs w:val="21"/>
        </w:rPr>
        <w:t>36.3</w:t>
      </w:r>
      <w:r>
        <w:rPr>
          <w:rFonts w:ascii="宋体" w:hAnsi="宋体" w:hint="eastAsia"/>
          <w:b/>
          <w:szCs w:val="21"/>
        </w:rPr>
        <w:t>评标方法和定标原则</w:t>
      </w:r>
    </w:p>
    <w:p w:rsidR="00AF4616" w:rsidRDefault="00141BF3">
      <w:pPr>
        <w:tabs>
          <w:tab w:val="left" w:pos="-1080"/>
        </w:tabs>
        <w:snapToGrid w:val="0"/>
        <w:ind w:firstLineChars="200" w:firstLine="420"/>
        <w:rPr>
          <w:rFonts w:ascii="宋体"/>
        </w:rPr>
      </w:pPr>
      <w:r>
        <w:rPr>
          <w:rFonts w:ascii="宋体" w:hAnsi="宋体"/>
          <w:szCs w:val="21"/>
        </w:rPr>
        <w:t>36.3.1</w:t>
      </w:r>
      <w:r>
        <w:rPr>
          <w:rFonts w:ascii="宋体" w:hAnsi="宋体" w:hint="eastAsia"/>
          <w:b/>
          <w:szCs w:val="21"/>
        </w:rPr>
        <w:t>单一来源谈判采用最低评标价法。</w:t>
      </w:r>
      <w:r>
        <w:rPr>
          <w:rFonts w:ascii="宋体" w:hAnsi="宋体" w:hint="eastAsia"/>
        </w:rPr>
        <w:t>原招标文件若采用</w:t>
      </w:r>
      <w:r>
        <w:rPr>
          <w:rFonts w:ascii="宋体" w:hAnsi="宋体" w:hint="eastAsia"/>
          <w:bCs/>
        </w:rPr>
        <w:t>最低评标价法以外的评标方法，转为竞争性谈判后，评标方法改为</w:t>
      </w:r>
      <w:r>
        <w:rPr>
          <w:rFonts w:ascii="宋体" w:hAnsi="宋体" w:hint="eastAsia"/>
          <w:szCs w:val="21"/>
        </w:rPr>
        <w:t>最低评标价法。谈判小组</w:t>
      </w:r>
      <w:r>
        <w:rPr>
          <w:rFonts w:ascii="宋体" w:hAnsi="宋体" w:hint="eastAsia"/>
        </w:rPr>
        <w:t>对谈判应答文件进行评审和比较，对供应商最终的方案、服务和投资等谈判结果按本须知第</w:t>
      </w:r>
      <w:r>
        <w:rPr>
          <w:rFonts w:ascii="宋体" w:hAnsi="宋体"/>
        </w:rPr>
        <w:t>29.1.1</w:t>
      </w:r>
      <w:r>
        <w:rPr>
          <w:rFonts w:ascii="宋体" w:hAnsi="宋体" w:hint="eastAsia"/>
        </w:rPr>
        <w:t>的</w:t>
      </w:r>
      <w:r>
        <w:rPr>
          <w:rFonts w:ascii="宋体" w:hAnsi="宋体" w:hint="eastAsia"/>
          <w:b/>
          <w:bCs/>
        </w:rPr>
        <w:t>最低评标价法</w:t>
      </w:r>
      <w:r>
        <w:rPr>
          <w:rFonts w:ascii="宋体" w:hAnsi="宋体" w:hint="eastAsia"/>
        </w:rPr>
        <w:t>进行评审。</w:t>
      </w:r>
    </w:p>
    <w:p w:rsidR="00AF4616" w:rsidRDefault="00141BF3">
      <w:pPr>
        <w:pStyle w:val="2"/>
        <w:numPr>
          <w:ilvl w:val="0"/>
          <w:numId w:val="1"/>
        </w:numPr>
        <w:adjustRightInd w:val="0"/>
        <w:spacing w:beforeLines="50" w:before="156" w:afterLines="50" w:after="156" w:line="240" w:lineRule="auto"/>
        <w:jc w:val="center"/>
        <w:textAlignment w:val="baseline"/>
        <w:rPr>
          <w:sz w:val="28"/>
          <w:szCs w:val="28"/>
        </w:rPr>
      </w:pPr>
      <w:bookmarkStart w:id="231" w:name="_Toc3896"/>
      <w:r>
        <w:rPr>
          <w:rFonts w:hint="eastAsia"/>
          <w:sz w:val="28"/>
          <w:szCs w:val="28"/>
        </w:rPr>
        <w:t>合同的授予</w:t>
      </w:r>
      <w:bookmarkEnd w:id="227"/>
      <w:bookmarkEnd w:id="228"/>
      <w:bookmarkEnd w:id="229"/>
      <w:bookmarkEnd w:id="230"/>
      <w:bookmarkEnd w:id="231"/>
    </w:p>
    <w:p w:rsidR="00AF4616" w:rsidRDefault="00141BF3">
      <w:pPr>
        <w:snapToGrid w:val="0"/>
        <w:rPr>
          <w:rFonts w:ascii="黑体" w:eastAsia="黑体" w:hAnsi="宋体"/>
          <w:sz w:val="24"/>
        </w:rPr>
      </w:pPr>
      <w:bookmarkStart w:id="232" w:name="_33._合同授予标准"/>
      <w:bookmarkStart w:id="233" w:name="_Toc73517679"/>
      <w:bookmarkStart w:id="234" w:name="_Toc73518157"/>
      <w:bookmarkStart w:id="235" w:name="_Toc73521586"/>
      <w:bookmarkStart w:id="236" w:name="_Toc73521674"/>
      <w:bookmarkStart w:id="237" w:name="_Toc100052408"/>
      <w:bookmarkEnd w:id="232"/>
      <w:r>
        <w:rPr>
          <w:rFonts w:ascii="黑体" w:eastAsia="黑体" w:hAnsi="宋体"/>
          <w:sz w:val="24"/>
        </w:rPr>
        <w:t>37</w:t>
      </w:r>
      <w:r>
        <w:rPr>
          <w:rFonts w:ascii="黑体" w:eastAsia="黑体" w:hAnsi="宋体" w:hint="eastAsia"/>
          <w:sz w:val="24"/>
        </w:rPr>
        <w:t>．合同授予标准</w:t>
      </w:r>
      <w:bookmarkEnd w:id="233"/>
      <w:bookmarkEnd w:id="234"/>
      <w:bookmarkEnd w:id="235"/>
      <w:bookmarkEnd w:id="236"/>
      <w:bookmarkEnd w:id="237"/>
    </w:p>
    <w:p w:rsidR="00AF4616" w:rsidRDefault="00141BF3" w:rsidP="0086082A">
      <w:pPr>
        <w:snapToGrid w:val="0"/>
        <w:ind w:firstLineChars="196" w:firstLine="412"/>
        <w:rPr>
          <w:rFonts w:ascii="宋体"/>
          <w:szCs w:val="21"/>
        </w:rPr>
      </w:pPr>
      <w:r>
        <w:rPr>
          <w:rFonts w:ascii="宋体" w:hAnsi="宋体"/>
          <w:szCs w:val="21"/>
        </w:rPr>
        <w:t>37.1</w:t>
      </w:r>
      <w:r>
        <w:rPr>
          <w:rFonts w:ascii="宋体" w:hAnsi="宋体" w:hint="eastAsia"/>
          <w:szCs w:val="21"/>
        </w:rPr>
        <w:t>本项目的合同将授予按本须知第八章所确定的中标人。</w:t>
      </w:r>
    </w:p>
    <w:p w:rsidR="00AF4616" w:rsidRDefault="00141BF3">
      <w:pPr>
        <w:snapToGrid w:val="0"/>
        <w:rPr>
          <w:rFonts w:ascii="黑体" w:eastAsia="黑体" w:hAnsi="宋体"/>
          <w:sz w:val="24"/>
        </w:rPr>
      </w:pPr>
      <w:bookmarkStart w:id="238" w:name="_Toc100052409"/>
      <w:bookmarkStart w:id="239" w:name="_Toc73518158"/>
      <w:bookmarkStart w:id="240" w:name="_Toc73521587"/>
      <w:bookmarkStart w:id="241" w:name="_Toc73517680"/>
      <w:bookmarkStart w:id="242" w:name="_Toc73521675"/>
      <w:r>
        <w:rPr>
          <w:rFonts w:ascii="黑体" w:eastAsia="黑体" w:hAnsi="宋体"/>
          <w:sz w:val="24"/>
        </w:rPr>
        <w:t>38</w:t>
      </w:r>
      <w:r>
        <w:rPr>
          <w:rFonts w:ascii="黑体" w:eastAsia="黑体" w:hAnsi="宋体" w:hint="eastAsia"/>
          <w:sz w:val="24"/>
        </w:rPr>
        <w:t>．</w:t>
      </w:r>
      <w:bookmarkEnd w:id="238"/>
      <w:bookmarkEnd w:id="239"/>
      <w:bookmarkEnd w:id="240"/>
      <w:bookmarkEnd w:id="241"/>
      <w:bookmarkEnd w:id="242"/>
      <w:r>
        <w:rPr>
          <w:rFonts w:ascii="黑体" w:eastAsia="黑体" w:hAnsi="宋体" w:hint="eastAsia"/>
          <w:sz w:val="24"/>
        </w:rPr>
        <w:t>接受和拒绝任何或所有投标的权力</w:t>
      </w:r>
    </w:p>
    <w:p w:rsidR="00AF4616" w:rsidRDefault="00141BF3" w:rsidP="0086082A">
      <w:pPr>
        <w:snapToGrid w:val="0"/>
        <w:ind w:firstLineChars="196" w:firstLine="412"/>
        <w:rPr>
          <w:rFonts w:ascii="宋体"/>
          <w:szCs w:val="21"/>
        </w:rPr>
      </w:pPr>
      <w:r>
        <w:rPr>
          <w:rFonts w:ascii="宋体" w:hAnsi="宋体"/>
          <w:szCs w:val="21"/>
        </w:rPr>
        <w:t>38.1</w:t>
      </w:r>
      <w:r>
        <w:rPr>
          <w:rFonts w:ascii="宋体" w:hAnsi="宋体" w:hint="eastAsia"/>
          <w:szCs w:val="21"/>
        </w:rPr>
        <w:t>深圳市文化产业（国际）会展有限公司保留在投标之前任何时候接受或拒绝任何投标或所有投标，以及宣布招标无效的权力，对受影响的投标人不承担任何责任，也无义务向受影响的投标人解释采取这一行动的理由。</w:t>
      </w:r>
    </w:p>
    <w:p w:rsidR="00AF4616" w:rsidRDefault="00141BF3">
      <w:pPr>
        <w:snapToGrid w:val="0"/>
        <w:rPr>
          <w:rFonts w:ascii="黑体" w:eastAsia="黑体" w:hAnsi="宋体"/>
          <w:sz w:val="24"/>
        </w:rPr>
      </w:pPr>
      <w:bookmarkStart w:id="243" w:name="_Toc100052410"/>
      <w:bookmarkStart w:id="244" w:name="_Toc73518160"/>
      <w:bookmarkStart w:id="245" w:name="_Toc73521589"/>
      <w:bookmarkStart w:id="246" w:name="_Toc73517682"/>
      <w:bookmarkStart w:id="247" w:name="_Toc73521677"/>
      <w:r>
        <w:rPr>
          <w:rFonts w:ascii="黑体" w:eastAsia="黑体" w:hAnsi="宋体"/>
          <w:sz w:val="24"/>
        </w:rPr>
        <w:t>39</w:t>
      </w:r>
      <w:r>
        <w:rPr>
          <w:rFonts w:ascii="黑体" w:eastAsia="黑体" w:hAnsi="宋体" w:hint="eastAsia"/>
          <w:sz w:val="24"/>
        </w:rPr>
        <w:t>．合同协议书的签订</w:t>
      </w:r>
      <w:bookmarkEnd w:id="243"/>
      <w:bookmarkEnd w:id="244"/>
      <w:bookmarkEnd w:id="245"/>
      <w:bookmarkEnd w:id="246"/>
      <w:bookmarkEnd w:id="247"/>
    </w:p>
    <w:p w:rsidR="00AF4616" w:rsidRDefault="00141BF3" w:rsidP="0086082A">
      <w:pPr>
        <w:snapToGrid w:val="0"/>
        <w:ind w:firstLineChars="196" w:firstLine="412"/>
        <w:rPr>
          <w:rFonts w:ascii="宋体"/>
          <w:szCs w:val="21"/>
        </w:rPr>
      </w:pPr>
      <w:r>
        <w:rPr>
          <w:rFonts w:ascii="宋体" w:hAnsi="宋体"/>
          <w:szCs w:val="21"/>
        </w:rPr>
        <w:t>39.1</w:t>
      </w:r>
      <w:r>
        <w:rPr>
          <w:rFonts w:ascii="宋体" w:hAnsi="宋体" w:hint="eastAsia"/>
          <w:szCs w:val="21"/>
        </w:rPr>
        <w:t>中标人将于中标通知书发出之日起</w:t>
      </w:r>
      <w:r>
        <w:rPr>
          <w:rFonts w:ascii="宋体" w:hAnsi="宋体"/>
          <w:szCs w:val="21"/>
          <w:u w:val="single"/>
        </w:rPr>
        <w:t>10</w:t>
      </w:r>
      <w:r>
        <w:rPr>
          <w:rFonts w:ascii="宋体" w:hAnsi="宋体" w:hint="eastAsia"/>
          <w:szCs w:val="21"/>
          <w:u w:val="single"/>
        </w:rPr>
        <w:t>个工作</w:t>
      </w:r>
      <w:r>
        <w:rPr>
          <w:rFonts w:ascii="宋体" w:hAnsi="宋体" w:hint="eastAsia"/>
          <w:szCs w:val="21"/>
        </w:rPr>
        <w:t>日内，按照招标文件和投标文件内容与采购单位签订书面合同，合同书应采用本招标文件第一部分规定的合同样本；</w:t>
      </w:r>
    </w:p>
    <w:p w:rsidR="00AF4616" w:rsidRDefault="00141BF3" w:rsidP="0086082A">
      <w:pPr>
        <w:snapToGrid w:val="0"/>
        <w:ind w:firstLineChars="196" w:firstLine="412"/>
        <w:rPr>
          <w:rFonts w:ascii="宋体"/>
          <w:szCs w:val="21"/>
        </w:rPr>
      </w:pPr>
      <w:r>
        <w:rPr>
          <w:rFonts w:ascii="宋体" w:hAnsi="宋体"/>
          <w:szCs w:val="21"/>
        </w:rPr>
        <w:t>39.2</w:t>
      </w:r>
      <w:r>
        <w:rPr>
          <w:rFonts w:ascii="宋体" w:hAnsi="宋体" w:hint="eastAsia"/>
          <w:szCs w:val="21"/>
        </w:rPr>
        <w:t>中标人如不按本投标人须知第</w:t>
      </w:r>
      <w:r>
        <w:rPr>
          <w:rFonts w:ascii="宋体" w:hAnsi="宋体"/>
          <w:szCs w:val="21"/>
        </w:rPr>
        <w:t>39.1</w:t>
      </w:r>
      <w:r>
        <w:rPr>
          <w:rFonts w:ascii="宋体" w:hAnsi="宋体" w:hint="eastAsia"/>
          <w:szCs w:val="21"/>
        </w:rPr>
        <w:t>款的规定与采购单位签订合同，则深圳市文化产业（国际）会展有限公司将有充分的理由废除中标，并没收其投标保证金或投标保函，给深圳市文化产业（国际）会展有限公司造成的损失超过投标担保数额的，还应当对超过部分予以赔偿，同时承担相应法律责任；</w:t>
      </w:r>
    </w:p>
    <w:p w:rsidR="00AF4616" w:rsidRDefault="00141BF3" w:rsidP="0086082A">
      <w:pPr>
        <w:snapToGrid w:val="0"/>
        <w:ind w:firstLineChars="196" w:firstLine="412"/>
        <w:rPr>
          <w:rFonts w:ascii="宋体"/>
          <w:szCs w:val="21"/>
        </w:rPr>
      </w:pPr>
      <w:r>
        <w:rPr>
          <w:rFonts w:ascii="宋体" w:hAnsi="宋体"/>
          <w:szCs w:val="21"/>
        </w:rPr>
        <w:t>39.3</w:t>
      </w:r>
      <w:r>
        <w:rPr>
          <w:rFonts w:ascii="宋体" w:hAnsi="宋体" w:hint="eastAsia"/>
          <w:szCs w:val="21"/>
        </w:rPr>
        <w:t>中标人应当按照合同约定履行义务，完成中标项目，未以招标人及监管部门许可不得将中标项目转让（转包）给他人；</w:t>
      </w:r>
    </w:p>
    <w:p w:rsidR="00AF4616" w:rsidRDefault="00141BF3" w:rsidP="0086082A">
      <w:pPr>
        <w:snapToGrid w:val="0"/>
        <w:ind w:firstLineChars="196" w:firstLine="412"/>
        <w:rPr>
          <w:rFonts w:ascii="宋体"/>
          <w:szCs w:val="21"/>
        </w:rPr>
      </w:pPr>
      <w:r>
        <w:rPr>
          <w:rFonts w:ascii="宋体" w:hAnsi="宋体"/>
          <w:szCs w:val="21"/>
        </w:rPr>
        <w:t>39.4</w:t>
      </w:r>
      <w:r>
        <w:rPr>
          <w:rFonts w:ascii="宋体" w:hAnsi="宋体" w:hint="eastAsia"/>
          <w:szCs w:val="21"/>
        </w:rPr>
        <w:t>采购人与中标人签订的服务合同必须遵守本招标文件的合同条件，并且不得更改合同条件。</w:t>
      </w:r>
    </w:p>
    <w:p w:rsidR="00AF4616" w:rsidRDefault="00141BF3">
      <w:pPr>
        <w:snapToGrid w:val="0"/>
        <w:rPr>
          <w:rFonts w:ascii="黑体" w:eastAsia="黑体" w:hAnsi="宋体"/>
          <w:sz w:val="24"/>
        </w:rPr>
      </w:pPr>
      <w:bookmarkStart w:id="248" w:name="_Toc100052411"/>
      <w:bookmarkStart w:id="249" w:name="_Toc73521678"/>
      <w:bookmarkStart w:id="250" w:name="_Toc73517683"/>
      <w:bookmarkStart w:id="251" w:name="_Toc73518161"/>
      <w:bookmarkStart w:id="252" w:name="_Toc73521590"/>
      <w:r>
        <w:rPr>
          <w:rFonts w:ascii="黑体" w:eastAsia="黑体" w:hAnsi="宋体"/>
          <w:sz w:val="24"/>
        </w:rPr>
        <w:t>40</w:t>
      </w:r>
      <w:r>
        <w:rPr>
          <w:rFonts w:ascii="黑体" w:eastAsia="黑体" w:hAnsi="宋体" w:hint="eastAsia"/>
          <w:sz w:val="24"/>
        </w:rPr>
        <w:t>．履约担保</w:t>
      </w:r>
      <w:bookmarkEnd w:id="248"/>
      <w:bookmarkEnd w:id="249"/>
      <w:bookmarkEnd w:id="250"/>
      <w:bookmarkEnd w:id="251"/>
      <w:bookmarkEnd w:id="252"/>
      <w:r>
        <w:rPr>
          <w:rFonts w:ascii="黑体" w:eastAsia="黑体" w:hAnsi="宋体" w:hint="eastAsia"/>
          <w:sz w:val="24"/>
        </w:rPr>
        <w:t>（本项目无需履约保证金）</w:t>
      </w:r>
    </w:p>
    <w:p w:rsidR="00AF4616" w:rsidRDefault="00141BF3" w:rsidP="0086082A">
      <w:pPr>
        <w:snapToGrid w:val="0"/>
        <w:ind w:firstLineChars="196" w:firstLine="412"/>
        <w:rPr>
          <w:rFonts w:ascii="宋体"/>
          <w:szCs w:val="21"/>
        </w:rPr>
      </w:pPr>
      <w:r>
        <w:rPr>
          <w:rFonts w:ascii="宋体" w:hAnsi="宋体"/>
          <w:szCs w:val="21"/>
        </w:rPr>
        <w:t>40.1</w:t>
      </w:r>
      <w:r>
        <w:rPr>
          <w:rFonts w:ascii="宋体" w:hAnsi="宋体" w:hint="eastAsia"/>
          <w:szCs w:val="21"/>
        </w:rPr>
        <w:t>在签订项目承包合同的同时，中标人应按投标须知前附表第21项规定的金额向采购单位提交履约保函或履约保证金；</w:t>
      </w:r>
    </w:p>
    <w:p w:rsidR="00AF4616" w:rsidRDefault="00141BF3" w:rsidP="0086082A">
      <w:pPr>
        <w:snapToGrid w:val="0"/>
        <w:ind w:firstLineChars="196" w:firstLine="412"/>
        <w:rPr>
          <w:rFonts w:ascii="宋体"/>
          <w:szCs w:val="21"/>
        </w:rPr>
      </w:pPr>
      <w:r>
        <w:rPr>
          <w:rFonts w:ascii="宋体" w:hAnsi="宋体"/>
          <w:szCs w:val="21"/>
        </w:rPr>
        <w:t>40.2</w:t>
      </w:r>
      <w:r>
        <w:rPr>
          <w:rFonts w:ascii="宋体" w:hAnsi="宋体" w:hint="eastAsia"/>
          <w:szCs w:val="21"/>
        </w:rPr>
        <w:t>如果中标人不能按本须知第</w:t>
      </w:r>
      <w:r>
        <w:rPr>
          <w:rFonts w:ascii="宋体" w:hAnsi="宋体"/>
          <w:szCs w:val="21"/>
        </w:rPr>
        <w:t>40.1</w:t>
      </w:r>
      <w:r>
        <w:rPr>
          <w:rFonts w:ascii="宋体" w:hAnsi="宋体" w:hint="eastAsia"/>
          <w:szCs w:val="21"/>
        </w:rPr>
        <w:t>款的规</w:t>
      </w:r>
      <w:r>
        <w:rPr>
          <w:rFonts w:hint="eastAsia"/>
        </w:rPr>
        <w:t>定执行，深圳市文化产业（国际）会展有限公司将有充分的理由废除中标，并没收投标保证金，造成</w:t>
      </w:r>
      <w:r>
        <w:rPr>
          <w:rFonts w:ascii="宋体" w:hAnsi="宋体" w:hint="eastAsia"/>
          <w:szCs w:val="21"/>
        </w:rPr>
        <w:t>的损失超过投标保证金数额的，还应当对超过部分予以赔偿；</w:t>
      </w:r>
    </w:p>
    <w:p w:rsidR="00AF4616" w:rsidRDefault="00141BF3" w:rsidP="0086082A">
      <w:pPr>
        <w:snapToGrid w:val="0"/>
        <w:ind w:firstLineChars="196" w:firstLine="412"/>
        <w:rPr>
          <w:rFonts w:ascii="宋体"/>
          <w:szCs w:val="21"/>
        </w:rPr>
      </w:pPr>
      <w:r>
        <w:rPr>
          <w:rFonts w:ascii="宋体" w:hAnsi="宋体"/>
          <w:szCs w:val="21"/>
        </w:rPr>
        <w:t>40</w:t>
      </w:r>
      <w:r>
        <w:rPr>
          <w:rFonts w:ascii="宋体"/>
          <w:szCs w:val="21"/>
        </w:rPr>
        <w:t>.</w:t>
      </w:r>
      <w:r>
        <w:rPr>
          <w:rFonts w:ascii="宋体" w:hAnsi="宋体"/>
          <w:szCs w:val="21"/>
        </w:rPr>
        <w:t>3</w:t>
      </w:r>
      <w:r>
        <w:rPr>
          <w:rFonts w:ascii="宋体" w:hAnsi="宋体" w:hint="eastAsia"/>
          <w:szCs w:val="21"/>
        </w:rPr>
        <w:t>项目服务期满之后</w:t>
      </w:r>
      <w:r>
        <w:rPr>
          <w:rFonts w:ascii="宋体"/>
          <w:szCs w:val="21"/>
        </w:rPr>
        <w:t>,</w:t>
      </w:r>
      <w:r>
        <w:rPr>
          <w:rFonts w:ascii="宋体" w:hAnsi="宋体" w:hint="eastAsia"/>
          <w:szCs w:val="21"/>
        </w:rPr>
        <w:t>经验收合格后，可办理退还履约担保手续。</w:t>
      </w:r>
    </w:p>
    <w:p w:rsidR="00AF4616" w:rsidRDefault="00141BF3">
      <w:pPr>
        <w:snapToGrid w:val="0"/>
        <w:rPr>
          <w:rFonts w:ascii="黑体" w:eastAsia="黑体" w:hAnsi="宋体"/>
          <w:sz w:val="24"/>
        </w:rPr>
      </w:pPr>
      <w:bookmarkStart w:id="253" w:name="_Toc100052412"/>
      <w:r>
        <w:rPr>
          <w:rFonts w:ascii="黑体" w:eastAsia="黑体" w:hAnsi="宋体" w:hint="eastAsia"/>
          <w:sz w:val="24"/>
        </w:rPr>
        <w:t>41．</w:t>
      </w:r>
      <w:bookmarkEnd w:id="253"/>
      <w:r>
        <w:rPr>
          <w:rFonts w:ascii="黑体" w:eastAsia="黑体" w:hAnsi="宋体" w:hint="eastAsia"/>
          <w:sz w:val="24"/>
        </w:rPr>
        <w:t>招标代理服务费</w:t>
      </w:r>
    </w:p>
    <w:p w:rsidR="00AF4616" w:rsidRDefault="00141BF3" w:rsidP="008D0F49">
      <w:pPr>
        <w:snapToGrid w:val="0"/>
        <w:ind w:firstLineChars="196" w:firstLine="412"/>
        <w:rPr>
          <w:rFonts w:ascii="宋体" w:hAnsi="宋体"/>
          <w:color w:val="000000"/>
          <w:szCs w:val="21"/>
        </w:rPr>
      </w:pPr>
      <w:r>
        <w:rPr>
          <w:rFonts w:ascii="宋体" w:hAnsi="宋体" w:hint="eastAsia"/>
          <w:szCs w:val="21"/>
        </w:rPr>
        <w:t>41.1  本项目不收取招标代理费用。</w:t>
      </w:r>
    </w:p>
    <w:p w:rsidR="00AF4616" w:rsidRDefault="00141BF3">
      <w:pPr>
        <w:spacing w:line="360" w:lineRule="auto"/>
        <w:rPr>
          <w:rFonts w:ascii="黑体" w:eastAsia="黑体" w:hAnsi="宋体"/>
          <w:sz w:val="24"/>
        </w:rPr>
      </w:pPr>
      <w:r>
        <w:rPr>
          <w:rFonts w:ascii="黑体" w:eastAsia="黑体" w:hAnsi="宋体"/>
          <w:sz w:val="24"/>
        </w:rPr>
        <w:t>42</w:t>
      </w:r>
      <w:r>
        <w:rPr>
          <w:rFonts w:ascii="黑体" w:eastAsia="黑体" w:hAnsi="宋体" w:hint="eastAsia"/>
          <w:sz w:val="24"/>
        </w:rPr>
        <w:t>．腐败和欺诈行为</w:t>
      </w:r>
    </w:p>
    <w:p w:rsidR="00AF4616" w:rsidRDefault="00141BF3" w:rsidP="0086082A">
      <w:pPr>
        <w:spacing w:line="240" w:lineRule="atLeast"/>
        <w:ind w:firstLineChars="196" w:firstLine="412"/>
        <w:rPr>
          <w:rFonts w:ascii="宋体"/>
          <w:szCs w:val="21"/>
        </w:rPr>
      </w:pPr>
      <w:r>
        <w:rPr>
          <w:rFonts w:ascii="宋体" w:hAnsi="宋体"/>
          <w:szCs w:val="21"/>
        </w:rPr>
        <w:t>42.1</w:t>
      </w:r>
      <w:r>
        <w:rPr>
          <w:rFonts w:ascii="宋体" w:hAnsi="宋体" w:hint="eastAsia"/>
          <w:szCs w:val="21"/>
        </w:rPr>
        <w:t>深圳市文化产业（国际）会展有限公司要求合同项下的买方和卖方在合同采购和实施过程中应遵守最高的道德标准。根据本要求，深圳市文化产业（国际）会展有限公司将：</w:t>
      </w:r>
    </w:p>
    <w:p w:rsidR="00AF4616" w:rsidRDefault="00141BF3" w:rsidP="0086082A">
      <w:pPr>
        <w:spacing w:line="240" w:lineRule="atLeast"/>
        <w:ind w:firstLineChars="196" w:firstLine="412"/>
        <w:rPr>
          <w:rFonts w:ascii="宋体"/>
          <w:szCs w:val="21"/>
        </w:rPr>
      </w:pPr>
      <w:r>
        <w:rPr>
          <w:rFonts w:ascii="宋体" w:hAnsi="宋体" w:hint="eastAsia"/>
          <w:szCs w:val="21"/>
        </w:rPr>
        <w:lastRenderedPageBreak/>
        <w:t>（</w:t>
      </w:r>
      <w:r>
        <w:rPr>
          <w:rFonts w:ascii="宋体" w:hAnsi="宋体"/>
          <w:szCs w:val="21"/>
        </w:rPr>
        <w:t>1</w:t>
      </w:r>
      <w:r>
        <w:rPr>
          <w:rFonts w:ascii="宋体" w:hAnsi="宋体" w:hint="eastAsia"/>
          <w:szCs w:val="21"/>
        </w:rPr>
        <w:t>）为此目的，定义下述条件：</w:t>
      </w:r>
    </w:p>
    <w:p w:rsidR="00AF4616" w:rsidRDefault="00141BF3" w:rsidP="0086082A">
      <w:pPr>
        <w:spacing w:line="240" w:lineRule="atLeast"/>
        <w:ind w:firstLineChars="196" w:firstLine="412"/>
        <w:rPr>
          <w:rFonts w:ascii="宋体"/>
          <w:szCs w:val="21"/>
        </w:rPr>
      </w:pPr>
      <w:r>
        <w:rPr>
          <w:rFonts w:ascii="宋体" w:hAnsi="宋体" w:hint="eastAsia"/>
          <w:szCs w:val="21"/>
        </w:rPr>
        <w:t>（</w:t>
      </w:r>
      <w:r>
        <w:rPr>
          <w:rFonts w:ascii="宋体" w:hAnsi="宋体"/>
          <w:szCs w:val="21"/>
        </w:rPr>
        <w:t>a</w:t>
      </w:r>
      <w:r>
        <w:rPr>
          <w:rFonts w:ascii="宋体" w:hAnsi="宋体" w:hint="eastAsia"/>
          <w:szCs w:val="21"/>
        </w:rPr>
        <w:t>）“腐败行为”是指提供、给予、接受或索取任何有价值的东西来影响招标机构或买方在采购过程或合同实施过程中的行为；</w:t>
      </w:r>
    </w:p>
    <w:p w:rsidR="00AF4616" w:rsidRDefault="00141BF3" w:rsidP="0086082A">
      <w:pPr>
        <w:spacing w:line="240" w:lineRule="atLeast"/>
        <w:ind w:firstLineChars="196" w:firstLine="412"/>
        <w:rPr>
          <w:rFonts w:ascii="宋体"/>
          <w:szCs w:val="21"/>
        </w:rPr>
      </w:pPr>
      <w:r>
        <w:rPr>
          <w:rFonts w:ascii="宋体" w:hAnsi="宋体" w:hint="eastAsia"/>
          <w:szCs w:val="21"/>
        </w:rPr>
        <w:t>（</w:t>
      </w:r>
      <w:r>
        <w:rPr>
          <w:rFonts w:ascii="宋体" w:hAnsi="宋体"/>
          <w:szCs w:val="21"/>
        </w:rPr>
        <w:t>b</w:t>
      </w:r>
      <w:r>
        <w:rPr>
          <w:rFonts w:ascii="宋体" w:hAnsi="宋体" w:hint="eastAsia"/>
          <w:szCs w:val="21"/>
        </w:rPr>
        <w:t>）“欺诈行为”是指为了影响采购过程或合同实施过程而谎报事实，损害招标机构或采购人的利益，包括投标人之间串通投标（递交投标书之前和之后），人为地使投标丧失竞争性，剥夺招标机构或买方从自由公开竞争所能获得的权益。</w:t>
      </w:r>
    </w:p>
    <w:p w:rsidR="00AF4616" w:rsidRDefault="00141BF3" w:rsidP="0086082A">
      <w:pPr>
        <w:spacing w:line="240" w:lineRule="atLeast"/>
        <w:ind w:firstLineChars="196" w:firstLine="412"/>
        <w:rPr>
          <w:rFonts w:ascii="宋体"/>
          <w:szCs w:val="21"/>
        </w:rPr>
      </w:pPr>
      <w:r>
        <w:rPr>
          <w:rFonts w:ascii="宋体" w:hAnsi="宋体" w:hint="eastAsia"/>
          <w:szCs w:val="21"/>
        </w:rPr>
        <w:t>（</w:t>
      </w:r>
      <w:r>
        <w:rPr>
          <w:rFonts w:ascii="宋体" w:hAnsi="宋体"/>
          <w:szCs w:val="21"/>
        </w:rPr>
        <w:t>2</w:t>
      </w:r>
      <w:r>
        <w:rPr>
          <w:rFonts w:ascii="宋体" w:hAnsi="宋体" w:hint="eastAsia"/>
          <w:szCs w:val="21"/>
        </w:rPr>
        <w:t>）如果评标委员会认为投标人在本合同的竞争中有腐败和欺诈行为，则拒绝接受该投标。</w:t>
      </w:r>
    </w:p>
    <w:p w:rsidR="00AF4616" w:rsidRDefault="00141BF3" w:rsidP="0086082A">
      <w:pPr>
        <w:spacing w:line="240" w:lineRule="atLeast"/>
        <w:ind w:firstLineChars="196" w:firstLine="412"/>
        <w:rPr>
          <w:rFonts w:ascii="宋体"/>
          <w:szCs w:val="21"/>
        </w:rPr>
      </w:pPr>
      <w:r>
        <w:rPr>
          <w:rFonts w:ascii="宋体" w:hAnsi="宋体" w:hint="eastAsia"/>
          <w:szCs w:val="21"/>
        </w:rPr>
        <w:t>（</w:t>
      </w:r>
      <w:r>
        <w:rPr>
          <w:rFonts w:ascii="宋体" w:hAnsi="宋体"/>
          <w:szCs w:val="21"/>
        </w:rPr>
        <w:t>3</w:t>
      </w:r>
      <w:r>
        <w:rPr>
          <w:rFonts w:ascii="宋体" w:hAnsi="宋体" w:hint="eastAsia"/>
          <w:szCs w:val="21"/>
        </w:rPr>
        <w:t>）如果投标人或中标人在政府采购合同的竞争和实施过程中有腐败和欺诈行为，将依据《中华人民共和国合同法》、《深圳经济特区政府采购条例》有关法律法规进行处罚。</w:t>
      </w:r>
    </w:p>
    <w:p w:rsidR="00AF4616" w:rsidRDefault="00141BF3" w:rsidP="0086082A">
      <w:pPr>
        <w:spacing w:line="240" w:lineRule="atLeast"/>
        <w:ind w:firstLineChars="196" w:firstLine="412"/>
        <w:jc w:val="center"/>
        <w:rPr>
          <w:rFonts w:ascii="宋体"/>
          <w:szCs w:val="21"/>
        </w:rPr>
      </w:pPr>
      <w:bookmarkStart w:id="254" w:name="_Toc9115"/>
      <w:r>
        <w:t>---- END ----</w:t>
      </w:r>
      <w:bookmarkEnd w:id="254"/>
    </w:p>
    <w:p w:rsidR="00AF4616" w:rsidRDefault="00141BF3">
      <w:pPr>
        <w:pStyle w:val="a9"/>
        <w:spacing w:before="120" w:after="120"/>
        <w:rPr>
          <w:rFonts w:eastAsia="黑体"/>
          <w:b w:val="0"/>
          <w:sz w:val="44"/>
        </w:rPr>
      </w:pPr>
      <w:r>
        <w:br w:type="page"/>
      </w:r>
      <w:bookmarkStart w:id="255" w:name="_Toc8430"/>
      <w:r>
        <w:rPr>
          <w:rFonts w:eastAsia="黑体" w:hint="eastAsia"/>
          <w:b w:val="0"/>
          <w:sz w:val="44"/>
        </w:rPr>
        <w:lastRenderedPageBreak/>
        <w:t>第二部分招标项目要求</w:t>
      </w:r>
      <w:bookmarkEnd w:id="255"/>
    </w:p>
    <w:p w:rsidR="00AF4616" w:rsidRDefault="00141BF3">
      <w:pPr>
        <w:pStyle w:val="a9"/>
        <w:spacing w:before="120" w:after="120"/>
        <w:outlineLvl w:val="1"/>
        <w:rPr>
          <w:rFonts w:eastAsia="黑体"/>
          <w:b w:val="0"/>
          <w:sz w:val="30"/>
          <w:szCs w:val="30"/>
        </w:rPr>
      </w:pPr>
      <w:bookmarkStart w:id="256" w:name="_Toc25007"/>
      <w:r>
        <w:rPr>
          <w:rFonts w:eastAsia="黑体" w:hint="eastAsia"/>
          <w:b w:val="0"/>
          <w:sz w:val="30"/>
          <w:szCs w:val="30"/>
        </w:rPr>
        <w:t>第一章招标公告</w:t>
      </w:r>
      <w:bookmarkEnd w:id="256"/>
    </w:p>
    <w:p w:rsidR="00AF4616" w:rsidRDefault="00141BF3" w:rsidP="00ED59A9">
      <w:pPr>
        <w:pStyle w:val="a3"/>
        <w:snapToGrid w:val="0"/>
        <w:spacing w:line="360" w:lineRule="auto"/>
        <w:rPr>
          <w:rFonts w:ascii="宋体" w:hAnsi="宋体"/>
          <w:sz w:val="21"/>
          <w:szCs w:val="21"/>
        </w:rPr>
      </w:pPr>
      <w:r>
        <w:rPr>
          <w:rFonts w:ascii="宋体" w:hAnsi="宋体" w:hint="eastAsia"/>
          <w:sz w:val="21"/>
          <w:szCs w:val="21"/>
        </w:rPr>
        <w:t>根据《深圳经济特区政府采购条例》的有关规定，深圳市文化产业（国际）会展有限公司就本项目进行公开招标。欢迎符合资格的供应商参加投标。</w:t>
      </w:r>
    </w:p>
    <w:p w:rsidR="00AF4616" w:rsidRDefault="00141BF3" w:rsidP="00ED59A9">
      <w:pPr>
        <w:pStyle w:val="a3"/>
        <w:numPr>
          <w:ilvl w:val="0"/>
          <w:numId w:val="2"/>
        </w:numPr>
        <w:snapToGrid w:val="0"/>
        <w:spacing w:line="360" w:lineRule="auto"/>
        <w:rPr>
          <w:rFonts w:ascii="宋体" w:hAnsi="宋体"/>
          <w:sz w:val="21"/>
          <w:szCs w:val="21"/>
        </w:rPr>
      </w:pPr>
      <w:r>
        <w:rPr>
          <w:rFonts w:ascii="宋体" w:hAnsi="宋体" w:hint="eastAsia"/>
          <w:sz w:val="21"/>
          <w:szCs w:val="21"/>
        </w:rPr>
        <w:t xml:space="preserve">项目编号： </w:t>
      </w:r>
    </w:p>
    <w:p w:rsidR="00AF4616" w:rsidRDefault="00141BF3" w:rsidP="00ED59A9">
      <w:pPr>
        <w:pStyle w:val="a3"/>
        <w:numPr>
          <w:ilvl w:val="0"/>
          <w:numId w:val="2"/>
        </w:numPr>
        <w:snapToGrid w:val="0"/>
        <w:spacing w:line="360" w:lineRule="auto"/>
        <w:rPr>
          <w:rFonts w:ascii="宋体" w:hAnsi="宋体"/>
          <w:snapToGrid w:val="0"/>
          <w:kern w:val="0"/>
          <w:szCs w:val="32"/>
          <w:u w:val="single"/>
          <w:lang w:val="zh-CN"/>
        </w:rPr>
      </w:pPr>
      <w:r>
        <w:rPr>
          <w:rFonts w:ascii="宋体" w:hAnsi="宋体" w:hint="eastAsia"/>
          <w:sz w:val="21"/>
          <w:szCs w:val="21"/>
        </w:rPr>
        <w:t>名称：</w:t>
      </w:r>
      <w:r w:rsidR="00A13048" w:rsidRPr="00A13048">
        <w:rPr>
          <w:rFonts w:ascii="宋体" w:hAnsi="宋体" w:hint="eastAsia"/>
          <w:snapToGrid w:val="0"/>
          <w:kern w:val="0"/>
          <w:sz w:val="21"/>
          <w:szCs w:val="32"/>
          <w:u w:val="single"/>
          <w:lang w:val="zh-CN"/>
        </w:rPr>
        <w:t>2019年第十五届中国（深圳）国际文化产业博览交易会怡景动漫基地分会场展览设计及搭建项目</w:t>
      </w:r>
    </w:p>
    <w:p w:rsidR="00AF4616" w:rsidRDefault="00141BF3" w:rsidP="00ED59A9">
      <w:pPr>
        <w:pStyle w:val="a3"/>
        <w:numPr>
          <w:ilvl w:val="0"/>
          <w:numId w:val="2"/>
        </w:numPr>
        <w:snapToGrid w:val="0"/>
        <w:spacing w:line="360" w:lineRule="auto"/>
        <w:rPr>
          <w:rFonts w:ascii="宋体" w:hAnsi="宋体"/>
          <w:sz w:val="21"/>
          <w:szCs w:val="21"/>
        </w:rPr>
      </w:pPr>
      <w:r>
        <w:rPr>
          <w:rFonts w:ascii="宋体" w:hAnsi="宋体" w:hint="eastAsia"/>
          <w:sz w:val="21"/>
          <w:szCs w:val="21"/>
        </w:rPr>
        <w:t>3</w:t>
      </w:r>
      <w:r>
        <w:rPr>
          <w:rFonts w:ascii="宋体" w:hAnsi="宋体"/>
          <w:sz w:val="21"/>
          <w:szCs w:val="21"/>
        </w:rPr>
        <w:t>.</w:t>
      </w:r>
      <w:r>
        <w:rPr>
          <w:rFonts w:ascii="宋体" w:hAnsi="宋体" w:hint="eastAsia"/>
          <w:sz w:val="21"/>
          <w:szCs w:val="21"/>
        </w:rPr>
        <w:t xml:space="preserve"> 项目概况</w:t>
      </w:r>
      <w:r>
        <w:rPr>
          <w:rFonts w:ascii="宋体" w:hAnsi="宋体"/>
          <w:sz w:val="21"/>
          <w:szCs w:val="21"/>
        </w:rPr>
        <w:t xml:space="preserve">: </w:t>
      </w:r>
      <w:r>
        <w:rPr>
          <w:rFonts w:ascii="宋体" w:hAnsi="宋体" w:hint="eastAsia"/>
          <w:sz w:val="21"/>
          <w:szCs w:val="21"/>
        </w:rPr>
        <w:t>详见招标文件。</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4"/>
        <w:gridCol w:w="2550"/>
        <w:gridCol w:w="1417"/>
        <w:gridCol w:w="1131"/>
        <w:gridCol w:w="849"/>
        <w:gridCol w:w="708"/>
        <w:gridCol w:w="1133"/>
        <w:gridCol w:w="1382"/>
      </w:tblGrid>
      <w:tr w:rsidR="00AF4616">
        <w:trPr>
          <w:cantSplit/>
          <w:trHeight w:val="437"/>
        </w:trPr>
        <w:tc>
          <w:tcPr>
            <w:tcW w:w="684" w:type="dxa"/>
            <w:tcBorders>
              <w:top w:val="single" w:sz="4" w:space="0" w:color="auto"/>
              <w:left w:val="single" w:sz="4" w:space="0" w:color="auto"/>
              <w:bottom w:val="single" w:sz="4" w:space="0" w:color="auto"/>
              <w:right w:val="single" w:sz="4" w:space="0" w:color="auto"/>
            </w:tcBorders>
            <w:vAlign w:val="center"/>
          </w:tcPr>
          <w:p w:rsidR="00AF4616" w:rsidRDefault="00141BF3" w:rsidP="00ED59A9">
            <w:pPr>
              <w:widowControl/>
              <w:spacing w:after="100" w:afterAutospacing="1" w:line="360" w:lineRule="auto"/>
              <w:jc w:val="center"/>
              <w:rPr>
                <w:rFonts w:ascii="宋体" w:hAnsi="宋体" w:cs="宋体"/>
                <w:color w:val="000000"/>
                <w:szCs w:val="21"/>
              </w:rPr>
            </w:pPr>
            <w:bookmarkStart w:id="257" w:name="OLE_LINK2"/>
            <w:r>
              <w:rPr>
                <w:rFonts w:ascii="宋体" w:hAnsi="宋体" w:cs="宋体" w:hint="eastAsia"/>
                <w:bCs/>
                <w:color w:val="000000"/>
                <w:szCs w:val="21"/>
              </w:rPr>
              <w:t>序号</w:t>
            </w:r>
          </w:p>
        </w:tc>
        <w:tc>
          <w:tcPr>
            <w:tcW w:w="2550" w:type="dxa"/>
            <w:tcBorders>
              <w:top w:val="single" w:sz="4" w:space="0" w:color="auto"/>
              <w:left w:val="single" w:sz="4" w:space="0" w:color="auto"/>
              <w:bottom w:val="single" w:sz="4" w:space="0" w:color="auto"/>
              <w:right w:val="single" w:sz="4" w:space="0" w:color="auto"/>
            </w:tcBorders>
            <w:vAlign w:val="center"/>
          </w:tcPr>
          <w:p w:rsidR="00AF4616" w:rsidRDefault="00141BF3" w:rsidP="00ED59A9">
            <w:pPr>
              <w:widowControl/>
              <w:spacing w:after="100" w:afterAutospacing="1" w:line="360" w:lineRule="auto"/>
              <w:jc w:val="center"/>
              <w:rPr>
                <w:rFonts w:ascii="宋体" w:hAnsi="宋体" w:cs="宋体"/>
                <w:color w:val="000000"/>
                <w:szCs w:val="21"/>
              </w:rPr>
            </w:pPr>
            <w:r>
              <w:rPr>
                <w:rFonts w:ascii="宋体" w:hAnsi="宋体" w:cs="宋体" w:hint="eastAsia"/>
                <w:bCs/>
                <w:color w:val="000000"/>
                <w:szCs w:val="21"/>
              </w:rPr>
              <w:t>服务内容</w:t>
            </w:r>
          </w:p>
        </w:tc>
        <w:tc>
          <w:tcPr>
            <w:tcW w:w="1417" w:type="dxa"/>
            <w:tcBorders>
              <w:top w:val="single" w:sz="4" w:space="0" w:color="auto"/>
              <w:left w:val="single" w:sz="4" w:space="0" w:color="auto"/>
              <w:bottom w:val="single" w:sz="4" w:space="0" w:color="auto"/>
              <w:right w:val="single" w:sz="4" w:space="0" w:color="auto"/>
            </w:tcBorders>
          </w:tcPr>
          <w:p w:rsidR="00AF4616" w:rsidRDefault="00141BF3" w:rsidP="00ED59A9">
            <w:pPr>
              <w:widowControl/>
              <w:spacing w:after="100" w:afterAutospacing="1" w:line="360" w:lineRule="auto"/>
              <w:jc w:val="center"/>
              <w:rPr>
                <w:rFonts w:ascii="宋体" w:hAnsi="宋体" w:cs="宋体"/>
                <w:bCs/>
                <w:color w:val="000000"/>
                <w:szCs w:val="21"/>
              </w:rPr>
            </w:pPr>
            <w:r>
              <w:rPr>
                <w:rFonts w:ascii="宋体" w:hAnsi="宋体" w:cs="宋体" w:hint="eastAsia"/>
                <w:bCs/>
                <w:color w:val="000000"/>
                <w:szCs w:val="21"/>
              </w:rPr>
              <w:t>预算金额</w:t>
            </w:r>
          </w:p>
        </w:tc>
        <w:tc>
          <w:tcPr>
            <w:tcW w:w="1131" w:type="dxa"/>
            <w:tcBorders>
              <w:top w:val="single" w:sz="4" w:space="0" w:color="auto"/>
              <w:left w:val="single" w:sz="4" w:space="0" w:color="auto"/>
              <w:bottom w:val="single" w:sz="4" w:space="0" w:color="auto"/>
              <w:right w:val="single" w:sz="4" w:space="0" w:color="auto"/>
            </w:tcBorders>
            <w:vAlign w:val="center"/>
          </w:tcPr>
          <w:p w:rsidR="00AF4616" w:rsidRDefault="00141BF3" w:rsidP="00ED59A9">
            <w:pPr>
              <w:widowControl/>
              <w:spacing w:after="100" w:afterAutospacing="1" w:line="360" w:lineRule="auto"/>
              <w:jc w:val="center"/>
              <w:rPr>
                <w:rFonts w:ascii="宋体" w:hAnsi="宋体" w:cs="宋体"/>
                <w:color w:val="000000"/>
                <w:szCs w:val="21"/>
              </w:rPr>
            </w:pPr>
            <w:r>
              <w:rPr>
                <w:rFonts w:ascii="宋体" w:hAnsi="宋体" w:cs="宋体" w:hint="eastAsia"/>
                <w:bCs/>
                <w:color w:val="000000"/>
                <w:szCs w:val="21"/>
              </w:rPr>
              <w:t>服务要求</w:t>
            </w:r>
          </w:p>
        </w:tc>
        <w:tc>
          <w:tcPr>
            <w:tcW w:w="849" w:type="dxa"/>
            <w:tcBorders>
              <w:top w:val="single" w:sz="4" w:space="0" w:color="auto"/>
              <w:left w:val="single" w:sz="4" w:space="0" w:color="auto"/>
              <w:bottom w:val="single" w:sz="4" w:space="0" w:color="auto"/>
              <w:right w:val="single" w:sz="4" w:space="0" w:color="auto"/>
            </w:tcBorders>
            <w:vAlign w:val="center"/>
          </w:tcPr>
          <w:p w:rsidR="00AF4616" w:rsidRDefault="00141BF3" w:rsidP="00ED59A9">
            <w:pPr>
              <w:widowControl/>
              <w:spacing w:after="100" w:afterAutospacing="1" w:line="360" w:lineRule="auto"/>
              <w:jc w:val="center"/>
              <w:rPr>
                <w:rFonts w:ascii="宋体" w:hAnsi="宋体" w:cs="宋体"/>
                <w:color w:val="000000"/>
                <w:szCs w:val="21"/>
              </w:rPr>
            </w:pPr>
            <w:r>
              <w:rPr>
                <w:rFonts w:ascii="宋体" w:hAnsi="宋体" w:cs="宋体" w:hint="eastAsia"/>
                <w:bCs/>
                <w:color w:val="000000"/>
                <w:szCs w:val="21"/>
              </w:rPr>
              <w:t>单位</w:t>
            </w:r>
          </w:p>
        </w:tc>
        <w:tc>
          <w:tcPr>
            <w:tcW w:w="708" w:type="dxa"/>
            <w:tcBorders>
              <w:top w:val="single" w:sz="4" w:space="0" w:color="auto"/>
              <w:left w:val="single" w:sz="4" w:space="0" w:color="auto"/>
              <w:bottom w:val="single" w:sz="4" w:space="0" w:color="auto"/>
              <w:right w:val="single" w:sz="4" w:space="0" w:color="auto"/>
            </w:tcBorders>
            <w:vAlign w:val="center"/>
          </w:tcPr>
          <w:p w:rsidR="00AF4616" w:rsidRDefault="00141BF3" w:rsidP="00ED59A9">
            <w:pPr>
              <w:widowControl/>
              <w:spacing w:after="100" w:afterAutospacing="1" w:line="360" w:lineRule="auto"/>
              <w:jc w:val="center"/>
              <w:rPr>
                <w:rFonts w:ascii="宋体" w:hAnsi="宋体" w:cs="宋体"/>
                <w:color w:val="000000"/>
                <w:szCs w:val="21"/>
              </w:rPr>
            </w:pPr>
            <w:r>
              <w:rPr>
                <w:rFonts w:ascii="宋体" w:hAnsi="宋体" w:cs="宋体" w:hint="eastAsia"/>
                <w:bCs/>
                <w:color w:val="000000"/>
                <w:szCs w:val="21"/>
              </w:rPr>
              <w:t>数量</w:t>
            </w:r>
          </w:p>
        </w:tc>
        <w:tc>
          <w:tcPr>
            <w:tcW w:w="1133" w:type="dxa"/>
            <w:tcBorders>
              <w:top w:val="single" w:sz="4" w:space="0" w:color="auto"/>
              <w:left w:val="single" w:sz="4" w:space="0" w:color="auto"/>
              <w:bottom w:val="single" w:sz="4" w:space="0" w:color="auto"/>
              <w:right w:val="single" w:sz="4" w:space="0" w:color="auto"/>
            </w:tcBorders>
            <w:vAlign w:val="center"/>
          </w:tcPr>
          <w:p w:rsidR="00AF4616" w:rsidRDefault="00141BF3" w:rsidP="00ED59A9">
            <w:pPr>
              <w:widowControl/>
              <w:spacing w:after="100" w:afterAutospacing="1" w:line="360" w:lineRule="auto"/>
              <w:jc w:val="center"/>
              <w:rPr>
                <w:rFonts w:ascii="宋体" w:hAnsi="宋体" w:cs="宋体"/>
                <w:color w:val="000000"/>
                <w:szCs w:val="21"/>
              </w:rPr>
            </w:pPr>
            <w:r>
              <w:rPr>
                <w:rFonts w:ascii="宋体" w:hAnsi="宋体" w:cs="宋体" w:hint="eastAsia"/>
                <w:bCs/>
                <w:color w:val="000000"/>
                <w:szCs w:val="21"/>
              </w:rPr>
              <w:t>服务地点</w:t>
            </w:r>
          </w:p>
        </w:tc>
        <w:tc>
          <w:tcPr>
            <w:tcW w:w="1382" w:type="dxa"/>
            <w:tcBorders>
              <w:top w:val="single" w:sz="4" w:space="0" w:color="auto"/>
              <w:left w:val="single" w:sz="4" w:space="0" w:color="auto"/>
              <w:bottom w:val="single" w:sz="4" w:space="0" w:color="auto"/>
              <w:right w:val="single" w:sz="4" w:space="0" w:color="auto"/>
            </w:tcBorders>
            <w:vAlign w:val="center"/>
          </w:tcPr>
          <w:p w:rsidR="00AF4616" w:rsidRDefault="00141BF3" w:rsidP="00ED59A9">
            <w:pPr>
              <w:widowControl/>
              <w:spacing w:after="100" w:afterAutospacing="1" w:line="360" w:lineRule="auto"/>
              <w:jc w:val="center"/>
              <w:rPr>
                <w:rFonts w:ascii="宋体" w:hAnsi="宋体" w:cs="宋体"/>
                <w:bCs/>
                <w:color w:val="000000"/>
                <w:szCs w:val="21"/>
              </w:rPr>
            </w:pPr>
            <w:r>
              <w:rPr>
                <w:rFonts w:ascii="宋体" w:hAnsi="宋体" w:cs="宋体" w:hint="eastAsia"/>
                <w:bCs/>
                <w:color w:val="000000"/>
                <w:szCs w:val="21"/>
              </w:rPr>
              <w:t>备注</w:t>
            </w:r>
          </w:p>
        </w:tc>
      </w:tr>
      <w:bookmarkEnd w:id="257"/>
      <w:tr w:rsidR="00AF4616">
        <w:trPr>
          <w:cantSplit/>
          <w:trHeight w:val="1659"/>
        </w:trPr>
        <w:tc>
          <w:tcPr>
            <w:tcW w:w="684" w:type="dxa"/>
            <w:tcBorders>
              <w:top w:val="single" w:sz="4" w:space="0" w:color="auto"/>
              <w:left w:val="single" w:sz="4" w:space="0" w:color="auto"/>
              <w:right w:val="single" w:sz="4" w:space="0" w:color="auto"/>
            </w:tcBorders>
            <w:vAlign w:val="center"/>
          </w:tcPr>
          <w:p w:rsidR="00AF4616" w:rsidRDefault="00141BF3" w:rsidP="00ED59A9">
            <w:pPr>
              <w:widowControl/>
              <w:spacing w:after="100" w:afterAutospacing="1" w:line="360" w:lineRule="auto"/>
              <w:jc w:val="center"/>
              <w:rPr>
                <w:rFonts w:ascii="宋体" w:hAnsi="宋体" w:cs="宋体"/>
                <w:color w:val="000000"/>
                <w:szCs w:val="21"/>
              </w:rPr>
            </w:pPr>
            <w:r>
              <w:rPr>
                <w:rFonts w:ascii="宋体" w:hAnsi="宋体" w:cs="宋体" w:hint="eastAsia"/>
                <w:bCs/>
                <w:color w:val="000000"/>
                <w:szCs w:val="21"/>
              </w:rPr>
              <w:t>A包</w:t>
            </w:r>
          </w:p>
        </w:tc>
        <w:tc>
          <w:tcPr>
            <w:tcW w:w="2550" w:type="dxa"/>
            <w:tcBorders>
              <w:top w:val="single" w:sz="4" w:space="0" w:color="auto"/>
              <w:left w:val="single" w:sz="4" w:space="0" w:color="auto"/>
              <w:right w:val="single" w:sz="4" w:space="0" w:color="auto"/>
            </w:tcBorders>
            <w:vAlign w:val="center"/>
          </w:tcPr>
          <w:p w:rsidR="00AF4616" w:rsidRDefault="006F4FD8" w:rsidP="00ED59A9">
            <w:pPr>
              <w:spacing w:line="360" w:lineRule="auto"/>
              <w:jc w:val="center"/>
              <w:rPr>
                <w:rFonts w:ascii="宋体" w:hAnsi="宋体"/>
                <w:szCs w:val="21"/>
              </w:rPr>
            </w:pPr>
            <w:r>
              <w:rPr>
                <w:rFonts w:ascii="宋体" w:hAnsi="宋体" w:hint="eastAsia"/>
                <w:snapToGrid w:val="0"/>
                <w:kern w:val="0"/>
                <w:szCs w:val="32"/>
                <w:u w:val="single"/>
                <w:lang w:val="zh-CN"/>
              </w:rPr>
              <w:t>201</w:t>
            </w:r>
            <w:r>
              <w:rPr>
                <w:rFonts w:ascii="宋体" w:hAnsi="宋体" w:hint="eastAsia"/>
                <w:snapToGrid w:val="0"/>
                <w:kern w:val="0"/>
                <w:szCs w:val="32"/>
                <w:u w:val="single"/>
              </w:rPr>
              <w:t>9</w:t>
            </w:r>
            <w:r>
              <w:rPr>
                <w:rFonts w:ascii="宋体" w:hAnsi="宋体" w:hint="eastAsia"/>
                <w:snapToGrid w:val="0"/>
                <w:kern w:val="0"/>
                <w:szCs w:val="32"/>
                <w:u w:val="single"/>
                <w:lang w:val="zh-CN"/>
              </w:rPr>
              <w:t>年第十五届中国（深圳）国际文化产业博览交易会怡景动漫基地分会场展览设计及搭建项目</w:t>
            </w:r>
          </w:p>
        </w:tc>
        <w:tc>
          <w:tcPr>
            <w:tcW w:w="1417" w:type="dxa"/>
            <w:tcBorders>
              <w:top w:val="single" w:sz="4" w:space="0" w:color="auto"/>
              <w:left w:val="single" w:sz="4" w:space="0" w:color="auto"/>
              <w:right w:val="single" w:sz="4" w:space="0" w:color="auto"/>
            </w:tcBorders>
            <w:vAlign w:val="center"/>
          </w:tcPr>
          <w:p w:rsidR="00AF4616" w:rsidRPr="002F0332" w:rsidRDefault="00660217" w:rsidP="00ED59A9">
            <w:pPr>
              <w:widowControl/>
              <w:spacing w:after="100" w:afterAutospacing="1" w:line="360" w:lineRule="auto"/>
              <w:jc w:val="center"/>
              <w:rPr>
                <w:rFonts w:ascii="宋体" w:hAnsi="宋体" w:cs="宋体"/>
                <w:b/>
                <w:bCs/>
                <w:color w:val="000000"/>
                <w:szCs w:val="21"/>
              </w:rPr>
            </w:pPr>
            <w:r w:rsidRPr="002F0332">
              <w:rPr>
                <w:rFonts w:ascii="宋体" w:hAnsi="宋体" w:cs="宋体" w:hint="eastAsia"/>
                <w:b/>
                <w:kern w:val="0"/>
                <w:szCs w:val="21"/>
                <w:u w:val="single"/>
              </w:rPr>
              <w:t>10</w:t>
            </w:r>
            <w:r w:rsidR="00141BF3" w:rsidRPr="002F0332">
              <w:rPr>
                <w:rFonts w:ascii="宋体" w:hAnsi="宋体" w:cs="宋体" w:hint="eastAsia"/>
                <w:b/>
                <w:kern w:val="0"/>
                <w:szCs w:val="21"/>
                <w:u w:val="single"/>
              </w:rPr>
              <w:t>0,0</w:t>
            </w:r>
            <w:r w:rsidR="00141BF3" w:rsidRPr="002F0332">
              <w:rPr>
                <w:rFonts w:ascii="宋体" w:hAnsi="宋体" w:cs="宋体"/>
                <w:b/>
                <w:kern w:val="0"/>
                <w:szCs w:val="21"/>
                <w:u w:val="single"/>
              </w:rPr>
              <w:t>00</w:t>
            </w:r>
            <w:r w:rsidR="00141BF3" w:rsidRPr="002F0332">
              <w:rPr>
                <w:rFonts w:ascii="宋体" w:hAnsi="宋体" w:cs="宋体" w:hint="eastAsia"/>
                <w:b/>
                <w:kern w:val="0"/>
                <w:szCs w:val="21"/>
                <w:u w:val="single"/>
              </w:rPr>
              <w:t>.00</w:t>
            </w:r>
          </w:p>
        </w:tc>
        <w:tc>
          <w:tcPr>
            <w:tcW w:w="1131" w:type="dxa"/>
            <w:tcBorders>
              <w:top w:val="single" w:sz="4" w:space="0" w:color="auto"/>
              <w:left w:val="single" w:sz="4" w:space="0" w:color="auto"/>
              <w:right w:val="single" w:sz="4" w:space="0" w:color="auto"/>
            </w:tcBorders>
            <w:vAlign w:val="center"/>
          </w:tcPr>
          <w:p w:rsidR="00AF4616" w:rsidRDefault="00141BF3" w:rsidP="00ED59A9">
            <w:pPr>
              <w:widowControl/>
              <w:spacing w:after="100" w:afterAutospacing="1" w:line="360" w:lineRule="auto"/>
              <w:jc w:val="center"/>
              <w:rPr>
                <w:rFonts w:ascii="宋体" w:hAnsi="宋体" w:cs="宋体"/>
                <w:color w:val="000000"/>
                <w:szCs w:val="21"/>
              </w:rPr>
            </w:pPr>
            <w:r>
              <w:rPr>
                <w:rFonts w:ascii="宋体" w:hAnsi="宋体" w:cs="宋体" w:hint="eastAsia"/>
                <w:bCs/>
                <w:color w:val="000000"/>
                <w:szCs w:val="21"/>
              </w:rPr>
              <w:t>参数详见采购文件</w:t>
            </w:r>
          </w:p>
        </w:tc>
        <w:tc>
          <w:tcPr>
            <w:tcW w:w="849" w:type="dxa"/>
            <w:tcBorders>
              <w:top w:val="single" w:sz="4" w:space="0" w:color="auto"/>
              <w:left w:val="single" w:sz="4" w:space="0" w:color="auto"/>
              <w:right w:val="single" w:sz="4" w:space="0" w:color="auto"/>
            </w:tcBorders>
            <w:vAlign w:val="center"/>
          </w:tcPr>
          <w:p w:rsidR="00AF4616" w:rsidRDefault="00141BF3" w:rsidP="00ED59A9">
            <w:pPr>
              <w:widowControl/>
              <w:spacing w:after="100" w:afterAutospacing="1" w:line="360" w:lineRule="auto"/>
              <w:jc w:val="center"/>
              <w:rPr>
                <w:rFonts w:ascii="宋体" w:hAnsi="宋体" w:cs="宋体"/>
                <w:color w:val="000000"/>
                <w:szCs w:val="21"/>
              </w:rPr>
            </w:pPr>
            <w:r>
              <w:rPr>
                <w:rFonts w:ascii="宋体" w:hAnsi="宋体" w:cs="宋体" w:hint="eastAsia"/>
                <w:color w:val="000000"/>
                <w:szCs w:val="21"/>
              </w:rPr>
              <w:t>项</w:t>
            </w:r>
          </w:p>
        </w:tc>
        <w:tc>
          <w:tcPr>
            <w:tcW w:w="708" w:type="dxa"/>
            <w:tcBorders>
              <w:top w:val="single" w:sz="4" w:space="0" w:color="auto"/>
              <w:left w:val="single" w:sz="4" w:space="0" w:color="auto"/>
              <w:right w:val="single" w:sz="4" w:space="0" w:color="auto"/>
            </w:tcBorders>
            <w:vAlign w:val="center"/>
          </w:tcPr>
          <w:p w:rsidR="00AF4616" w:rsidRDefault="00141BF3" w:rsidP="00ED59A9">
            <w:pPr>
              <w:widowControl/>
              <w:spacing w:after="100" w:afterAutospacing="1" w:line="360" w:lineRule="auto"/>
              <w:jc w:val="center"/>
              <w:rPr>
                <w:rFonts w:ascii="宋体" w:hAnsi="宋体" w:cs="宋体"/>
                <w:color w:val="000000"/>
                <w:szCs w:val="21"/>
                <w:highlight w:val="yellow"/>
              </w:rPr>
            </w:pPr>
            <w:r>
              <w:rPr>
                <w:rFonts w:ascii="宋体" w:hAnsi="宋体" w:cs="宋体" w:hint="eastAsia"/>
                <w:bCs/>
                <w:color w:val="000000"/>
                <w:szCs w:val="21"/>
              </w:rPr>
              <w:t>1</w:t>
            </w:r>
          </w:p>
        </w:tc>
        <w:tc>
          <w:tcPr>
            <w:tcW w:w="1133" w:type="dxa"/>
            <w:tcBorders>
              <w:top w:val="single" w:sz="4" w:space="0" w:color="auto"/>
              <w:left w:val="single" w:sz="4" w:space="0" w:color="auto"/>
              <w:right w:val="single" w:sz="4" w:space="0" w:color="auto"/>
            </w:tcBorders>
            <w:vAlign w:val="center"/>
          </w:tcPr>
          <w:p w:rsidR="00AF4616" w:rsidRDefault="002F0332" w:rsidP="00ED59A9">
            <w:pPr>
              <w:widowControl/>
              <w:spacing w:after="100" w:afterAutospacing="1" w:line="360" w:lineRule="auto"/>
              <w:jc w:val="center"/>
              <w:rPr>
                <w:rFonts w:ascii="宋体" w:hAnsi="宋体" w:cs="宋体"/>
                <w:color w:val="000000"/>
                <w:szCs w:val="21"/>
              </w:rPr>
            </w:pPr>
            <w:r>
              <w:rPr>
                <w:rFonts w:ascii="宋体" w:hAnsi="宋体" w:cs="宋体" w:hint="eastAsia"/>
                <w:bCs/>
                <w:color w:val="000000"/>
                <w:szCs w:val="21"/>
              </w:rPr>
              <w:t>深圳市罗湖区怡景路2008号国家动漫化产业基地</w:t>
            </w:r>
          </w:p>
        </w:tc>
        <w:tc>
          <w:tcPr>
            <w:tcW w:w="1382" w:type="dxa"/>
            <w:tcBorders>
              <w:top w:val="single" w:sz="4" w:space="0" w:color="auto"/>
              <w:left w:val="single" w:sz="4" w:space="0" w:color="auto"/>
              <w:right w:val="single" w:sz="4" w:space="0" w:color="auto"/>
            </w:tcBorders>
            <w:vAlign w:val="center"/>
          </w:tcPr>
          <w:p w:rsidR="00AF4616" w:rsidRDefault="00AF4616" w:rsidP="00ED59A9">
            <w:pPr>
              <w:widowControl/>
              <w:spacing w:after="100" w:afterAutospacing="1" w:line="360" w:lineRule="auto"/>
              <w:jc w:val="center"/>
              <w:rPr>
                <w:rFonts w:ascii="宋体" w:hAnsi="宋体" w:cs="宋体"/>
                <w:bCs/>
                <w:color w:val="000000"/>
                <w:szCs w:val="21"/>
              </w:rPr>
            </w:pPr>
          </w:p>
          <w:p w:rsidR="00AF4616" w:rsidRDefault="00AF4616" w:rsidP="00ED59A9">
            <w:pPr>
              <w:widowControl/>
              <w:spacing w:after="100" w:afterAutospacing="1" w:line="360" w:lineRule="auto"/>
              <w:jc w:val="center"/>
              <w:rPr>
                <w:rFonts w:ascii="宋体" w:hAnsi="宋体" w:cs="宋体"/>
                <w:bCs/>
                <w:color w:val="000000"/>
                <w:szCs w:val="21"/>
              </w:rPr>
            </w:pPr>
          </w:p>
        </w:tc>
      </w:tr>
    </w:tbl>
    <w:p w:rsidR="00AF4616" w:rsidRDefault="00141BF3" w:rsidP="00ED59A9">
      <w:pPr>
        <w:pStyle w:val="a3"/>
        <w:snapToGrid w:val="0"/>
        <w:spacing w:line="360" w:lineRule="auto"/>
        <w:rPr>
          <w:rFonts w:ascii="宋体" w:hAnsi="宋体"/>
          <w:sz w:val="21"/>
          <w:szCs w:val="21"/>
        </w:rPr>
      </w:pPr>
      <w:r>
        <w:rPr>
          <w:rFonts w:ascii="宋体" w:hAnsi="宋体" w:hint="eastAsia"/>
          <w:sz w:val="21"/>
          <w:szCs w:val="21"/>
        </w:rPr>
        <w:t>4</w:t>
      </w:r>
      <w:r>
        <w:rPr>
          <w:rFonts w:ascii="宋体" w:hAnsi="宋体"/>
          <w:sz w:val="21"/>
          <w:szCs w:val="21"/>
        </w:rPr>
        <w:t xml:space="preserve">. </w:t>
      </w:r>
      <w:r>
        <w:rPr>
          <w:rFonts w:ascii="宋体" w:hAnsi="宋体" w:hint="eastAsia"/>
          <w:sz w:val="21"/>
          <w:szCs w:val="21"/>
        </w:rPr>
        <w:t>投标人资格要求：</w:t>
      </w:r>
    </w:p>
    <w:p w:rsidR="00AF4616" w:rsidRDefault="00141BF3" w:rsidP="00ED59A9">
      <w:pPr>
        <w:spacing w:line="360" w:lineRule="auto"/>
        <w:ind w:firstLineChars="200" w:firstLine="420"/>
        <w:rPr>
          <w:color w:val="000000" w:themeColor="text1"/>
        </w:rPr>
      </w:pPr>
      <w:r>
        <w:rPr>
          <w:rFonts w:hint="eastAsia"/>
          <w:color w:val="000000" w:themeColor="text1"/>
        </w:rPr>
        <w:t>（</w:t>
      </w:r>
      <w:r>
        <w:rPr>
          <w:rFonts w:hint="eastAsia"/>
          <w:color w:val="000000" w:themeColor="text1"/>
        </w:rPr>
        <w:t>1</w:t>
      </w:r>
      <w:r>
        <w:rPr>
          <w:rFonts w:hint="eastAsia"/>
          <w:color w:val="000000" w:themeColor="text1"/>
        </w:rPr>
        <w:t>）投标人须是在中华人民共和国境内依法注册、合法存在，并具有独立法人资格的各类民事主体；</w:t>
      </w:r>
    </w:p>
    <w:p w:rsidR="00AF4616" w:rsidRDefault="00141BF3" w:rsidP="00ED59A9">
      <w:pPr>
        <w:spacing w:line="360" w:lineRule="auto"/>
        <w:ind w:firstLineChars="200" w:firstLine="420"/>
        <w:rPr>
          <w:rFonts w:ascii="宋体" w:hAnsi="宋体"/>
        </w:rPr>
      </w:pPr>
      <w:r>
        <w:rPr>
          <w:rFonts w:ascii="宋体" w:hAnsi="宋体" w:hint="eastAsia"/>
        </w:rPr>
        <w:t>（2）投标人</w:t>
      </w:r>
      <w:r>
        <w:rPr>
          <w:rFonts w:ascii="宋体" w:hAnsi="宋体" w:cs="仿宋_GB2312" w:hint="eastAsia"/>
          <w:color w:val="000000" w:themeColor="text1"/>
        </w:rPr>
        <w:t>必须具备此领域经营范围，并且是本领域的专业公司</w:t>
      </w:r>
      <w:r>
        <w:rPr>
          <w:rFonts w:ascii="宋体" w:hAnsi="宋体" w:hint="eastAsia"/>
        </w:rPr>
        <w:t>；</w:t>
      </w:r>
    </w:p>
    <w:p w:rsidR="00AF4616" w:rsidRDefault="00141BF3" w:rsidP="00ED59A9">
      <w:pPr>
        <w:spacing w:line="360" w:lineRule="auto"/>
        <w:ind w:firstLineChars="200" w:firstLine="420"/>
        <w:rPr>
          <w:rFonts w:ascii="宋体" w:hAnsi="宋体"/>
        </w:rPr>
      </w:pPr>
      <w:r>
        <w:rPr>
          <w:rFonts w:hint="eastAsia"/>
          <w:color w:val="000000" w:themeColor="text1"/>
        </w:rPr>
        <w:t>（</w:t>
      </w:r>
      <w:r>
        <w:rPr>
          <w:rFonts w:hint="eastAsia"/>
          <w:color w:val="000000" w:themeColor="text1"/>
        </w:rPr>
        <w:t>3</w:t>
      </w:r>
      <w:r>
        <w:rPr>
          <w:rFonts w:hint="eastAsia"/>
          <w:color w:val="000000" w:themeColor="text1"/>
        </w:rPr>
        <w:t>）</w:t>
      </w:r>
      <w:r>
        <w:rPr>
          <w:rFonts w:ascii="宋体" w:hAnsi="宋体" w:hint="eastAsia"/>
        </w:rPr>
        <w:t>投标人必须具备项目相关的经营范围；</w:t>
      </w:r>
    </w:p>
    <w:p w:rsidR="00AF4616" w:rsidRDefault="00141BF3" w:rsidP="00ED59A9">
      <w:pPr>
        <w:spacing w:line="360" w:lineRule="auto"/>
        <w:ind w:firstLineChars="200" w:firstLine="420"/>
        <w:rPr>
          <w:color w:val="000000" w:themeColor="text1"/>
        </w:rPr>
      </w:pPr>
      <w:r>
        <w:rPr>
          <w:rFonts w:hint="eastAsia"/>
          <w:color w:val="000000" w:themeColor="text1"/>
        </w:rPr>
        <w:t>（</w:t>
      </w:r>
      <w:r>
        <w:rPr>
          <w:rFonts w:hint="eastAsia"/>
          <w:color w:val="000000" w:themeColor="text1"/>
        </w:rPr>
        <w:t>4</w:t>
      </w:r>
      <w:r>
        <w:rPr>
          <w:rFonts w:hint="eastAsia"/>
          <w:color w:val="000000" w:themeColor="text1"/>
        </w:rPr>
        <w:t>）投标人必须合法运作，不存在违法违规等不良记录；具有良好的银行资信和商业信誉，无处于被责令停业，财产被接管，冻结，破产状态；</w:t>
      </w:r>
    </w:p>
    <w:p w:rsidR="00AF4616" w:rsidRDefault="00141BF3" w:rsidP="00ED59A9">
      <w:pPr>
        <w:spacing w:line="360" w:lineRule="auto"/>
        <w:ind w:firstLineChars="200" w:firstLine="420"/>
        <w:rPr>
          <w:color w:val="000000" w:themeColor="text1"/>
        </w:rPr>
      </w:pPr>
      <w:r>
        <w:rPr>
          <w:rFonts w:hint="eastAsia"/>
          <w:color w:val="000000" w:themeColor="text1"/>
        </w:rPr>
        <w:t>（</w:t>
      </w:r>
      <w:r>
        <w:rPr>
          <w:rFonts w:hint="eastAsia"/>
          <w:color w:val="000000" w:themeColor="text1"/>
        </w:rPr>
        <w:t>5</w:t>
      </w:r>
      <w:r>
        <w:rPr>
          <w:rFonts w:hint="eastAsia"/>
          <w:color w:val="000000" w:themeColor="text1"/>
        </w:rPr>
        <w:t>）本项目不接受联合体投标。</w:t>
      </w:r>
    </w:p>
    <w:p w:rsidR="00AF4616" w:rsidRDefault="00141BF3" w:rsidP="00ED59A9">
      <w:pPr>
        <w:snapToGrid w:val="0"/>
        <w:spacing w:line="360" w:lineRule="auto"/>
        <w:ind w:firstLineChars="200" w:firstLine="420"/>
        <w:rPr>
          <w:rFonts w:ascii="宋体" w:hAnsi="宋体"/>
          <w:szCs w:val="21"/>
        </w:rPr>
      </w:pPr>
      <w:r>
        <w:rPr>
          <w:rFonts w:ascii="宋体" w:hAnsi="宋体" w:hint="eastAsia"/>
          <w:szCs w:val="21"/>
        </w:rPr>
        <w:t>5.凡愿意参加投标的合格投标人，必须备齐以下资料报名领取招标文件：</w:t>
      </w:r>
    </w:p>
    <w:p w:rsidR="00AF4616" w:rsidRDefault="00141BF3" w:rsidP="00ED59A9">
      <w:pPr>
        <w:widowControl/>
        <w:snapToGrid w:val="0"/>
        <w:spacing w:line="360" w:lineRule="auto"/>
        <w:ind w:firstLineChars="200" w:firstLine="420"/>
        <w:jc w:val="left"/>
        <w:rPr>
          <w:rFonts w:ascii="宋体" w:hAnsi="宋体" w:cs="宋体"/>
          <w:kern w:val="0"/>
          <w:szCs w:val="21"/>
        </w:rPr>
      </w:pPr>
      <w:r>
        <w:rPr>
          <w:rFonts w:ascii="宋体" w:hAnsi="宋体" w:cs="宋体" w:hint="eastAsia"/>
          <w:kern w:val="0"/>
          <w:szCs w:val="21"/>
        </w:rPr>
        <w:t>（</w:t>
      </w:r>
      <w:r>
        <w:rPr>
          <w:rFonts w:ascii="宋体" w:hAnsi="宋体" w:cs="宋体"/>
          <w:kern w:val="0"/>
          <w:szCs w:val="21"/>
        </w:rPr>
        <w:t>1</w:t>
      </w:r>
      <w:r>
        <w:rPr>
          <w:rFonts w:ascii="宋体" w:hAnsi="宋体" w:cs="宋体" w:hint="eastAsia"/>
          <w:kern w:val="0"/>
          <w:szCs w:val="21"/>
        </w:rPr>
        <w:t>）法定代表人证明书原件（加盖公章）；</w:t>
      </w:r>
    </w:p>
    <w:p w:rsidR="00AF4616" w:rsidRDefault="00141BF3" w:rsidP="00ED59A9">
      <w:pPr>
        <w:widowControl/>
        <w:snapToGrid w:val="0"/>
        <w:spacing w:line="360" w:lineRule="auto"/>
        <w:ind w:firstLineChars="200" w:firstLine="420"/>
        <w:jc w:val="left"/>
        <w:rPr>
          <w:rFonts w:ascii="宋体" w:hAnsi="宋体" w:cs="宋体"/>
          <w:kern w:val="0"/>
          <w:szCs w:val="21"/>
        </w:rPr>
      </w:pPr>
      <w:r>
        <w:rPr>
          <w:rFonts w:ascii="宋体" w:hAnsi="宋体" w:cs="宋体" w:hint="eastAsia"/>
          <w:kern w:val="0"/>
          <w:szCs w:val="21"/>
        </w:rPr>
        <w:t>（</w:t>
      </w:r>
      <w:r>
        <w:rPr>
          <w:rFonts w:ascii="宋体" w:hAnsi="宋体" w:cs="宋体"/>
          <w:kern w:val="0"/>
          <w:szCs w:val="21"/>
        </w:rPr>
        <w:t>2</w:t>
      </w:r>
      <w:r>
        <w:rPr>
          <w:rFonts w:ascii="宋体" w:hAnsi="宋体" w:cs="宋体" w:hint="eastAsia"/>
          <w:kern w:val="0"/>
          <w:szCs w:val="21"/>
        </w:rPr>
        <w:t>）法人授权委托证明书原件（加盖公章）；</w:t>
      </w:r>
    </w:p>
    <w:p w:rsidR="00AF4616" w:rsidRDefault="00141BF3" w:rsidP="00ED59A9">
      <w:pPr>
        <w:widowControl/>
        <w:snapToGrid w:val="0"/>
        <w:spacing w:line="360" w:lineRule="auto"/>
        <w:ind w:firstLineChars="200" w:firstLine="420"/>
        <w:jc w:val="left"/>
        <w:rPr>
          <w:rFonts w:ascii="宋体" w:hAnsi="宋体" w:cs="宋体"/>
          <w:kern w:val="0"/>
          <w:szCs w:val="21"/>
        </w:rPr>
      </w:pPr>
      <w:r>
        <w:rPr>
          <w:rFonts w:ascii="宋体" w:hAnsi="宋体" w:cs="宋体" w:hint="eastAsia"/>
          <w:kern w:val="0"/>
          <w:szCs w:val="21"/>
        </w:rPr>
        <w:t>（</w:t>
      </w:r>
      <w:r>
        <w:rPr>
          <w:rFonts w:ascii="宋体" w:hAnsi="宋体" w:cs="宋体"/>
          <w:kern w:val="0"/>
          <w:szCs w:val="21"/>
        </w:rPr>
        <w:t>3</w:t>
      </w:r>
      <w:r>
        <w:rPr>
          <w:rFonts w:ascii="宋体" w:hAnsi="宋体" w:cs="宋体" w:hint="eastAsia"/>
          <w:kern w:val="0"/>
          <w:szCs w:val="21"/>
        </w:rPr>
        <w:t>）法定代表人身份证复印件（加盖公章）；</w:t>
      </w:r>
    </w:p>
    <w:p w:rsidR="00AF4616" w:rsidRDefault="00141BF3" w:rsidP="00ED59A9">
      <w:pPr>
        <w:widowControl/>
        <w:snapToGrid w:val="0"/>
        <w:spacing w:line="360" w:lineRule="auto"/>
        <w:ind w:firstLineChars="200" w:firstLine="420"/>
        <w:jc w:val="left"/>
        <w:rPr>
          <w:rFonts w:ascii="宋体" w:hAnsi="宋体" w:cs="宋体"/>
          <w:kern w:val="0"/>
          <w:szCs w:val="21"/>
        </w:rPr>
      </w:pPr>
      <w:r>
        <w:rPr>
          <w:rFonts w:ascii="宋体" w:hAnsi="宋体" w:cs="宋体" w:hint="eastAsia"/>
          <w:kern w:val="0"/>
          <w:szCs w:val="21"/>
        </w:rPr>
        <w:t>（</w:t>
      </w:r>
      <w:r>
        <w:rPr>
          <w:rFonts w:ascii="宋体" w:hAnsi="宋体" w:cs="宋体"/>
          <w:kern w:val="0"/>
          <w:szCs w:val="21"/>
        </w:rPr>
        <w:t>4</w:t>
      </w:r>
      <w:r>
        <w:rPr>
          <w:rFonts w:ascii="宋体" w:hAnsi="宋体" w:cs="宋体" w:hint="eastAsia"/>
          <w:kern w:val="0"/>
          <w:szCs w:val="21"/>
        </w:rPr>
        <w:t>）被授权人身份证复印件（加盖公章、原件备查）；</w:t>
      </w:r>
    </w:p>
    <w:p w:rsidR="00AF4616" w:rsidRDefault="00141BF3" w:rsidP="00ED59A9">
      <w:pPr>
        <w:widowControl/>
        <w:snapToGrid w:val="0"/>
        <w:spacing w:line="360" w:lineRule="auto"/>
        <w:ind w:firstLineChars="200" w:firstLine="420"/>
        <w:jc w:val="left"/>
        <w:rPr>
          <w:rFonts w:ascii="宋体" w:hAnsi="宋体" w:cs="宋体"/>
          <w:kern w:val="0"/>
          <w:szCs w:val="21"/>
        </w:rPr>
      </w:pPr>
      <w:r>
        <w:rPr>
          <w:rFonts w:ascii="宋体" w:hAnsi="宋体" w:cs="宋体" w:hint="eastAsia"/>
          <w:kern w:val="0"/>
          <w:szCs w:val="21"/>
        </w:rPr>
        <w:t>（</w:t>
      </w:r>
      <w:r>
        <w:rPr>
          <w:rFonts w:ascii="宋体" w:hAnsi="宋体" w:cs="宋体"/>
          <w:kern w:val="0"/>
          <w:szCs w:val="21"/>
        </w:rPr>
        <w:t>5</w:t>
      </w:r>
      <w:r>
        <w:rPr>
          <w:rFonts w:ascii="宋体" w:hAnsi="宋体" w:cs="宋体" w:hint="eastAsia"/>
          <w:kern w:val="0"/>
          <w:szCs w:val="21"/>
        </w:rPr>
        <w:t>）《营业执照》复印件（加盖公章、原件备查）；</w:t>
      </w:r>
    </w:p>
    <w:p w:rsidR="00AF4616" w:rsidRDefault="00141BF3" w:rsidP="00ED59A9">
      <w:pPr>
        <w:widowControl/>
        <w:snapToGrid w:val="0"/>
        <w:spacing w:line="360" w:lineRule="auto"/>
        <w:ind w:firstLineChars="200" w:firstLine="420"/>
        <w:jc w:val="left"/>
        <w:rPr>
          <w:rFonts w:ascii="宋体" w:hAnsi="宋体" w:cs="宋体"/>
          <w:kern w:val="0"/>
          <w:szCs w:val="21"/>
        </w:rPr>
      </w:pPr>
      <w:r>
        <w:rPr>
          <w:rFonts w:ascii="宋体" w:hAnsi="宋体" w:cs="宋体" w:hint="eastAsia"/>
          <w:kern w:val="0"/>
          <w:szCs w:val="21"/>
        </w:rPr>
        <w:t>（6）</w:t>
      </w:r>
      <w:r>
        <w:rPr>
          <w:rFonts w:ascii="宋体" w:hAnsi="宋体" w:hint="eastAsia"/>
          <w:b/>
          <w:szCs w:val="21"/>
          <w:u w:val="single"/>
        </w:rPr>
        <w:t>“</w:t>
      </w:r>
      <w:r>
        <w:rPr>
          <w:rFonts w:ascii="宋体" w:hAnsi="宋体"/>
          <w:b/>
          <w:szCs w:val="21"/>
          <w:u w:val="single"/>
        </w:rPr>
        <w:t>5.</w:t>
      </w:r>
      <w:r>
        <w:rPr>
          <w:rFonts w:ascii="宋体" w:hAnsi="宋体" w:hint="eastAsia"/>
          <w:b/>
          <w:szCs w:val="21"/>
          <w:u w:val="single"/>
        </w:rPr>
        <w:t>投标人资格要求”中相关证明文件</w:t>
      </w:r>
      <w:r>
        <w:rPr>
          <w:rFonts w:ascii="宋体" w:hAnsi="宋体" w:cs="宋体" w:hint="eastAsia"/>
          <w:kern w:val="0"/>
          <w:szCs w:val="21"/>
        </w:rPr>
        <w:t>；</w:t>
      </w:r>
    </w:p>
    <w:p w:rsidR="00AF4616" w:rsidRDefault="00141BF3" w:rsidP="00ED59A9">
      <w:pPr>
        <w:pStyle w:val="a4"/>
        <w:snapToGrid w:val="0"/>
        <w:spacing w:line="360" w:lineRule="auto"/>
        <w:ind w:firstLineChars="200" w:firstLine="420"/>
        <w:rPr>
          <w:rFonts w:hAnsi="宋体" w:hint="eastAsia"/>
          <w:color w:val="000000"/>
          <w:szCs w:val="21"/>
          <w:u w:val="single"/>
        </w:rPr>
      </w:pPr>
      <w:r>
        <w:rPr>
          <w:rFonts w:hAnsi="宋体" w:hint="eastAsia"/>
          <w:color w:val="000000"/>
          <w:szCs w:val="21"/>
        </w:rPr>
        <w:t>6</w:t>
      </w:r>
      <w:r>
        <w:rPr>
          <w:rFonts w:hAnsi="宋体"/>
          <w:color w:val="000000"/>
          <w:szCs w:val="21"/>
        </w:rPr>
        <w:t xml:space="preserve">. </w:t>
      </w:r>
      <w:r>
        <w:rPr>
          <w:rFonts w:hAnsi="宋体" w:hint="eastAsia"/>
          <w:color w:val="000000"/>
          <w:szCs w:val="21"/>
        </w:rPr>
        <w:t>现场踏勘：</w:t>
      </w:r>
      <w:r>
        <w:rPr>
          <w:rFonts w:hAnsi="宋体" w:hint="eastAsia"/>
          <w:color w:val="000000"/>
          <w:szCs w:val="21"/>
          <w:u w:val="single"/>
        </w:rPr>
        <w:t>本项目无现场踏勘。</w:t>
      </w:r>
    </w:p>
    <w:p w:rsidR="00AF4616" w:rsidRPr="002F0332" w:rsidRDefault="002F0332" w:rsidP="00ED59A9">
      <w:pPr>
        <w:pStyle w:val="a4"/>
        <w:snapToGrid w:val="0"/>
        <w:spacing w:line="360" w:lineRule="auto"/>
        <w:ind w:firstLineChars="200" w:firstLine="420"/>
        <w:rPr>
          <w:rFonts w:hAnsi="宋体"/>
          <w:color w:val="000000"/>
          <w:szCs w:val="21"/>
        </w:rPr>
      </w:pPr>
      <w:r w:rsidRPr="00ED59A9">
        <w:rPr>
          <w:rFonts w:hAnsi="宋体" w:hint="eastAsia"/>
          <w:color w:val="000000"/>
          <w:szCs w:val="21"/>
        </w:rPr>
        <w:t>7.</w:t>
      </w:r>
      <w:r w:rsidR="00141BF3" w:rsidRPr="002F0332">
        <w:rPr>
          <w:rFonts w:hAnsi="宋体" w:hint="eastAsia"/>
          <w:b/>
          <w:szCs w:val="21"/>
        </w:rPr>
        <w:t>投标截止时间：</w:t>
      </w:r>
      <w:r w:rsidR="00ED59A9" w:rsidRPr="00ED59A9">
        <w:rPr>
          <w:rFonts w:hAnsi="宋体" w:hint="eastAsia"/>
          <w:szCs w:val="21"/>
          <w:u w:val="single"/>
        </w:rPr>
        <w:t xml:space="preserve">2019年 </w:t>
      </w:r>
      <w:r w:rsidR="00141BF3" w:rsidRPr="00ED59A9">
        <w:rPr>
          <w:rFonts w:hAnsi="宋体" w:hint="eastAsia"/>
          <w:szCs w:val="21"/>
          <w:u w:val="single"/>
        </w:rPr>
        <w:t>4月</w:t>
      </w:r>
      <w:r w:rsidR="00ED59A9" w:rsidRPr="00ED59A9">
        <w:rPr>
          <w:rFonts w:hAnsi="宋体" w:hint="eastAsia"/>
          <w:szCs w:val="21"/>
          <w:u w:val="single"/>
        </w:rPr>
        <w:t>10</w:t>
      </w:r>
      <w:r w:rsidR="00141BF3" w:rsidRPr="00ED59A9">
        <w:rPr>
          <w:rFonts w:hAnsi="宋体" w:hint="eastAsia"/>
          <w:szCs w:val="21"/>
          <w:u w:val="single"/>
        </w:rPr>
        <w:t>日</w:t>
      </w:r>
      <w:r w:rsidR="00ED59A9" w:rsidRPr="00ED59A9">
        <w:rPr>
          <w:rFonts w:hAnsi="宋体" w:hint="eastAsia"/>
          <w:szCs w:val="21"/>
          <w:u w:val="single"/>
        </w:rPr>
        <w:t>上</w:t>
      </w:r>
      <w:r w:rsidRPr="00ED59A9">
        <w:rPr>
          <w:rFonts w:hAnsi="宋体" w:hint="eastAsia"/>
          <w:szCs w:val="21"/>
          <w:u w:val="single"/>
        </w:rPr>
        <w:t>午</w:t>
      </w:r>
      <w:r w:rsidR="00ED59A9" w:rsidRPr="00ED59A9">
        <w:rPr>
          <w:rFonts w:hAnsi="宋体" w:hint="eastAsia"/>
          <w:szCs w:val="21"/>
          <w:u w:val="single"/>
        </w:rPr>
        <w:t>10</w:t>
      </w:r>
      <w:r w:rsidR="00141BF3" w:rsidRPr="00ED59A9">
        <w:rPr>
          <w:rFonts w:hAnsi="宋体" w:hint="eastAsia"/>
          <w:szCs w:val="21"/>
          <w:u w:val="single"/>
        </w:rPr>
        <w:t>:</w:t>
      </w:r>
      <w:r w:rsidR="00ED59A9" w:rsidRPr="00ED59A9">
        <w:rPr>
          <w:rFonts w:hAnsi="宋体" w:hint="eastAsia"/>
          <w:szCs w:val="21"/>
          <w:u w:val="single"/>
        </w:rPr>
        <w:t>3</w:t>
      </w:r>
      <w:r w:rsidR="00141BF3" w:rsidRPr="00ED59A9">
        <w:rPr>
          <w:rFonts w:hAnsi="宋体" w:hint="eastAsia"/>
          <w:szCs w:val="21"/>
          <w:u w:val="single"/>
        </w:rPr>
        <w:t>0</w:t>
      </w:r>
      <w:bookmarkStart w:id="258" w:name="_GoBack"/>
      <w:bookmarkEnd w:id="258"/>
    </w:p>
    <w:p w:rsidR="00AF4616" w:rsidRPr="002F0332" w:rsidRDefault="002F0332" w:rsidP="00ED59A9">
      <w:pPr>
        <w:snapToGrid w:val="0"/>
        <w:spacing w:line="360" w:lineRule="auto"/>
        <w:ind w:firstLineChars="200" w:firstLine="420"/>
        <w:rPr>
          <w:rFonts w:ascii="宋体" w:hAnsi="宋体"/>
          <w:szCs w:val="21"/>
        </w:rPr>
      </w:pPr>
      <w:r>
        <w:rPr>
          <w:rFonts w:ascii="宋体" w:hAnsi="宋体" w:hint="eastAsia"/>
          <w:szCs w:val="21"/>
        </w:rPr>
        <w:lastRenderedPageBreak/>
        <w:t>8</w:t>
      </w:r>
      <w:r w:rsidR="00141BF3" w:rsidRPr="002F0332">
        <w:rPr>
          <w:rFonts w:ascii="宋体" w:hAnsi="宋体"/>
          <w:szCs w:val="21"/>
        </w:rPr>
        <w:t xml:space="preserve">. </w:t>
      </w:r>
      <w:r w:rsidR="00141BF3" w:rsidRPr="002F0332">
        <w:rPr>
          <w:rFonts w:ascii="宋体" w:hAnsi="宋体" w:hint="eastAsia"/>
          <w:b/>
          <w:szCs w:val="21"/>
        </w:rPr>
        <w:t>开标时间：</w:t>
      </w:r>
      <w:r w:rsidR="00ED59A9" w:rsidRPr="00ED59A9">
        <w:rPr>
          <w:rFonts w:hAnsi="宋体" w:hint="eastAsia"/>
          <w:szCs w:val="21"/>
          <w:u w:val="single"/>
        </w:rPr>
        <w:t>2019</w:t>
      </w:r>
      <w:r w:rsidR="00ED59A9" w:rsidRPr="00ED59A9">
        <w:rPr>
          <w:rFonts w:hAnsi="宋体" w:hint="eastAsia"/>
          <w:szCs w:val="21"/>
          <w:u w:val="single"/>
        </w:rPr>
        <w:t>年</w:t>
      </w:r>
      <w:r w:rsidR="00ED59A9" w:rsidRPr="00ED59A9">
        <w:rPr>
          <w:rFonts w:hAnsi="宋体" w:hint="eastAsia"/>
          <w:szCs w:val="21"/>
          <w:u w:val="single"/>
        </w:rPr>
        <w:t xml:space="preserve"> </w:t>
      </w:r>
      <w:r w:rsidR="00ED59A9" w:rsidRPr="00ED59A9">
        <w:rPr>
          <w:rFonts w:ascii="宋体" w:hAnsi="宋体" w:hint="eastAsia"/>
          <w:szCs w:val="21"/>
          <w:u w:val="single"/>
        </w:rPr>
        <w:t>4月</w:t>
      </w:r>
      <w:r w:rsidR="00ED59A9" w:rsidRPr="00ED59A9">
        <w:rPr>
          <w:rFonts w:hAnsi="宋体" w:hint="eastAsia"/>
          <w:szCs w:val="21"/>
          <w:u w:val="single"/>
        </w:rPr>
        <w:t>10</w:t>
      </w:r>
      <w:r w:rsidR="00ED59A9" w:rsidRPr="00ED59A9">
        <w:rPr>
          <w:rFonts w:ascii="宋体" w:hAnsi="宋体" w:hint="eastAsia"/>
          <w:szCs w:val="21"/>
          <w:u w:val="single"/>
        </w:rPr>
        <w:t>日</w:t>
      </w:r>
      <w:r w:rsidR="00ED59A9" w:rsidRPr="00ED59A9">
        <w:rPr>
          <w:rFonts w:hAnsi="宋体" w:hint="eastAsia"/>
          <w:szCs w:val="21"/>
          <w:u w:val="single"/>
        </w:rPr>
        <w:t>上</w:t>
      </w:r>
      <w:r w:rsidR="00ED59A9" w:rsidRPr="00ED59A9">
        <w:rPr>
          <w:rFonts w:ascii="宋体" w:hAnsi="宋体" w:hint="eastAsia"/>
          <w:szCs w:val="21"/>
          <w:u w:val="single"/>
        </w:rPr>
        <w:t>午</w:t>
      </w:r>
      <w:r w:rsidR="00ED59A9" w:rsidRPr="00ED59A9">
        <w:rPr>
          <w:rFonts w:hAnsi="宋体" w:hint="eastAsia"/>
          <w:szCs w:val="21"/>
          <w:u w:val="single"/>
        </w:rPr>
        <w:t>10</w:t>
      </w:r>
      <w:r w:rsidR="00ED59A9" w:rsidRPr="00ED59A9">
        <w:rPr>
          <w:rFonts w:ascii="宋体" w:hAnsi="宋体" w:hint="eastAsia"/>
          <w:szCs w:val="21"/>
          <w:u w:val="single"/>
        </w:rPr>
        <w:t>:</w:t>
      </w:r>
      <w:r w:rsidR="00ED59A9" w:rsidRPr="00ED59A9">
        <w:rPr>
          <w:rFonts w:hAnsi="宋体" w:hint="eastAsia"/>
          <w:szCs w:val="21"/>
          <w:u w:val="single"/>
        </w:rPr>
        <w:t>3</w:t>
      </w:r>
      <w:r w:rsidR="00ED59A9" w:rsidRPr="00ED59A9">
        <w:rPr>
          <w:rFonts w:ascii="宋体" w:hAnsi="宋体" w:hint="eastAsia"/>
          <w:szCs w:val="21"/>
          <w:u w:val="single"/>
        </w:rPr>
        <w:t>0</w:t>
      </w:r>
    </w:p>
    <w:p w:rsidR="00AF4616" w:rsidRPr="002F0332" w:rsidRDefault="002F0332" w:rsidP="00ED59A9">
      <w:pPr>
        <w:snapToGrid w:val="0"/>
        <w:spacing w:line="360" w:lineRule="auto"/>
        <w:ind w:firstLineChars="200" w:firstLine="420"/>
        <w:rPr>
          <w:rFonts w:ascii="宋体" w:hAnsi="宋体"/>
          <w:szCs w:val="21"/>
        </w:rPr>
      </w:pPr>
      <w:r>
        <w:rPr>
          <w:rFonts w:ascii="宋体" w:hAnsi="宋体" w:hint="eastAsia"/>
          <w:szCs w:val="21"/>
        </w:rPr>
        <w:t>9</w:t>
      </w:r>
      <w:r w:rsidR="00141BF3" w:rsidRPr="002F0332">
        <w:rPr>
          <w:rFonts w:ascii="宋体" w:hAnsi="宋体"/>
          <w:szCs w:val="21"/>
        </w:rPr>
        <w:t xml:space="preserve">. </w:t>
      </w:r>
      <w:r w:rsidR="00141BF3" w:rsidRPr="002F0332">
        <w:rPr>
          <w:rFonts w:ascii="宋体" w:hAnsi="宋体" w:hint="eastAsia"/>
          <w:szCs w:val="21"/>
        </w:rPr>
        <w:t>开标地点：</w:t>
      </w:r>
      <w:r w:rsidR="00141BF3" w:rsidRPr="002F0332">
        <w:rPr>
          <w:rFonts w:ascii="宋体" w:hAnsi="宋体" w:hint="eastAsia"/>
          <w:szCs w:val="21"/>
          <w:u w:val="single"/>
        </w:rPr>
        <w:t>深圳市</w:t>
      </w:r>
      <w:r w:rsidR="004D5547" w:rsidRPr="002F0332">
        <w:rPr>
          <w:rFonts w:ascii="宋体" w:hAnsi="宋体" w:hint="eastAsia"/>
          <w:szCs w:val="21"/>
          <w:u w:val="single"/>
        </w:rPr>
        <w:t>龙华区</w:t>
      </w:r>
      <w:r w:rsidR="00141BF3" w:rsidRPr="002F0332">
        <w:rPr>
          <w:rFonts w:ascii="宋体" w:hAnsi="宋体" w:hint="eastAsia"/>
          <w:szCs w:val="21"/>
          <w:u w:val="single"/>
        </w:rPr>
        <w:t>清湖工业园清庆路1号深圳广播电影电视集团文化创意产业园2#办公楼16层。</w:t>
      </w:r>
    </w:p>
    <w:p w:rsidR="00AF4616" w:rsidRDefault="00141BF3" w:rsidP="00ED59A9">
      <w:pPr>
        <w:snapToGrid w:val="0"/>
        <w:spacing w:line="360" w:lineRule="auto"/>
        <w:ind w:firstLineChars="200" w:firstLine="420"/>
        <w:rPr>
          <w:rFonts w:ascii="宋体" w:hAnsi="宋体"/>
          <w:szCs w:val="21"/>
        </w:rPr>
      </w:pPr>
      <w:r>
        <w:rPr>
          <w:rFonts w:ascii="宋体" w:hAnsi="宋体"/>
          <w:szCs w:val="21"/>
        </w:rPr>
        <w:t>1</w:t>
      </w:r>
      <w:r w:rsidR="002F0332">
        <w:rPr>
          <w:rFonts w:ascii="宋体" w:hAnsi="宋体" w:hint="eastAsia"/>
          <w:szCs w:val="21"/>
        </w:rPr>
        <w:t>0</w:t>
      </w:r>
      <w:r>
        <w:rPr>
          <w:rFonts w:ascii="宋体" w:hAnsi="宋体"/>
          <w:szCs w:val="21"/>
        </w:rPr>
        <w:t xml:space="preserve">. </w:t>
      </w:r>
      <w:r>
        <w:rPr>
          <w:rFonts w:ascii="宋体" w:hAnsi="宋体" w:hint="eastAsia"/>
          <w:szCs w:val="21"/>
        </w:rPr>
        <w:t>评标方法：综合评分法</w:t>
      </w:r>
    </w:p>
    <w:p w:rsidR="00AF4616" w:rsidRDefault="00141BF3" w:rsidP="00ED59A9">
      <w:pPr>
        <w:snapToGrid w:val="0"/>
        <w:spacing w:line="360" w:lineRule="auto"/>
        <w:ind w:firstLineChars="200" w:firstLine="420"/>
        <w:rPr>
          <w:rFonts w:ascii="宋体" w:hAnsi="宋体"/>
          <w:szCs w:val="21"/>
        </w:rPr>
      </w:pPr>
      <w:r>
        <w:rPr>
          <w:rFonts w:ascii="宋体" w:hAnsi="宋体"/>
          <w:szCs w:val="21"/>
        </w:rPr>
        <w:t>1</w:t>
      </w:r>
      <w:r w:rsidR="002F0332">
        <w:rPr>
          <w:rFonts w:ascii="宋体" w:hAnsi="宋体" w:hint="eastAsia"/>
          <w:szCs w:val="21"/>
        </w:rPr>
        <w:t>1</w:t>
      </w:r>
      <w:r>
        <w:rPr>
          <w:rFonts w:ascii="宋体" w:hAnsi="宋体"/>
          <w:szCs w:val="21"/>
        </w:rPr>
        <w:t xml:space="preserve">. </w:t>
      </w:r>
      <w:r>
        <w:rPr>
          <w:rFonts w:ascii="宋体" w:hAnsi="宋体" w:hint="eastAsia"/>
          <w:szCs w:val="21"/>
        </w:rPr>
        <w:t>逾期送达或不符合投标规定的投标文件恕不接受</w:t>
      </w:r>
    </w:p>
    <w:p w:rsidR="00AF4616" w:rsidRDefault="00141BF3" w:rsidP="00ED59A9">
      <w:pPr>
        <w:snapToGrid w:val="0"/>
        <w:spacing w:line="360" w:lineRule="auto"/>
        <w:ind w:firstLineChars="200" w:firstLine="420"/>
        <w:rPr>
          <w:rFonts w:ascii="宋体" w:hAnsi="宋体"/>
          <w:szCs w:val="21"/>
        </w:rPr>
      </w:pPr>
      <w:r>
        <w:rPr>
          <w:rFonts w:ascii="宋体" w:hAnsi="宋体"/>
          <w:szCs w:val="21"/>
        </w:rPr>
        <w:t>1</w:t>
      </w:r>
      <w:r w:rsidR="002F0332">
        <w:rPr>
          <w:rFonts w:ascii="宋体" w:hAnsi="宋体" w:hint="eastAsia"/>
          <w:szCs w:val="21"/>
        </w:rPr>
        <w:t>2</w:t>
      </w:r>
      <w:r>
        <w:rPr>
          <w:rFonts w:ascii="宋体" w:hAnsi="宋体"/>
          <w:szCs w:val="21"/>
        </w:rPr>
        <w:t xml:space="preserve">. </w:t>
      </w:r>
      <w:r>
        <w:rPr>
          <w:rFonts w:ascii="宋体" w:hAnsi="宋体" w:hint="eastAsia"/>
          <w:szCs w:val="21"/>
        </w:rPr>
        <w:t>本招标文件所涉及的时间一律为北京时间。</w:t>
      </w:r>
    </w:p>
    <w:p w:rsidR="00AF4616" w:rsidRDefault="00141BF3" w:rsidP="00ED59A9">
      <w:pPr>
        <w:pStyle w:val="a3"/>
        <w:snapToGrid w:val="0"/>
        <w:spacing w:line="360" w:lineRule="auto"/>
        <w:rPr>
          <w:rFonts w:ascii="宋体" w:hAnsi="宋体"/>
          <w:sz w:val="21"/>
          <w:szCs w:val="21"/>
        </w:rPr>
      </w:pPr>
      <w:r>
        <w:rPr>
          <w:rFonts w:ascii="宋体" w:hAnsi="宋体"/>
          <w:sz w:val="21"/>
          <w:szCs w:val="21"/>
        </w:rPr>
        <w:t>1</w:t>
      </w:r>
      <w:r w:rsidR="002F0332">
        <w:rPr>
          <w:rFonts w:ascii="宋体" w:hAnsi="宋体" w:hint="eastAsia"/>
          <w:sz w:val="21"/>
          <w:szCs w:val="21"/>
        </w:rPr>
        <w:t>3</w:t>
      </w:r>
      <w:r>
        <w:rPr>
          <w:rFonts w:ascii="宋体" w:hAnsi="宋体"/>
          <w:sz w:val="21"/>
          <w:szCs w:val="21"/>
        </w:rPr>
        <w:t xml:space="preserve">. </w:t>
      </w:r>
      <w:r>
        <w:rPr>
          <w:rFonts w:ascii="宋体" w:hAnsi="宋体" w:hint="eastAsia"/>
          <w:b/>
          <w:bCs/>
          <w:sz w:val="21"/>
          <w:szCs w:val="21"/>
        </w:rPr>
        <w:t>重要提示：</w:t>
      </w:r>
      <w:r>
        <w:rPr>
          <w:rFonts w:ascii="宋体" w:hAnsi="宋体" w:hint="eastAsia"/>
          <w:sz w:val="21"/>
          <w:szCs w:val="21"/>
        </w:rPr>
        <w:t>投标人有义务在招标活动期间浏览</w:t>
      </w:r>
      <w:r w:rsidR="002F0332" w:rsidRPr="002F0332">
        <w:rPr>
          <w:rFonts w:ascii="宋体" w:hAnsi="宋体" w:hint="eastAsia"/>
          <w:sz w:val="21"/>
          <w:szCs w:val="21"/>
        </w:rPr>
        <w:t>深圳国家动漫化产业基地官网（www.cartoonsz cn）</w:t>
      </w:r>
      <w:r>
        <w:rPr>
          <w:rFonts w:ascii="宋体" w:hAnsi="宋体" w:hint="eastAsia"/>
          <w:sz w:val="21"/>
          <w:szCs w:val="21"/>
        </w:rPr>
        <w:t>，招标人在以上网站上公布的与本次招标项目有关的信息视为已送达各投标人。招标人恕不再行电话通知各投标人。</w:t>
      </w:r>
    </w:p>
    <w:p w:rsidR="00AF4616" w:rsidRDefault="00141BF3" w:rsidP="00ED59A9">
      <w:pPr>
        <w:pStyle w:val="a3"/>
        <w:snapToGrid w:val="0"/>
        <w:spacing w:line="360" w:lineRule="auto"/>
        <w:rPr>
          <w:rFonts w:ascii="宋体" w:hAnsi="宋体"/>
          <w:sz w:val="21"/>
          <w:szCs w:val="21"/>
        </w:rPr>
      </w:pPr>
      <w:r>
        <w:rPr>
          <w:rFonts w:ascii="宋体" w:hAnsi="宋体"/>
          <w:sz w:val="21"/>
          <w:szCs w:val="21"/>
        </w:rPr>
        <w:t>1</w:t>
      </w:r>
      <w:r w:rsidR="002F0332">
        <w:rPr>
          <w:rFonts w:ascii="宋体" w:hAnsi="宋体" w:hint="eastAsia"/>
          <w:sz w:val="21"/>
          <w:szCs w:val="21"/>
        </w:rPr>
        <w:t>4</w:t>
      </w:r>
      <w:r>
        <w:rPr>
          <w:rFonts w:ascii="宋体" w:hAnsi="宋体"/>
          <w:sz w:val="21"/>
          <w:szCs w:val="21"/>
        </w:rPr>
        <w:t xml:space="preserve">. </w:t>
      </w:r>
      <w:r>
        <w:rPr>
          <w:rFonts w:ascii="宋体" w:hAnsi="宋体" w:cs="宋体" w:hint="eastAsia"/>
          <w:sz w:val="21"/>
          <w:szCs w:val="21"/>
        </w:rPr>
        <w:t>有关本次招标之事宜，可按如下</w:t>
      </w:r>
      <w:r>
        <w:rPr>
          <w:rFonts w:ascii="宋体" w:hAnsi="宋体" w:cs="宋体" w:hint="eastAsia"/>
          <w:kern w:val="0"/>
          <w:sz w:val="21"/>
          <w:szCs w:val="21"/>
        </w:rPr>
        <w:t>联系方式以书面和电话等形式进行查询</w:t>
      </w:r>
      <w:r>
        <w:rPr>
          <w:rFonts w:ascii="宋体" w:hAnsi="宋体" w:hint="eastAsia"/>
          <w:sz w:val="21"/>
          <w:szCs w:val="21"/>
        </w:rPr>
        <w:t>：</w:t>
      </w:r>
    </w:p>
    <w:p w:rsidR="00AF4616" w:rsidRDefault="00AF4616">
      <w:pPr>
        <w:pStyle w:val="a3"/>
        <w:snapToGrid w:val="0"/>
        <w:rPr>
          <w:rFonts w:ascii="宋体" w:hAnsi="宋体"/>
          <w:sz w:val="21"/>
          <w:szCs w:val="21"/>
        </w:rPr>
      </w:pPr>
    </w:p>
    <w:tbl>
      <w:tblPr>
        <w:tblW w:w="740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970"/>
        <w:gridCol w:w="5433"/>
      </w:tblGrid>
      <w:tr w:rsidR="00AF4616">
        <w:trPr>
          <w:trHeight w:val="340"/>
          <w:jc w:val="center"/>
        </w:trPr>
        <w:tc>
          <w:tcPr>
            <w:tcW w:w="7403" w:type="dxa"/>
            <w:gridSpan w:val="2"/>
            <w:tcBorders>
              <w:top w:val="double" w:sz="4" w:space="0" w:color="auto"/>
              <w:left w:val="double" w:sz="4" w:space="0" w:color="auto"/>
              <w:right w:val="double" w:sz="4" w:space="0" w:color="auto"/>
            </w:tcBorders>
            <w:vAlign w:val="center"/>
          </w:tcPr>
          <w:p w:rsidR="00AF4616" w:rsidRDefault="00141BF3">
            <w:pPr>
              <w:pStyle w:val="a3"/>
              <w:adjustRightInd w:val="0"/>
              <w:snapToGrid w:val="0"/>
              <w:ind w:firstLineChars="0" w:firstLine="0"/>
              <w:jc w:val="center"/>
              <w:rPr>
                <w:rFonts w:ascii="宋体" w:hAnsi="宋体"/>
                <w:sz w:val="21"/>
                <w:szCs w:val="21"/>
              </w:rPr>
            </w:pPr>
            <w:r>
              <w:rPr>
                <w:rFonts w:ascii="宋体" w:hAnsi="宋体" w:hint="eastAsia"/>
                <w:sz w:val="21"/>
                <w:szCs w:val="21"/>
              </w:rPr>
              <w:t>联系表</w:t>
            </w:r>
          </w:p>
        </w:tc>
      </w:tr>
      <w:tr w:rsidR="00AF4616">
        <w:trPr>
          <w:trHeight w:val="340"/>
          <w:jc w:val="center"/>
        </w:trPr>
        <w:tc>
          <w:tcPr>
            <w:tcW w:w="1970" w:type="dxa"/>
            <w:tcBorders>
              <w:left w:val="double" w:sz="4" w:space="0" w:color="auto"/>
              <w:bottom w:val="single" w:sz="6" w:space="0" w:color="C0C0C0"/>
              <w:right w:val="single" w:sz="6" w:space="0" w:color="C0C0C0"/>
            </w:tcBorders>
            <w:vAlign w:val="center"/>
          </w:tcPr>
          <w:p w:rsidR="00AF4616" w:rsidRDefault="00141BF3">
            <w:pPr>
              <w:pStyle w:val="a3"/>
              <w:adjustRightInd w:val="0"/>
              <w:snapToGrid w:val="0"/>
              <w:ind w:firstLineChars="0" w:firstLine="0"/>
              <w:jc w:val="left"/>
              <w:rPr>
                <w:rFonts w:ascii="宋体" w:hAnsi="宋体"/>
                <w:sz w:val="21"/>
                <w:szCs w:val="21"/>
              </w:rPr>
            </w:pPr>
            <w:r>
              <w:rPr>
                <w:rFonts w:ascii="宋体" w:hAnsi="宋体" w:hint="eastAsia"/>
                <w:sz w:val="21"/>
                <w:szCs w:val="21"/>
              </w:rPr>
              <w:t>单位名称</w:t>
            </w:r>
          </w:p>
        </w:tc>
        <w:tc>
          <w:tcPr>
            <w:tcW w:w="5433" w:type="dxa"/>
            <w:tcBorders>
              <w:left w:val="single" w:sz="6" w:space="0" w:color="C0C0C0"/>
              <w:bottom w:val="single" w:sz="6" w:space="0" w:color="C0C0C0"/>
              <w:right w:val="double" w:sz="4" w:space="0" w:color="auto"/>
            </w:tcBorders>
            <w:vAlign w:val="center"/>
          </w:tcPr>
          <w:p w:rsidR="00AF4616" w:rsidRDefault="00141BF3">
            <w:pPr>
              <w:pStyle w:val="a3"/>
              <w:adjustRightInd w:val="0"/>
              <w:snapToGrid w:val="0"/>
              <w:ind w:firstLineChars="0" w:firstLine="0"/>
              <w:jc w:val="left"/>
              <w:rPr>
                <w:rFonts w:ascii="宋体" w:hAnsi="宋体"/>
                <w:sz w:val="21"/>
                <w:szCs w:val="21"/>
              </w:rPr>
            </w:pPr>
            <w:r>
              <w:rPr>
                <w:rFonts w:ascii="宋体" w:hAnsi="宋体" w:hint="eastAsia"/>
                <w:sz w:val="21"/>
                <w:szCs w:val="21"/>
              </w:rPr>
              <w:t>深圳市文化产业（国际）会展有限公司</w:t>
            </w:r>
          </w:p>
        </w:tc>
      </w:tr>
      <w:tr w:rsidR="00AF4616">
        <w:trPr>
          <w:trHeight w:val="340"/>
          <w:jc w:val="center"/>
        </w:trPr>
        <w:tc>
          <w:tcPr>
            <w:tcW w:w="1970" w:type="dxa"/>
            <w:tcBorders>
              <w:top w:val="single" w:sz="6" w:space="0" w:color="C0C0C0"/>
              <w:left w:val="double" w:sz="4" w:space="0" w:color="auto"/>
              <w:bottom w:val="single" w:sz="6" w:space="0" w:color="C0C0C0"/>
              <w:right w:val="single" w:sz="6" w:space="0" w:color="C0C0C0"/>
            </w:tcBorders>
            <w:vAlign w:val="center"/>
          </w:tcPr>
          <w:p w:rsidR="00AF4616" w:rsidRDefault="00141BF3">
            <w:pPr>
              <w:pStyle w:val="a3"/>
              <w:adjustRightInd w:val="0"/>
              <w:snapToGrid w:val="0"/>
              <w:ind w:firstLineChars="0" w:firstLine="0"/>
              <w:jc w:val="left"/>
              <w:rPr>
                <w:rFonts w:ascii="宋体" w:hAnsi="宋体"/>
                <w:sz w:val="21"/>
                <w:szCs w:val="21"/>
              </w:rPr>
            </w:pPr>
            <w:r>
              <w:rPr>
                <w:rFonts w:ascii="宋体" w:hAnsi="宋体" w:hint="eastAsia"/>
                <w:sz w:val="21"/>
                <w:szCs w:val="21"/>
              </w:rPr>
              <w:t>单位地址</w:t>
            </w:r>
          </w:p>
        </w:tc>
        <w:tc>
          <w:tcPr>
            <w:tcW w:w="5433" w:type="dxa"/>
            <w:tcBorders>
              <w:top w:val="single" w:sz="6" w:space="0" w:color="C0C0C0"/>
              <w:left w:val="single" w:sz="6" w:space="0" w:color="C0C0C0"/>
              <w:bottom w:val="single" w:sz="6" w:space="0" w:color="C0C0C0"/>
              <w:right w:val="double" w:sz="4" w:space="0" w:color="auto"/>
            </w:tcBorders>
            <w:vAlign w:val="center"/>
          </w:tcPr>
          <w:p w:rsidR="00AF4616" w:rsidRDefault="00141BF3">
            <w:pPr>
              <w:pStyle w:val="a3"/>
              <w:adjustRightInd w:val="0"/>
              <w:snapToGrid w:val="0"/>
              <w:ind w:firstLineChars="0" w:firstLine="0"/>
              <w:jc w:val="left"/>
              <w:rPr>
                <w:rFonts w:ascii="宋体" w:hAnsi="宋体"/>
                <w:sz w:val="21"/>
                <w:szCs w:val="21"/>
              </w:rPr>
            </w:pPr>
            <w:r>
              <w:rPr>
                <w:rFonts w:ascii="宋体" w:hAnsi="宋体" w:hint="eastAsia"/>
                <w:sz w:val="21"/>
                <w:szCs w:val="21"/>
              </w:rPr>
              <w:t>深圳市文化产业（国际）会展有限公司</w:t>
            </w:r>
          </w:p>
        </w:tc>
      </w:tr>
      <w:tr w:rsidR="00AF4616">
        <w:trPr>
          <w:trHeight w:val="340"/>
          <w:jc w:val="center"/>
        </w:trPr>
        <w:tc>
          <w:tcPr>
            <w:tcW w:w="1970" w:type="dxa"/>
            <w:tcBorders>
              <w:top w:val="single" w:sz="6" w:space="0" w:color="C0C0C0"/>
              <w:left w:val="double" w:sz="4" w:space="0" w:color="auto"/>
              <w:bottom w:val="single" w:sz="6" w:space="0" w:color="C0C0C0"/>
              <w:right w:val="single" w:sz="6" w:space="0" w:color="C0C0C0"/>
            </w:tcBorders>
            <w:vAlign w:val="center"/>
          </w:tcPr>
          <w:p w:rsidR="00AF4616" w:rsidRDefault="00141BF3">
            <w:pPr>
              <w:pStyle w:val="a3"/>
              <w:adjustRightInd w:val="0"/>
              <w:snapToGrid w:val="0"/>
              <w:ind w:firstLineChars="0" w:firstLine="0"/>
              <w:jc w:val="left"/>
              <w:rPr>
                <w:rFonts w:ascii="宋体" w:hAnsi="宋体"/>
                <w:sz w:val="21"/>
                <w:szCs w:val="21"/>
              </w:rPr>
            </w:pPr>
            <w:r>
              <w:rPr>
                <w:rFonts w:ascii="宋体" w:hAnsi="宋体" w:hint="eastAsia"/>
                <w:sz w:val="21"/>
                <w:szCs w:val="21"/>
              </w:rPr>
              <w:t>联系电话</w:t>
            </w:r>
          </w:p>
        </w:tc>
        <w:tc>
          <w:tcPr>
            <w:tcW w:w="5433" w:type="dxa"/>
            <w:tcBorders>
              <w:top w:val="single" w:sz="6" w:space="0" w:color="C0C0C0"/>
              <w:left w:val="single" w:sz="6" w:space="0" w:color="C0C0C0"/>
              <w:bottom w:val="single" w:sz="6" w:space="0" w:color="C0C0C0"/>
              <w:right w:val="double" w:sz="4" w:space="0" w:color="auto"/>
            </w:tcBorders>
            <w:vAlign w:val="center"/>
          </w:tcPr>
          <w:p w:rsidR="00AF4616" w:rsidRDefault="002F0332">
            <w:pPr>
              <w:pStyle w:val="a3"/>
              <w:adjustRightInd w:val="0"/>
              <w:snapToGrid w:val="0"/>
              <w:ind w:firstLineChars="0" w:firstLine="0"/>
              <w:jc w:val="left"/>
              <w:rPr>
                <w:rFonts w:ascii="宋体" w:hAnsi="宋体"/>
                <w:sz w:val="21"/>
                <w:szCs w:val="21"/>
              </w:rPr>
            </w:pPr>
            <w:r>
              <w:rPr>
                <w:rFonts w:ascii="宋体" w:hAnsi="宋体" w:hint="eastAsia"/>
                <w:sz w:val="21"/>
                <w:szCs w:val="21"/>
              </w:rPr>
              <w:t>0755-23709952</w:t>
            </w:r>
          </w:p>
        </w:tc>
      </w:tr>
      <w:tr w:rsidR="00AF4616">
        <w:trPr>
          <w:trHeight w:val="340"/>
          <w:jc w:val="center"/>
        </w:trPr>
        <w:tc>
          <w:tcPr>
            <w:tcW w:w="1970" w:type="dxa"/>
            <w:tcBorders>
              <w:top w:val="single" w:sz="6" w:space="0" w:color="C0C0C0"/>
              <w:left w:val="double" w:sz="4" w:space="0" w:color="auto"/>
              <w:bottom w:val="single" w:sz="6" w:space="0" w:color="C0C0C0"/>
              <w:right w:val="single" w:sz="6" w:space="0" w:color="C0C0C0"/>
            </w:tcBorders>
            <w:vAlign w:val="center"/>
          </w:tcPr>
          <w:p w:rsidR="00AF4616" w:rsidRDefault="00141BF3">
            <w:pPr>
              <w:pStyle w:val="a3"/>
              <w:adjustRightInd w:val="0"/>
              <w:snapToGrid w:val="0"/>
              <w:ind w:firstLineChars="0" w:firstLine="0"/>
              <w:jc w:val="left"/>
              <w:rPr>
                <w:rFonts w:ascii="宋体" w:hAnsi="宋体"/>
                <w:kern w:val="0"/>
                <w:sz w:val="21"/>
                <w:szCs w:val="21"/>
              </w:rPr>
            </w:pPr>
            <w:r>
              <w:rPr>
                <w:rFonts w:ascii="宋体" w:hAnsi="宋体" w:hint="eastAsia"/>
                <w:sz w:val="21"/>
                <w:szCs w:val="21"/>
              </w:rPr>
              <w:t>邮政编码</w:t>
            </w:r>
          </w:p>
        </w:tc>
        <w:tc>
          <w:tcPr>
            <w:tcW w:w="5433" w:type="dxa"/>
            <w:tcBorders>
              <w:top w:val="single" w:sz="6" w:space="0" w:color="C0C0C0"/>
              <w:left w:val="single" w:sz="6" w:space="0" w:color="C0C0C0"/>
              <w:bottom w:val="single" w:sz="6" w:space="0" w:color="C0C0C0"/>
              <w:right w:val="double" w:sz="4" w:space="0" w:color="auto"/>
            </w:tcBorders>
            <w:vAlign w:val="center"/>
          </w:tcPr>
          <w:p w:rsidR="00AF4616" w:rsidRDefault="00141BF3">
            <w:pPr>
              <w:pStyle w:val="a3"/>
              <w:adjustRightInd w:val="0"/>
              <w:snapToGrid w:val="0"/>
              <w:ind w:firstLineChars="0" w:firstLine="0"/>
              <w:jc w:val="left"/>
              <w:rPr>
                <w:rFonts w:ascii="宋体" w:hAnsi="宋体"/>
                <w:sz w:val="21"/>
                <w:szCs w:val="21"/>
                <w:u w:val="single"/>
              </w:rPr>
            </w:pPr>
            <w:r>
              <w:rPr>
                <w:rFonts w:ascii="宋体" w:hAnsi="宋体"/>
                <w:sz w:val="21"/>
                <w:szCs w:val="21"/>
              </w:rPr>
              <w:t>518</w:t>
            </w:r>
            <w:r>
              <w:rPr>
                <w:rFonts w:ascii="宋体" w:hAnsi="宋体" w:hint="eastAsia"/>
                <w:sz w:val="21"/>
                <w:szCs w:val="21"/>
              </w:rPr>
              <w:t>109</w:t>
            </w:r>
          </w:p>
        </w:tc>
      </w:tr>
      <w:tr w:rsidR="00AF4616">
        <w:trPr>
          <w:trHeight w:val="340"/>
          <w:jc w:val="center"/>
        </w:trPr>
        <w:tc>
          <w:tcPr>
            <w:tcW w:w="1970" w:type="dxa"/>
            <w:tcBorders>
              <w:top w:val="single" w:sz="6" w:space="0" w:color="C0C0C0"/>
              <w:left w:val="double" w:sz="4" w:space="0" w:color="auto"/>
              <w:right w:val="single" w:sz="6" w:space="0" w:color="C0C0C0"/>
            </w:tcBorders>
            <w:vAlign w:val="center"/>
          </w:tcPr>
          <w:p w:rsidR="00AF4616" w:rsidRDefault="00141BF3">
            <w:pPr>
              <w:pStyle w:val="a3"/>
              <w:adjustRightInd w:val="0"/>
              <w:snapToGrid w:val="0"/>
              <w:ind w:firstLineChars="0" w:firstLine="0"/>
              <w:jc w:val="left"/>
              <w:rPr>
                <w:rFonts w:ascii="宋体" w:hAnsi="宋体"/>
                <w:sz w:val="21"/>
                <w:szCs w:val="21"/>
              </w:rPr>
            </w:pPr>
            <w:r>
              <w:rPr>
                <w:rFonts w:ascii="宋体" w:hAnsi="宋体" w:hint="eastAsia"/>
                <w:kern w:val="0"/>
                <w:sz w:val="21"/>
                <w:szCs w:val="21"/>
              </w:rPr>
              <w:t>查询网址</w:t>
            </w:r>
          </w:p>
        </w:tc>
        <w:tc>
          <w:tcPr>
            <w:tcW w:w="5433" w:type="dxa"/>
            <w:tcBorders>
              <w:top w:val="single" w:sz="6" w:space="0" w:color="C0C0C0"/>
              <w:left w:val="single" w:sz="6" w:space="0" w:color="C0C0C0"/>
              <w:right w:val="double" w:sz="4" w:space="0" w:color="auto"/>
            </w:tcBorders>
            <w:vAlign w:val="center"/>
          </w:tcPr>
          <w:p w:rsidR="00AF4616" w:rsidRDefault="002F0332">
            <w:pPr>
              <w:pStyle w:val="a3"/>
              <w:adjustRightInd w:val="0"/>
              <w:snapToGrid w:val="0"/>
              <w:ind w:firstLineChars="0" w:firstLine="0"/>
              <w:jc w:val="left"/>
              <w:rPr>
                <w:rFonts w:ascii="宋体" w:hAnsi="宋体"/>
                <w:sz w:val="21"/>
                <w:szCs w:val="21"/>
              </w:rPr>
            </w:pPr>
            <w:r w:rsidRPr="002F0332">
              <w:rPr>
                <w:rFonts w:ascii="宋体" w:hAnsi="宋体" w:hint="eastAsia"/>
                <w:sz w:val="21"/>
                <w:szCs w:val="21"/>
              </w:rPr>
              <w:t>深圳国家动漫化产业基地官网（www.cartoonsz cn）</w:t>
            </w:r>
          </w:p>
        </w:tc>
      </w:tr>
    </w:tbl>
    <w:p w:rsidR="00AF4616" w:rsidRDefault="00AF4616" w:rsidP="0086082A">
      <w:pPr>
        <w:pStyle w:val="a3"/>
        <w:spacing w:beforeLines="25" w:before="78" w:afterLines="25" w:after="78"/>
        <w:ind w:firstLineChars="187" w:firstLine="393"/>
        <w:rPr>
          <w:rFonts w:ascii="宋体" w:hAnsi="宋体"/>
          <w:sz w:val="21"/>
          <w:szCs w:val="21"/>
        </w:rPr>
      </w:pPr>
    </w:p>
    <w:p w:rsidR="00AF4616" w:rsidRDefault="00141BF3">
      <w:pPr>
        <w:pStyle w:val="a9"/>
        <w:spacing w:before="120" w:after="120"/>
        <w:outlineLvl w:val="1"/>
        <w:rPr>
          <w:rFonts w:eastAsia="黑体"/>
          <w:b w:val="0"/>
          <w:sz w:val="30"/>
          <w:szCs w:val="30"/>
        </w:rPr>
      </w:pPr>
      <w:r>
        <w:rPr>
          <w:rFonts w:ascii="宋体" w:hAnsi="宋体"/>
          <w:sz w:val="21"/>
          <w:szCs w:val="21"/>
        </w:rPr>
        <w:br w:type="page"/>
      </w:r>
      <w:bookmarkStart w:id="259" w:name="_Toc31915"/>
      <w:r>
        <w:rPr>
          <w:rFonts w:eastAsia="黑体" w:hint="eastAsia"/>
          <w:b w:val="0"/>
          <w:sz w:val="30"/>
          <w:szCs w:val="30"/>
        </w:rPr>
        <w:lastRenderedPageBreak/>
        <w:t>第二章项目需求</w:t>
      </w:r>
      <w:bookmarkEnd w:id="259"/>
    </w:p>
    <w:p w:rsidR="00AF4616" w:rsidRDefault="00141BF3">
      <w:pPr>
        <w:snapToGrid w:val="0"/>
        <w:rPr>
          <w:rFonts w:ascii="黑体" w:eastAsia="黑体" w:hAnsi="宋体" w:cs="宋体"/>
          <w:b/>
          <w:sz w:val="28"/>
          <w:szCs w:val="28"/>
        </w:rPr>
      </w:pPr>
      <w:r>
        <w:rPr>
          <w:rFonts w:ascii="黑体" w:eastAsia="黑体" w:hAnsi="宋体" w:cs="宋体" w:hint="eastAsia"/>
          <w:b/>
          <w:sz w:val="28"/>
          <w:szCs w:val="28"/>
        </w:rPr>
        <w:t>重点提示：</w:t>
      </w:r>
    </w:p>
    <w:p w:rsidR="00AF4616" w:rsidRDefault="00141BF3">
      <w:pPr>
        <w:ind w:firstLineChars="196" w:firstLine="413"/>
        <w:rPr>
          <w:rFonts w:ascii="宋体"/>
          <w:b/>
          <w:szCs w:val="21"/>
        </w:rPr>
      </w:pPr>
      <w:r>
        <w:rPr>
          <w:rFonts w:ascii="宋体" w:hAnsi="宋体"/>
          <w:b/>
          <w:szCs w:val="21"/>
        </w:rPr>
        <w:t>1.</w:t>
      </w:r>
      <w:r>
        <w:rPr>
          <w:rFonts w:ascii="宋体" w:hAnsi="宋体" w:hint="eastAsia"/>
          <w:b/>
          <w:szCs w:val="21"/>
        </w:rPr>
        <w:t>招标文件澄清的说明</w:t>
      </w:r>
    </w:p>
    <w:p w:rsidR="00AF4616" w:rsidRDefault="00141BF3">
      <w:pPr>
        <w:snapToGrid w:val="0"/>
        <w:ind w:firstLineChars="200" w:firstLine="420"/>
      </w:pPr>
      <w:r>
        <w:rPr>
          <w:rFonts w:hint="eastAsia"/>
        </w:rPr>
        <w:t>根据招标文件第一部分第三章第九款“招标文件的澄清”的规定，任何要求对招标文件进行澄清的投标人，均应于“招标公告”中所述答疑截止时间前在书面通知深圳市文化产业（国际）会展有限公司。对于没有提出澄清又参与了该项目投标的供应商将被视为完全认同该招标文件，投标截止期后不再受理针对招标文件的相关投诉。对采购文件中描述有歧义或前后不一致的地方，评标委员会有权进行评标，但对同一条款的评判应适用于每个投标人。</w:t>
      </w:r>
    </w:p>
    <w:p w:rsidR="00AF4616" w:rsidRDefault="00141BF3">
      <w:pPr>
        <w:ind w:firstLineChars="196" w:firstLine="413"/>
        <w:rPr>
          <w:rFonts w:ascii="宋体"/>
          <w:b/>
          <w:szCs w:val="21"/>
        </w:rPr>
      </w:pPr>
      <w:r>
        <w:rPr>
          <w:rFonts w:ascii="宋体" w:hAnsi="宋体"/>
          <w:b/>
          <w:szCs w:val="21"/>
        </w:rPr>
        <w:t>2.</w:t>
      </w:r>
      <w:r>
        <w:rPr>
          <w:rFonts w:ascii="宋体" w:hAnsi="宋体" w:hint="eastAsia"/>
          <w:b/>
          <w:szCs w:val="21"/>
        </w:rPr>
        <w:t>参考品牌的说明</w:t>
      </w:r>
    </w:p>
    <w:p w:rsidR="00AF4616" w:rsidRDefault="00141BF3" w:rsidP="0086082A">
      <w:pPr>
        <w:ind w:firstLineChars="196" w:firstLine="412"/>
        <w:rPr>
          <w:rFonts w:ascii="宋体"/>
          <w:b/>
          <w:sz w:val="28"/>
          <w:szCs w:val="28"/>
        </w:rPr>
      </w:pPr>
      <w:r>
        <w:rPr>
          <w:rFonts w:hint="eastAsia"/>
        </w:rPr>
        <w:t>招标文件中所涉及产品品牌均为质量“相当于”要求，非指定性要求，投标人可自主选择质量相当的其他品牌产品投标。</w:t>
      </w:r>
    </w:p>
    <w:p w:rsidR="00AF4616" w:rsidRDefault="00141BF3">
      <w:pPr>
        <w:ind w:firstLineChars="196" w:firstLine="413"/>
        <w:rPr>
          <w:rFonts w:ascii="宋体"/>
          <w:b/>
          <w:szCs w:val="21"/>
        </w:rPr>
      </w:pPr>
      <w:r>
        <w:rPr>
          <w:rFonts w:ascii="宋体" w:hAnsi="宋体"/>
          <w:b/>
          <w:szCs w:val="21"/>
        </w:rPr>
        <w:t>3.</w:t>
      </w:r>
      <w:r>
        <w:rPr>
          <w:rFonts w:ascii="宋体" w:hAnsi="宋体" w:hint="eastAsia"/>
          <w:b/>
          <w:szCs w:val="21"/>
        </w:rPr>
        <w:t>关于特殊符号的说明</w:t>
      </w:r>
    </w:p>
    <w:p w:rsidR="00AF4616" w:rsidRDefault="00141BF3">
      <w:pPr>
        <w:ind w:firstLineChars="196" w:firstLine="413"/>
        <w:rPr>
          <w:b/>
        </w:rPr>
      </w:pPr>
      <w:r>
        <w:rPr>
          <w:rFonts w:hint="eastAsia"/>
          <w:b/>
        </w:rPr>
        <w:t>招标文件中所有涉及“</w:t>
      </w:r>
      <w:r>
        <w:rPr>
          <w:rFonts w:ascii="宋体" w:hAnsi="宋体" w:hint="eastAsia"/>
          <w:b/>
          <w:szCs w:val="21"/>
        </w:rPr>
        <w:t>★</w:t>
      </w:r>
      <w:r>
        <w:rPr>
          <w:rFonts w:hint="eastAsia"/>
          <w:b/>
        </w:rPr>
        <w:t>”的条款均为重要条款，不满足不会导致废标。</w:t>
      </w:r>
    </w:p>
    <w:p w:rsidR="00AF4616" w:rsidRDefault="00141BF3">
      <w:pPr>
        <w:ind w:firstLine="420"/>
        <w:rPr>
          <w:rFonts w:ascii="宋体" w:hAnsi="宋体" w:cs="宋体"/>
          <w:color w:val="000000" w:themeColor="text1"/>
          <w:kern w:val="0"/>
          <w:sz w:val="24"/>
        </w:rPr>
      </w:pPr>
      <w:r>
        <w:rPr>
          <w:rFonts w:ascii="宋体" w:hAnsi="宋体" w:hint="eastAsia"/>
          <w:b/>
          <w:color w:val="000000" w:themeColor="text1"/>
          <w:szCs w:val="21"/>
        </w:rPr>
        <w:t>4.</w:t>
      </w:r>
      <w:r>
        <w:rPr>
          <w:rFonts w:ascii="宋体" w:hAnsi="宋体"/>
          <w:b/>
          <w:color w:val="000000" w:themeColor="text1"/>
          <w:szCs w:val="21"/>
        </w:rPr>
        <w:t>关于营业执照的说明</w:t>
      </w:r>
    </w:p>
    <w:p w:rsidR="00AF4616" w:rsidRDefault="00141BF3">
      <w:pPr>
        <w:ind w:firstLineChars="200" w:firstLine="420"/>
        <w:rPr>
          <w:color w:val="000000" w:themeColor="text1"/>
        </w:rPr>
      </w:pPr>
      <w:r>
        <w:rPr>
          <w:color w:val="000000" w:themeColor="text1"/>
        </w:rPr>
        <w:t>由于新版营业执照无法体现营业范围或注册资金，如已更换新版营业执照，投标人须提供商事主体临时信用信息平台（</w:t>
      </w:r>
      <w:r>
        <w:rPr>
          <w:noProof/>
          <w:color w:val="000000" w:themeColor="text1"/>
        </w:rPr>
        <w:drawing>
          <wp:inline distT="0" distB="0" distL="114300" distR="114300">
            <wp:extent cx="190500" cy="153670"/>
            <wp:effectExtent l="0" t="0" r="0" b="1778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3" cstate="print"/>
                    <a:stretch>
                      <a:fillRect/>
                    </a:stretch>
                  </pic:blipFill>
                  <pic:spPr>
                    <a:xfrm>
                      <a:off x="0" y="0"/>
                      <a:ext cx="190500" cy="153670"/>
                    </a:xfrm>
                    <a:prstGeom prst="rect">
                      <a:avLst/>
                    </a:prstGeom>
                    <a:noFill/>
                    <a:ln w="9525">
                      <a:noFill/>
                    </a:ln>
                  </pic:spPr>
                </pic:pic>
              </a:graphicData>
            </a:graphic>
          </wp:inline>
        </w:drawing>
      </w:r>
      <w:r>
        <w:rPr>
          <w:color w:val="000000" w:themeColor="text1"/>
        </w:rPr>
        <w:t>http://www.szcredit.com.cn/</w:t>
      </w:r>
      <w:r>
        <w:rPr>
          <w:color w:val="000000" w:themeColor="text1"/>
        </w:rPr>
        <w:t>）或相关市场监督管理部门网站中相关备案情况（须体现评审内容）截图加盖公章。</w:t>
      </w:r>
    </w:p>
    <w:p w:rsidR="00AF4616" w:rsidRDefault="00141BF3">
      <w:pPr>
        <w:spacing w:line="400" w:lineRule="exact"/>
        <w:jc w:val="left"/>
        <w:rPr>
          <w:rFonts w:ascii="宋体" w:hAnsi="宋体"/>
          <w:b/>
          <w:sz w:val="28"/>
          <w:szCs w:val="21"/>
        </w:rPr>
      </w:pPr>
      <w:r>
        <w:rPr>
          <w:rFonts w:ascii="黑体"/>
          <w:sz w:val="24"/>
        </w:rPr>
        <w:br w:type="page"/>
      </w:r>
    </w:p>
    <w:p w:rsidR="00AF4616" w:rsidRDefault="00141BF3">
      <w:pPr>
        <w:spacing w:line="400" w:lineRule="exact"/>
        <w:jc w:val="left"/>
        <w:rPr>
          <w:rFonts w:ascii="宋体" w:hAnsi="宋体"/>
          <w:b/>
          <w:szCs w:val="21"/>
        </w:rPr>
      </w:pPr>
      <w:r>
        <w:rPr>
          <w:rFonts w:ascii="宋体" w:hAnsi="宋体" w:hint="eastAsia"/>
          <w:b/>
          <w:sz w:val="28"/>
          <w:szCs w:val="21"/>
        </w:rPr>
        <w:lastRenderedPageBreak/>
        <w:t>一、技术要求</w:t>
      </w:r>
    </w:p>
    <w:p w:rsidR="00AF4616" w:rsidRDefault="00141BF3">
      <w:pPr>
        <w:spacing w:line="400" w:lineRule="exact"/>
        <w:ind w:firstLineChars="200" w:firstLine="422"/>
        <w:rPr>
          <w:rFonts w:ascii="宋体" w:hAnsi="宋体"/>
          <w:b/>
          <w:szCs w:val="21"/>
        </w:rPr>
      </w:pPr>
      <w:r>
        <w:rPr>
          <w:rFonts w:ascii="宋体" w:hAnsi="宋体" w:hint="eastAsia"/>
          <w:b/>
          <w:szCs w:val="21"/>
        </w:rPr>
        <w:t>（一）★内容要求</w:t>
      </w:r>
    </w:p>
    <w:p w:rsidR="00AF4616" w:rsidRDefault="00141BF3">
      <w:pPr>
        <w:spacing w:line="400" w:lineRule="exact"/>
        <w:ind w:firstLineChars="200" w:firstLine="420"/>
        <w:rPr>
          <w:rFonts w:ascii="宋体" w:hAnsi="宋体"/>
          <w:szCs w:val="21"/>
        </w:rPr>
      </w:pPr>
      <w:r>
        <w:rPr>
          <w:rFonts w:ascii="宋体" w:hAnsi="宋体" w:hint="eastAsia"/>
          <w:szCs w:val="21"/>
        </w:rPr>
        <w:t>本项目包括以下内容：</w:t>
      </w:r>
    </w:p>
    <w:p w:rsidR="00AF4616" w:rsidRDefault="00141BF3">
      <w:pPr>
        <w:spacing w:line="400" w:lineRule="exact"/>
        <w:ind w:firstLineChars="200" w:firstLine="420"/>
        <w:rPr>
          <w:rFonts w:ascii="宋体" w:hAnsi="宋体"/>
          <w:szCs w:val="21"/>
        </w:rPr>
      </w:pPr>
      <w:r>
        <w:rPr>
          <w:rFonts w:ascii="宋体" w:hAnsi="宋体" w:hint="eastAsia"/>
          <w:szCs w:val="21"/>
        </w:rPr>
        <w:t>整体设计：含形象设计、整体色调、创意（具有文化氛围）。</w:t>
      </w:r>
    </w:p>
    <w:p w:rsidR="00AF4616" w:rsidRDefault="00141BF3">
      <w:pPr>
        <w:spacing w:line="400" w:lineRule="exact"/>
        <w:ind w:firstLineChars="200" w:firstLine="420"/>
        <w:rPr>
          <w:rFonts w:ascii="宋体" w:hAnsi="宋体"/>
          <w:szCs w:val="21"/>
        </w:rPr>
      </w:pPr>
      <w:r>
        <w:rPr>
          <w:rFonts w:ascii="宋体" w:hAnsi="宋体" w:hint="eastAsia"/>
          <w:szCs w:val="21"/>
        </w:rPr>
        <w:t>搭建要求：含主舞台、标摊、特装设计搭建，声光电，摄录制。</w:t>
      </w:r>
    </w:p>
    <w:p w:rsidR="00AF4616" w:rsidRDefault="00141BF3">
      <w:pPr>
        <w:spacing w:line="400" w:lineRule="exact"/>
        <w:ind w:firstLineChars="200" w:firstLine="422"/>
        <w:rPr>
          <w:rFonts w:ascii="宋体" w:hAnsi="宋体"/>
          <w:b/>
          <w:szCs w:val="21"/>
        </w:rPr>
      </w:pPr>
      <w:r>
        <w:rPr>
          <w:rFonts w:ascii="宋体" w:hAnsi="宋体" w:hint="eastAsia"/>
          <w:b/>
          <w:szCs w:val="21"/>
        </w:rPr>
        <w:t>（二）★安全要求</w:t>
      </w:r>
    </w:p>
    <w:p w:rsidR="00AF4616" w:rsidRDefault="00141BF3">
      <w:pPr>
        <w:spacing w:line="400" w:lineRule="exact"/>
        <w:ind w:firstLineChars="200" w:firstLine="420"/>
        <w:rPr>
          <w:rFonts w:ascii="宋体" w:hAnsi="宋体"/>
          <w:szCs w:val="21"/>
        </w:rPr>
      </w:pPr>
      <w:r>
        <w:rPr>
          <w:rFonts w:ascii="宋体" w:hAnsi="宋体" w:hint="eastAsia"/>
          <w:szCs w:val="21"/>
        </w:rPr>
        <w:t>所有设计与搭建要合理，遵循安全的原则。要求结构安全稳固，尤其要考虑二层的承重要求，钢结构、桁架的连接须采用焊接或螺栓连接，确保连接的强度和稳固，钢结构、桁架的连接不得采用铅丝、铁丝捆绑的连接方式。施工材料必须符合环保要求，严禁使用聚氨酯（泡沫类）、带有挥发刺激性气味的超标布展材料。必须是阻燃或防火材料，木质结构须刷防火涂料，严禁使用棉质篷布、绷布、弹力布等材料制作展台。玻璃必须使用钢化玻璃，电线必须使用互套线，且附带符合规格的电气图纸，电气设备及线路的安装应符合相关电气安装施工规范和消防安全要求，并有漏电开关保护；安装操作人员须持有有效的特种作业操作证书；展位地面线路必须在线管或线槽内铺设、连接确保规范、可靠；开关及线缆的负荷承载应控制在设计容量的80%内。严禁私自增加用电负荷；严禁使用塑胶双绞线和花线；严禁使用发热量大的灯具和用电设备。</w:t>
      </w:r>
    </w:p>
    <w:p w:rsidR="00AF4616" w:rsidRDefault="00141BF3">
      <w:pPr>
        <w:ind w:firstLineChars="200" w:firstLine="422"/>
        <w:rPr>
          <w:rFonts w:asciiTheme="minorEastAsia" w:hAnsiTheme="minorEastAsia"/>
          <w:color w:val="000000" w:themeColor="text1"/>
          <w:sz w:val="24"/>
        </w:rPr>
      </w:pPr>
      <w:r>
        <w:rPr>
          <w:rFonts w:ascii="宋体" w:hAnsi="宋体" w:hint="eastAsia"/>
          <w:b/>
          <w:szCs w:val="21"/>
        </w:rPr>
        <w:t>（三）★</w:t>
      </w:r>
      <w:r>
        <w:rPr>
          <w:rFonts w:asciiTheme="minorEastAsia" w:hAnsiTheme="minorEastAsia" w:hint="eastAsia"/>
          <w:b/>
          <w:color w:val="000000" w:themeColor="text1"/>
          <w:sz w:val="24"/>
        </w:rPr>
        <w:t>时间要求</w:t>
      </w:r>
    </w:p>
    <w:p w:rsidR="00AF4616" w:rsidRDefault="00141BF3">
      <w:pPr>
        <w:tabs>
          <w:tab w:val="left" w:pos="945"/>
        </w:tabs>
        <w:autoSpaceDE w:val="0"/>
        <w:autoSpaceDN w:val="0"/>
        <w:adjustRightInd w:val="0"/>
        <w:spacing w:line="360" w:lineRule="auto"/>
        <w:jc w:val="left"/>
        <w:textAlignment w:val="baseline"/>
        <w:rPr>
          <w:rFonts w:ascii="宋体" w:hAnsi="宋体"/>
          <w:b/>
          <w:color w:val="FF0000"/>
          <w:sz w:val="22"/>
          <w:highlight w:val="yellow"/>
          <w:lang w:val="zh-CN"/>
        </w:rPr>
      </w:pPr>
      <w:r>
        <w:rPr>
          <w:rFonts w:ascii="宋体" w:hAnsi="宋体" w:hint="eastAsia"/>
          <w:b/>
          <w:color w:val="FF0000"/>
          <w:sz w:val="22"/>
          <w:highlight w:val="yellow"/>
          <w:lang w:val="zh-CN"/>
        </w:rPr>
        <w:t>2019年第</w:t>
      </w:r>
      <w:r w:rsidR="00B95761">
        <w:rPr>
          <w:rFonts w:ascii="宋体" w:hAnsi="宋体" w:hint="eastAsia"/>
          <w:b/>
          <w:color w:val="FF0000"/>
          <w:sz w:val="22"/>
          <w:highlight w:val="yellow"/>
          <w:lang w:val="zh-CN"/>
        </w:rPr>
        <w:t>十五届中国（深圳）国际文化产业博览交易会怡景动漫基地分会场展览设计及搭建项目</w:t>
      </w:r>
    </w:p>
    <w:p w:rsidR="00AF4616" w:rsidRDefault="00141BF3">
      <w:pPr>
        <w:tabs>
          <w:tab w:val="left" w:pos="945"/>
        </w:tabs>
        <w:autoSpaceDE w:val="0"/>
        <w:autoSpaceDN w:val="0"/>
        <w:adjustRightInd w:val="0"/>
        <w:spacing w:line="360" w:lineRule="auto"/>
        <w:jc w:val="left"/>
        <w:textAlignment w:val="baseline"/>
        <w:rPr>
          <w:rFonts w:ascii="宋体" w:hAnsi="宋体"/>
          <w:b/>
          <w:color w:val="FF0000"/>
          <w:sz w:val="22"/>
          <w:highlight w:val="yellow"/>
          <w:lang w:val="zh-CN"/>
        </w:rPr>
      </w:pPr>
      <w:r>
        <w:rPr>
          <w:rFonts w:ascii="宋体" w:hAnsi="宋体" w:hint="eastAsia"/>
          <w:b/>
          <w:color w:val="FF0000"/>
          <w:sz w:val="22"/>
          <w:highlight w:val="yellow"/>
          <w:lang w:val="zh-CN"/>
        </w:rPr>
        <w:t>布展时间：</w:t>
      </w:r>
      <w:r>
        <w:rPr>
          <w:rFonts w:ascii="宋体" w:hAnsi="宋体" w:hint="eastAsia"/>
          <w:b/>
          <w:color w:val="FF0000"/>
          <w:sz w:val="22"/>
          <w:highlight w:val="yellow"/>
        </w:rPr>
        <w:t>2019年5月1</w:t>
      </w:r>
      <w:r w:rsidR="00B95761">
        <w:rPr>
          <w:rFonts w:ascii="宋体" w:hAnsi="宋体" w:hint="eastAsia"/>
          <w:b/>
          <w:color w:val="FF0000"/>
          <w:sz w:val="22"/>
          <w:highlight w:val="yellow"/>
        </w:rPr>
        <w:t>3</w:t>
      </w:r>
      <w:r>
        <w:rPr>
          <w:rFonts w:ascii="宋体" w:hAnsi="宋体" w:hint="eastAsia"/>
          <w:b/>
          <w:color w:val="FF0000"/>
          <w:sz w:val="22"/>
          <w:highlight w:val="yellow"/>
        </w:rPr>
        <w:t>日-1</w:t>
      </w:r>
      <w:r w:rsidR="00B95761">
        <w:rPr>
          <w:rFonts w:ascii="宋体" w:hAnsi="宋体" w:hint="eastAsia"/>
          <w:b/>
          <w:color w:val="FF0000"/>
          <w:sz w:val="22"/>
          <w:highlight w:val="yellow"/>
        </w:rPr>
        <w:t>5</w:t>
      </w:r>
      <w:r>
        <w:rPr>
          <w:rFonts w:ascii="宋体" w:hAnsi="宋体" w:hint="eastAsia"/>
          <w:b/>
          <w:color w:val="FF0000"/>
          <w:sz w:val="22"/>
          <w:highlight w:val="yellow"/>
        </w:rPr>
        <w:t>日 。</w:t>
      </w:r>
    </w:p>
    <w:p w:rsidR="00AF4616" w:rsidRDefault="00141BF3">
      <w:pPr>
        <w:tabs>
          <w:tab w:val="left" w:pos="945"/>
        </w:tabs>
        <w:autoSpaceDE w:val="0"/>
        <w:autoSpaceDN w:val="0"/>
        <w:adjustRightInd w:val="0"/>
        <w:spacing w:line="360" w:lineRule="auto"/>
        <w:jc w:val="left"/>
        <w:textAlignment w:val="baseline"/>
        <w:rPr>
          <w:rFonts w:ascii="宋体" w:hAnsi="宋体"/>
          <w:b/>
          <w:color w:val="FF0000"/>
          <w:sz w:val="22"/>
          <w:highlight w:val="yellow"/>
        </w:rPr>
      </w:pPr>
      <w:r>
        <w:rPr>
          <w:rFonts w:ascii="宋体" w:hAnsi="宋体" w:hint="eastAsia"/>
          <w:b/>
          <w:color w:val="FF0000"/>
          <w:sz w:val="22"/>
          <w:highlight w:val="yellow"/>
        </w:rPr>
        <w:t>活动时间：2019年5月1</w:t>
      </w:r>
      <w:r w:rsidR="00B95761">
        <w:rPr>
          <w:rFonts w:ascii="宋体" w:hAnsi="宋体" w:hint="eastAsia"/>
          <w:b/>
          <w:color w:val="FF0000"/>
          <w:sz w:val="22"/>
          <w:highlight w:val="yellow"/>
        </w:rPr>
        <w:t>6</w:t>
      </w:r>
      <w:r>
        <w:rPr>
          <w:rFonts w:ascii="宋体" w:hAnsi="宋体" w:hint="eastAsia"/>
          <w:b/>
          <w:color w:val="FF0000"/>
          <w:sz w:val="22"/>
          <w:highlight w:val="yellow"/>
        </w:rPr>
        <w:t>日-</w:t>
      </w:r>
      <w:r w:rsidR="00B95761">
        <w:rPr>
          <w:rFonts w:ascii="宋体" w:hAnsi="宋体" w:hint="eastAsia"/>
          <w:b/>
          <w:color w:val="FF0000"/>
          <w:sz w:val="22"/>
          <w:highlight w:val="yellow"/>
        </w:rPr>
        <w:t>20</w:t>
      </w:r>
      <w:r>
        <w:rPr>
          <w:rFonts w:ascii="宋体" w:hAnsi="宋体" w:hint="eastAsia"/>
          <w:b/>
          <w:color w:val="FF0000"/>
          <w:sz w:val="22"/>
          <w:highlight w:val="yellow"/>
        </w:rPr>
        <w:t>日 。</w:t>
      </w:r>
    </w:p>
    <w:p w:rsidR="00AF4616" w:rsidRDefault="00141BF3">
      <w:pPr>
        <w:tabs>
          <w:tab w:val="left" w:pos="945"/>
        </w:tabs>
        <w:autoSpaceDE w:val="0"/>
        <w:autoSpaceDN w:val="0"/>
        <w:adjustRightInd w:val="0"/>
        <w:spacing w:line="360" w:lineRule="auto"/>
        <w:ind w:firstLineChars="200" w:firstLine="422"/>
        <w:jc w:val="left"/>
        <w:textAlignment w:val="baseline"/>
        <w:rPr>
          <w:rFonts w:ascii="宋体" w:hAnsi="宋体"/>
          <w:b/>
          <w:color w:val="FF0000"/>
          <w:sz w:val="22"/>
          <w:highlight w:val="yellow"/>
        </w:rPr>
      </w:pPr>
      <w:r>
        <w:rPr>
          <w:rFonts w:ascii="宋体" w:hAnsi="宋体" w:hint="eastAsia"/>
          <w:b/>
          <w:szCs w:val="21"/>
        </w:rPr>
        <w:t>（四）项目清单（仅供参考）</w:t>
      </w:r>
    </w:p>
    <w:tbl>
      <w:tblPr>
        <w:tblStyle w:val="aa"/>
        <w:tblW w:w="9681" w:type="dxa"/>
        <w:jc w:val="center"/>
        <w:tblLayout w:type="fixed"/>
        <w:tblLook w:val="04A0" w:firstRow="1" w:lastRow="0" w:firstColumn="1" w:lastColumn="0" w:noHBand="0" w:noVBand="1"/>
      </w:tblPr>
      <w:tblGrid>
        <w:gridCol w:w="703"/>
        <w:gridCol w:w="2416"/>
        <w:gridCol w:w="2700"/>
        <w:gridCol w:w="919"/>
        <w:gridCol w:w="712"/>
        <w:gridCol w:w="2231"/>
      </w:tblGrid>
      <w:tr w:rsidR="00E10715" w:rsidTr="00E10715">
        <w:trPr>
          <w:trHeight w:val="568"/>
          <w:jc w:val="center"/>
        </w:trPr>
        <w:tc>
          <w:tcPr>
            <w:tcW w:w="703" w:type="dxa"/>
            <w:vAlign w:val="center"/>
          </w:tcPr>
          <w:p w:rsidR="00E10715" w:rsidRPr="00E10715" w:rsidRDefault="00E10715" w:rsidP="002B1173">
            <w:pPr>
              <w:jc w:val="center"/>
              <w:rPr>
                <w:rFonts w:ascii="宋体" w:hAnsi="宋体"/>
                <w:szCs w:val="21"/>
              </w:rPr>
            </w:pPr>
            <w:r w:rsidRPr="00E10715">
              <w:rPr>
                <w:rFonts w:ascii="宋体" w:hAnsi="宋体" w:hint="eastAsia"/>
                <w:szCs w:val="21"/>
              </w:rPr>
              <w:t>序号</w:t>
            </w:r>
          </w:p>
        </w:tc>
        <w:tc>
          <w:tcPr>
            <w:tcW w:w="2416" w:type="dxa"/>
            <w:vAlign w:val="center"/>
          </w:tcPr>
          <w:p w:rsidR="00E10715" w:rsidRPr="00E10715" w:rsidRDefault="00E10715" w:rsidP="002B1173">
            <w:pPr>
              <w:jc w:val="center"/>
              <w:rPr>
                <w:rFonts w:ascii="宋体" w:hAnsi="宋体"/>
                <w:szCs w:val="21"/>
              </w:rPr>
            </w:pPr>
            <w:r w:rsidRPr="00E10715">
              <w:rPr>
                <w:rFonts w:ascii="宋体" w:hAnsi="宋体" w:hint="eastAsia"/>
                <w:szCs w:val="21"/>
              </w:rPr>
              <w:t>项目</w:t>
            </w:r>
          </w:p>
        </w:tc>
        <w:tc>
          <w:tcPr>
            <w:tcW w:w="2700" w:type="dxa"/>
            <w:vAlign w:val="center"/>
          </w:tcPr>
          <w:p w:rsidR="00E10715" w:rsidRPr="00E10715" w:rsidRDefault="00E10715" w:rsidP="002B1173">
            <w:pPr>
              <w:jc w:val="center"/>
              <w:rPr>
                <w:rFonts w:ascii="宋体" w:hAnsi="宋体"/>
                <w:szCs w:val="21"/>
              </w:rPr>
            </w:pPr>
            <w:r w:rsidRPr="00E10715">
              <w:rPr>
                <w:rFonts w:ascii="宋体" w:hAnsi="宋体" w:hint="eastAsia"/>
                <w:szCs w:val="21"/>
              </w:rPr>
              <w:t>内容</w:t>
            </w:r>
          </w:p>
        </w:tc>
        <w:tc>
          <w:tcPr>
            <w:tcW w:w="919" w:type="dxa"/>
            <w:vAlign w:val="center"/>
          </w:tcPr>
          <w:p w:rsidR="00E10715" w:rsidRPr="00E10715" w:rsidRDefault="00E10715" w:rsidP="002B1173">
            <w:pPr>
              <w:jc w:val="center"/>
              <w:rPr>
                <w:rFonts w:ascii="宋体" w:hAnsi="宋体"/>
                <w:szCs w:val="21"/>
              </w:rPr>
            </w:pPr>
            <w:r w:rsidRPr="00E10715">
              <w:rPr>
                <w:rFonts w:ascii="宋体" w:hAnsi="宋体" w:hint="eastAsia"/>
                <w:szCs w:val="21"/>
              </w:rPr>
              <w:t>数量</w:t>
            </w:r>
          </w:p>
        </w:tc>
        <w:tc>
          <w:tcPr>
            <w:tcW w:w="712" w:type="dxa"/>
            <w:vAlign w:val="center"/>
          </w:tcPr>
          <w:p w:rsidR="00E10715" w:rsidRPr="00E10715" w:rsidRDefault="00E10715" w:rsidP="002B1173">
            <w:pPr>
              <w:jc w:val="center"/>
              <w:rPr>
                <w:rFonts w:ascii="宋体" w:hAnsi="宋体"/>
                <w:szCs w:val="21"/>
              </w:rPr>
            </w:pPr>
            <w:r w:rsidRPr="00E10715">
              <w:rPr>
                <w:rFonts w:ascii="宋体" w:hAnsi="宋体" w:hint="eastAsia"/>
                <w:szCs w:val="21"/>
              </w:rPr>
              <w:t>单位</w:t>
            </w:r>
          </w:p>
        </w:tc>
        <w:tc>
          <w:tcPr>
            <w:tcW w:w="2231" w:type="dxa"/>
            <w:vAlign w:val="center"/>
          </w:tcPr>
          <w:p w:rsidR="00E10715" w:rsidRPr="00E10715" w:rsidRDefault="00E10715" w:rsidP="002B1173">
            <w:pPr>
              <w:jc w:val="center"/>
              <w:rPr>
                <w:rFonts w:ascii="宋体" w:hAnsi="宋体"/>
                <w:szCs w:val="21"/>
              </w:rPr>
            </w:pPr>
            <w:r w:rsidRPr="00E10715">
              <w:rPr>
                <w:rFonts w:ascii="宋体" w:hAnsi="宋体" w:hint="eastAsia"/>
                <w:szCs w:val="21"/>
              </w:rPr>
              <w:t>备注</w:t>
            </w:r>
          </w:p>
        </w:tc>
      </w:tr>
      <w:tr w:rsidR="00E10715" w:rsidTr="00E10715">
        <w:trPr>
          <w:trHeight w:val="568"/>
          <w:jc w:val="center"/>
        </w:trPr>
        <w:tc>
          <w:tcPr>
            <w:tcW w:w="9681" w:type="dxa"/>
            <w:gridSpan w:val="6"/>
            <w:vAlign w:val="center"/>
          </w:tcPr>
          <w:p w:rsidR="00E10715" w:rsidRPr="00E10715" w:rsidRDefault="00E10715" w:rsidP="002B1173">
            <w:pPr>
              <w:jc w:val="center"/>
              <w:rPr>
                <w:rFonts w:ascii="宋体" w:hAnsi="宋体"/>
                <w:szCs w:val="21"/>
              </w:rPr>
            </w:pPr>
            <w:r w:rsidRPr="00E10715">
              <w:rPr>
                <w:rFonts w:ascii="宋体" w:hAnsi="宋体" w:hint="eastAsia"/>
                <w:szCs w:val="21"/>
              </w:rPr>
              <w:t>舞台搭建</w:t>
            </w:r>
          </w:p>
        </w:tc>
      </w:tr>
      <w:tr w:rsidR="00E10715" w:rsidTr="00E10715">
        <w:trPr>
          <w:trHeight w:val="529"/>
          <w:jc w:val="center"/>
        </w:trPr>
        <w:tc>
          <w:tcPr>
            <w:tcW w:w="703" w:type="dxa"/>
            <w:vAlign w:val="center"/>
          </w:tcPr>
          <w:p w:rsidR="00E10715" w:rsidRPr="00E10715" w:rsidRDefault="00E10715" w:rsidP="002B1173">
            <w:pPr>
              <w:jc w:val="center"/>
              <w:rPr>
                <w:rFonts w:ascii="宋体" w:hAnsi="宋体"/>
                <w:szCs w:val="21"/>
              </w:rPr>
            </w:pPr>
            <w:r w:rsidRPr="00E10715">
              <w:rPr>
                <w:rFonts w:ascii="宋体" w:hAnsi="宋体" w:hint="eastAsia"/>
                <w:szCs w:val="21"/>
              </w:rPr>
              <w:t>1</w:t>
            </w:r>
          </w:p>
        </w:tc>
        <w:tc>
          <w:tcPr>
            <w:tcW w:w="2416" w:type="dxa"/>
            <w:vAlign w:val="center"/>
          </w:tcPr>
          <w:p w:rsidR="00E10715" w:rsidRPr="00E10715" w:rsidRDefault="00E10715" w:rsidP="002B1173">
            <w:pPr>
              <w:jc w:val="center"/>
              <w:rPr>
                <w:rFonts w:ascii="宋体" w:hAnsi="宋体"/>
                <w:szCs w:val="21"/>
              </w:rPr>
            </w:pPr>
            <w:r w:rsidRPr="00E10715">
              <w:rPr>
                <w:rFonts w:ascii="宋体" w:hAnsi="宋体" w:hint="eastAsia"/>
                <w:szCs w:val="21"/>
              </w:rPr>
              <w:t>主舞台（搭建）</w:t>
            </w:r>
          </w:p>
        </w:tc>
        <w:tc>
          <w:tcPr>
            <w:tcW w:w="2700" w:type="dxa"/>
            <w:vAlign w:val="center"/>
          </w:tcPr>
          <w:p w:rsidR="00E10715" w:rsidRPr="00E10715" w:rsidRDefault="00E10715" w:rsidP="002B1173">
            <w:pPr>
              <w:jc w:val="center"/>
              <w:rPr>
                <w:rFonts w:ascii="宋体" w:hAnsi="宋体"/>
                <w:szCs w:val="21"/>
              </w:rPr>
            </w:pPr>
            <w:r w:rsidRPr="00E10715">
              <w:rPr>
                <w:rFonts w:ascii="宋体" w:hAnsi="宋体" w:hint="eastAsia"/>
                <w:szCs w:val="21"/>
              </w:rPr>
              <w:t>9*3.66*高0.8m</w:t>
            </w:r>
          </w:p>
        </w:tc>
        <w:tc>
          <w:tcPr>
            <w:tcW w:w="919" w:type="dxa"/>
            <w:vAlign w:val="center"/>
          </w:tcPr>
          <w:p w:rsidR="00E10715" w:rsidRPr="00E10715" w:rsidRDefault="00E10715" w:rsidP="002B1173">
            <w:pPr>
              <w:jc w:val="center"/>
              <w:rPr>
                <w:rFonts w:ascii="宋体" w:hAnsi="宋体"/>
                <w:szCs w:val="21"/>
              </w:rPr>
            </w:pPr>
            <w:r w:rsidRPr="00E10715">
              <w:rPr>
                <w:rFonts w:ascii="宋体" w:hAnsi="宋体" w:hint="eastAsia"/>
                <w:szCs w:val="21"/>
              </w:rPr>
              <w:t>1</w:t>
            </w:r>
          </w:p>
        </w:tc>
        <w:tc>
          <w:tcPr>
            <w:tcW w:w="712" w:type="dxa"/>
            <w:vAlign w:val="center"/>
          </w:tcPr>
          <w:p w:rsidR="00E10715" w:rsidRPr="00E10715" w:rsidRDefault="00E10715" w:rsidP="002B1173">
            <w:pPr>
              <w:jc w:val="center"/>
              <w:rPr>
                <w:rFonts w:ascii="宋体" w:hAnsi="宋体"/>
                <w:szCs w:val="21"/>
              </w:rPr>
            </w:pPr>
            <w:r w:rsidRPr="00E10715">
              <w:rPr>
                <w:rFonts w:ascii="宋体" w:hAnsi="宋体" w:hint="eastAsia"/>
                <w:szCs w:val="21"/>
              </w:rPr>
              <w:t>套</w:t>
            </w:r>
          </w:p>
        </w:tc>
        <w:tc>
          <w:tcPr>
            <w:tcW w:w="2231" w:type="dxa"/>
            <w:vAlign w:val="center"/>
          </w:tcPr>
          <w:p w:rsidR="00E10715" w:rsidRPr="00E10715" w:rsidRDefault="00E10715" w:rsidP="002B1173">
            <w:pPr>
              <w:jc w:val="center"/>
              <w:rPr>
                <w:rFonts w:ascii="宋体" w:hAnsi="宋体"/>
                <w:szCs w:val="21"/>
              </w:rPr>
            </w:pPr>
          </w:p>
        </w:tc>
      </w:tr>
      <w:tr w:rsidR="00E10715" w:rsidTr="00E10715">
        <w:trPr>
          <w:jc w:val="center"/>
        </w:trPr>
        <w:tc>
          <w:tcPr>
            <w:tcW w:w="703" w:type="dxa"/>
            <w:vAlign w:val="center"/>
          </w:tcPr>
          <w:p w:rsidR="00E10715" w:rsidRPr="00E10715" w:rsidRDefault="00E10715" w:rsidP="002B1173">
            <w:pPr>
              <w:jc w:val="center"/>
              <w:rPr>
                <w:rFonts w:ascii="宋体" w:hAnsi="宋体"/>
                <w:szCs w:val="21"/>
              </w:rPr>
            </w:pPr>
            <w:r w:rsidRPr="00E10715">
              <w:rPr>
                <w:rFonts w:ascii="宋体" w:hAnsi="宋体" w:hint="eastAsia"/>
                <w:szCs w:val="21"/>
              </w:rPr>
              <w:t>2</w:t>
            </w:r>
          </w:p>
        </w:tc>
        <w:tc>
          <w:tcPr>
            <w:tcW w:w="2416" w:type="dxa"/>
            <w:vAlign w:val="center"/>
          </w:tcPr>
          <w:p w:rsidR="00E10715" w:rsidRPr="00E10715" w:rsidRDefault="00E10715" w:rsidP="002B1173">
            <w:pPr>
              <w:jc w:val="center"/>
              <w:rPr>
                <w:rFonts w:ascii="宋体" w:hAnsi="宋体"/>
                <w:szCs w:val="21"/>
              </w:rPr>
            </w:pPr>
            <w:r w:rsidRPr="00E10715">
              <w:rPr>
                <w:rFonts w:ascii="宋体" w:hAnsi="宋体" w:hint="eastAsia"/>
                <w:szCs w:val="21"/>
              </w:rPr>
              <w:t>主舞台（地毯）</w:t>
            </w:r>
          </w:p>
        </w:tc>
        <w:tc>
          <w:tcPr>
            <w:tcW w:w="2700" w:type="dxa"/>
            <w:vAlign w:val="center"/>
          </w:tcPr>
          <w:p w:rsidR="00E10715" w:rsidRPr="00E10715" w:rsidRDefault="00E10715" w:rsidP="002B1173">
            <w:pPr>
              <w:jc w:val="center"/>
              <w:rPr>
                <w:rFonts w:ascii="宋体" w:hAnsi="宋体"/>
                <w:szCs w:val="21"/>
              </w:rPr>
            </w:pPr>
            <w:r w:rsidRPr="00E10715">
              <w:rPr>
                <w:rFonts w:ascii="宋体" w:hAnsi="宋体" w:hint="eastAsia"/>
                <w:szCs w:val="21"/>
              </w:rPr>
              <w:t>红色（舞台至嘉宾席全铺）</w:t>
            </w:r>
          </w:p>
        </w:tc>
        <w:tc>
          <w:tcPr>
            <w:tcW w:w="919" w:type="dxa"/>
            <w:vAlign w:val="center"/>
          </w:tcPr>
          <w:p w:rsidR="00E10715" w:rsidRPr="00E10715" w:rsidRDefault="00E10715" w:rsidP="002B1173">
            <w:pPr>
              <w:jc w:val="center"/>
              <w:rPr>
                <w:rFonts w:ascii="宋体" w:hAnsi="宋体"/>
                <w:szCs w:val="21"/>
              </w:rPr>
            </w:pPr>
            <w:r w:rsidRPr="00E10715">
              <w:rPr>
                <w:rFonts w:ascii="宋体" w:hAnsi="宋体" w:hint="eastAsia"/>
                <w:szCs w:val="21"/>
              </w:rPr>
              <w:t>1</w:t>
            </w:r>
          </w:p>
        </w:tc>
        <w:tc>
          <w:tcPr>
            <w:tcW w:w="712" w:type="dxa"/>
            <w:vAlign w:val="center"/>
          </w:tcPr>
          <w:p w:rsidR="00E10715" w:rsidRPr="00E10715" w:rsidRDefault="00E10715" w:rsidP="002B1173">
            <w:pPr>
              <w:jc w:val="center"/>
              <w:rPr>
                <w:rFonts w:ascii="宋体" w:hAnsi="宋体"/>
                <w:szCs w:val="21"/>
              </w:rPr>
            </w:pPr>
            <w:r w:rsidRPr="00E10715">
              <w:rPr>
                <w:rFonts w:ascii="宋体" w:hAnsi="宋体" w:hint="eastAsia"/>
                <w:szCs w:val="21"/>
              </w:rPr>
              <w:t>套</w:t>
            </w:r>
          </w:p>
        </w:tc>
        <w:tc>
          <w:tcPr>
            <w:tcW w:w="2231" w:type="dxa"/>
            <w:vAlign w:val="center"/>
          </w:tcPr>
          <w:p w:rsidR="00E10715" w:rsidRPr="00E10715" w:rsidRDefault="00E10715" w:rsidP="002B1173">
            <w:pPr>
              <w:jc w:val="center"/>
              <w:rPr>
                <w:rFonts w:ascii="宋体" w:hAnsi="宋体"/>
                <w:szCs w:val="21"/>
              </w:rPr>
            </w:pPr>
          </w:p>
        </w:tc>
      </w:tr>
      <w:tr w:rsidR="00E10715" w:rsidTr="00E10715">
        <w:trPr>
          <w:trHeight w:val="489"/>
          <w:jc w:val="center"/>
        </w:trPr>
        <w:tc>
          <w:tcPr>
            <w:tcW w:w="703" w:type="dxa"/>
            <w:vAlign w:val="center"/>
          </w:tcPr>
          <w:p w:rsidR="00E10715" w:rsidRPr="00E10715" w:rsidRDefault="00E10715" w:rsidP="002B1173">
            <w:pPr>
              <w:jc w:val="center"/>
              <w:rPr>
                <w:rFonts w:ascii="宋体" w:hAnsi="宋体"/>
                <w:szCs w:val="21"/>
              </w:rPr>
            </w:pPr>
            <w:r w:rsidRPr="00E10715">
              <w:rPr>
                <w:rFonts w:ascii="宋体" w:hAnsi="宋体" w:hint="eastAsia"/>
                <w:szCs w:val="21"/>
              </w:rPr>
              <w:t>3</w:t>
            </w:r>
          </w:p>
        </w:tc>
        <w:tc>
          <w:tcPr>
            <w:tcW w:w="2416" w:type="dxa"/>
            <w:vAlign w:val="center"/>
          </w:tcPr>
          <w:p w:rsidR="00E10715" w:rsidRPr="00E10715" w:rsidRDefault="00E10715" w:rsidP="002B1173">
            <w:pPr>
              <w:jc w:val="center"/>
              <w:rPr>
                <w:rFonts w:ascii="宋体" w:hAnsi="宋体"/>
                <w:szCs w:val="21"/>
              </w:rPr>
            </w:pPr>
            <w:r w:rsidRPr="00E10715">
              <w:rPr>
                <w:rFonts w:ascii="宋体" w:hAnsi="宋体" w:hint="eastAsia"/>
                <w:szCs w:val="21"/>
              </w:rPr>
              <w:t>嘉宾红地毯</w:t>
            </w:r>
          </w:p>
        </w:tc>
        <w:tc>
          <w:tcPr>
            <w:tcW w:w="2700" w:type="dxa"/>
            <w:vAlign w:val="center"/>
          </w:tcPr>
          <w:p w:rsidR="00E10715" w:rsidRPr="00E10715" w:rsidRDefault="00E10715" w:rsidP="002B1173">
            <w:pPr>
              <w:jc w:val="center"/>
              <w:rPr>
                <w:rFonts w:ascii="宋体" w:hAnsi="宋体"/>
                <w:szCs w:val="21"/>
              </w:rPr>
            </w:pPr>
            <w:r w:rsidRPr="00E10715">
              <w:rPr>
                <w:rFonts w:ascii="宋体" w:hAnsi="宋体" w:hint="eastAsia"/>
                <w:szCs w:val="21"/>
              </w:rPr>
              <w:t>20m*3m</w:t>
            </w:r>
          </w:p>
        </w:tc>
        <w:tc>
          <w:tcPr>
            <w:tcW w:w="919" w:type="dxa"/>
            <w:vAlign w:val="center"/>
          </w:tcPr>
          <w:p w:rsidR="00E10715" w:rsidRPr="00E10715" w:rsidRDefault="00E10715" w:rsidP="002B1173">
            <w:pPr>
              <w:jc w:val="center"/>
              <w:rPr>
                <w:rFonts w:ascii="宋体" w:hAnsi="宋体"/>
                <w:szCs w:val="21"/>
              </w:rPr>
            </w:pPr>
            <w:r w:rsidRPr="00E10715">
              <w:rPr>
                <w:rFonts w:ascii="宋体" w:hAnsi="宋体" w:hint="eastAsia"/>
                <w:szCs w:val="21"/>
              </w:rPr>
              <w:t>1</w:t>
            </w:r>
          </w:p>
        </w:tc>
        <w:tc>
          <w:tcPr>
            <w:tcW w:w="712" w:type="dxa"/>
            <w:vAlign w:val="center"/>
          </w:tcPr>
          <w:p w:rsidR="00E10715" w:rsidRPr="00E10715" w:rsidRDefault="00E10715" w:rsidP="002B1173">
            <w:pPr>
              <w:jc w:val="center"/>
              <w:rPr>
                <w:rFonts w:ascii="宋体" w:hAnsi="宋体"/>
                <w:szCs w:val="21"/>
              </w:rPr>
            </w:pPr>
            <w:r w:rsidRPr="00E10715">
              <w:rPr>
                <w:rFonts w:ascii="宋体" w:hAnsi="宋体" w:hint="eastAsia"/>
                <w:szCs w:val="21"/>
              </w:rPr>
              <w:t>套</w:t>
            </w:r>
          </w:p>
        </w:tc>
        <w:tc>
          <w:tcPr>
            <w:tcW w:w="2231" w:type="dxa"/>
            <w:vAlign w:val="center"/>
          </w:tcPr>
          <w:p w:rsidR="00E10715" w:rsidRPr="00E10715" w:rsidRDefault="00E10715" w:rsidP="002B1173">
            <w:pPr>
              <w:jc w:val="center"/>
              <w:rPr>
                <w:rFonts w:ascii="宋体" w:hAnsi="宋体"/>
                <w:szCs w:val="21"/>
              </w:rPr>
            </w:pPr>
          </w:p>
        </w:tc>
      </w:tr>
      <w:tr w:rsidR="00E10715" w:rsidTr="00E10715">
        <w:trPr>
          <w:trHeight w:val="465"/>
          <w:jc w:val="center"/>
        </w:trPr>
        <w:tc>
          <w:tcPr>
            <w:tcW w:w="703" w:type="dxa"/>
            <w:vAlign w:val="center"/>
          </w:tcPr>
          <w:p w:rsidR="00E10715" w:rsidRPr="00E10715" w:rsidRDefault="00E10715" w:rsidP="002B1173">
            <w:pPr>
              <w:jc w:val="center"/>
              <w:rPr>
                <w:rFonts w:ascii="宋体" w:hAnsi="宋体"/>
                <w:szCs w:val="21"/>
              </w:rPr>
            </w:pPr>
            <w:r w:rsidRPr="00E10715">
              <w:rPr>
                <w:rFonts w:ascii="宋体" w:hAnsi="宋体" w:hint="eastAsia"/>
                <w:szCs w:val="21"/>
              </w:rPr>
              <w:t>4</w:t>
            </w:r>
          </w:p>
        </w:tc>
        <w:tc>
          <w:tcPr>
            <w:tcW w:w="2416" w:type="dxa"/>
            <w:vAlign w:val="center"/>
          </w:tcPr>
          <w:p w:rsidR="00E10715" w:rsidRPr="00E10715" w:rsidRDefault="00E10715" w:rsidP="002B1173">
            <w:pPr>
              <w:jc w:val="center"/>
              <w:rPr>
                <w:rFonts w:ascii="宋体" w:hAnsi="宋体"/>
                <w:szCs w:val="21"/>
              </w:rPr>
            </w:pPr>
            <w:r w:rsidRPr="00E10715">
              <w:rPr>
                <w:rFonts w:ascii="宋体" w:hAnsi="宋体" w:hint="eastAsia"/>
                <w:szCs w:val="21"/>
              </w:rPr>
              <w:t>LED屏</w:t>
            </w:r>
          </w:p>
        </w:tc>
        <w:tc>
          <w:tcPr>
            <w:tcW w:w="2700" w:type="dxa"/>
            <w:vAlign w:val="center"/>
          </w:tcPr>
          <w:p w:rsidR="00E10715" w:rsidRPr="00E10715" w:rsidRDefault="00E10715" w:rsidP="002B1173">
            <w:pPr>
              <w:jc w:val="center"/>
              <w:rPr>
                <w:rFonts w:ascii="宋体" w:hAnsi="宋体"/>
                <w:szCs w:val="21"/>
              </w:rPr>
            </w:pPr>
            <w:r w:rsidRPr="00E10715">
              <w:rPr>
                <w:rFonts w:ascii="宋体" w:hAnsi="宋体" w:hint="eastAsia"/>
                <w:szCs w:val="21"/>
              </w:rPr>
              <w:t>9m*4m</w:t>
            </w:r>
          </w:p>
        </w:tc>
        <w:tc>
          <w:tcPr>
            <w:tcW w:w="919" w:type="dxa"/>
            <w:vAlign w:val="center"/>
          </w:tcPr>
          <w:p w:rsidR="00E10715" w:rsidRPr="00E10715" w:rsidRDefault="00E10715" w:rsidP="002B1173">
            <w:pPr>
              <w:jc w:val="center"/>
              <w:rPr>
                <w:rFonts w:ascii="宋体" w:hAnsi="宋体"/>
                <w:szCs w:val="21"/>
              </w:rPr>
            </w:pPr>
            <w:r w:rsidRPr="00E10715">
              <w:rPr>
                <w:rFonts w:ascii="宋体" w:hAnsi="宋体" w:hint="eastAsia"/>
                <w:szCs w:val="21"/>
              </w:rPr>
              <w:t>1</w:t>
            </w:r>
          </w:p>
        </w:tc>
        <w:tc>
          <w:tcPr>
            <w:tcW w:w="712" w:type="dxa"/>
            <w:vAlign w:val="center"/>
          </w:tcPr>
          <w:p w:rsidR="00E10715" w:rsidRPr="00E10715" w:rsidRDefault="00E10715" w:rsidP="002B1173">
            <w:pPr>
              <w:jc w:val="center"/>
              <w:rPr>
                <w:rFonts w:ascii="宋体" w:hAnsi="宋体"/>
                <w:szCs w:val="21"/>
              </w:rPr>
            </w:pPr>
            <w:r w:rsidRPr="00E10715">
              <w:rPr>
                <w:rFonts w:ascii="宋体" w:hAnsi="宋体" w:hint="eastAsia"/>
                <w:szCs w:val="21"/>
              </w:rPr>
              <w:t>套</w:t>
            </w:r>
          </w:p>
        </w:tc>
        <w:tc>
          <w:tcPr>
            <w:tcW w:w="2231" w:type="dxa"/>
            <w:vAlign w:val="center"/>
          </w:tcPr>
          <w:p w:rsidR="00E10715" w:rsidRPr="00E10715" w:rsidRDefault="00E10715" w:rsidP="002B1173">
            <w:pPr>
              <w:jc w:val="center"/>
              <w:rPr>
                <w:rFonts w:ascii="宋体" w:hAnsi="宋体"/>
                <w:szCs w:val="21"/>
              </w:rPr>
            </w:pPr>
            <w:r w:rsidRPr="00E10715">
              <w:rPr>
                <w:rFonts w:ascii="宋体" w:hAnsi="宋体" w:hint="eastAsia"/>
                <w:szCs w:val="21"/>
              </w:rPr>
              <w:t>租赁四天</w:t>
            </w:r>
          </w:p>
        </w:tc>
      </w:tr>
      <w:tr w:rsidR="00E10715" w:rsidTr="00E10715">
        <w:trPr>
          <w:jc w:val="center"/>
        </w:trPr>
        <w:tc>
          <w:tcPr>
            <w:tcW w:w="703" w:type="dxa"/>
            <w:vAlign w:val="center"/>
          </w:tcPr>
          <w:p w:rsidR="00E10715" w:rsidRPr="00E10715" w:rsidRDefault="00E10715" w:rsidP="002B1173">
            <w:pPr>
              <w:jc w:val="center"/>
              <w:rPr>
                <w:rFonts w:ascii="宋体" w:hAnsi="宋体"/>
                <w:szCs w:val="21"/>
              </w:rPr>
            </w:pPr>
            <w:r w:rsidRPr="00E10715">
              <w:rPr>
                <w:rFonts w:ascii="宋体" w:hAnsi="宋体" w:hint="eastAsia"/>
                <w:szCs w:val="21"/>
              </w:rPr>
              <w:t>5</w:t>
            </w:r>
          </w:p>
        </w:tc>
        <w:tc>
          <w:tcPr>
            <w:tcW w:w="2416" w:type="dxa"/>
            <w:vAlign w:val="center"/>
          </w:tcPr>
          <w:p w:rsidR="00E10715" w:rsidRPr="00E10715" w:rsidRDefault="00E10715" w:rsidP="002B1173">
            <w:pPr>
              <w:jc w:val="center"/>
              <w:rPr>
                <w:rFonts w:ascii="宋体" w:hAnsi="宋体"/>
                <w:szCs w:val="21"/>
              </w:rPr>
            </w:pPr>
            <w:r w:rsidRPr="00E10715">
              <w:rPr>
                <w:rFonts w:ascii="宋体" w:hAnsi="宋体" w:hint="eastAsia"/>
                <w:szCs w:val="21"/>
              </w:rPr>
              <w:t>音响</w:t>
            </w:r>
          </w:p>
        </w:tc>
        <w:tc>
          <w:tcPr>
            <w:tcW w:w="2700" w:type="dxa"/>
            <w:vAlign w:val="center"/>
          </w:tcPr>
          <w:p w:rsidR="00E10715" w:rsidRPr="00E10715" w:rsidRDefault="00E10715" w:rsidP="002B1173">
            <w:pPr>
              <w:jc w:val="center"/>
              <w:rPr>
                <w:rFonts w:ascii="宋体" w:hAnsi="宋体"/>
                <w:szCs w:val="21"/>
              </w:rPr>
            </w:pPr>
            <w:r w:rsidRPr="00E10715">
              <w:rPr>
                <w:rFonts w:ascii="宋体" w:hAnsi="宋体" w:hint="eastAsia"/>
                <w:szCs w:val="21"/>
              </w:rPr>
              <w:t>6个主音响及配套/电脑等、两个无线，一个立架子，一个鹅颈麦</w:t>
            </w:r>
          </w:p>
        </w:tc>
        <w:tc>
          <w:tcPr>
            <w:tcW w:w="919" w:type="dxa"/>
            <w:vAlign w:val="center"/>
          </w:tcPr>
          <w:p w:rsidR="00E10715" w:rsidRPr="00E10715" w:rsidRDefault="00E10715" w:rsidP="002B1173">
            <w:pPr>
              <w:jc w:val="center"/>
              <w:rPr>
                <w:rFonts w:ascii="宋体" w:hAnsi="宋体"/>
                <w:szCs w:val="21"/>
              </w:rPr>
            </w:pPr>
            <w:r w:rsidRPr="00E10715">
              <w:rPr>
                <w:rFonts w:ascii="宋体" w:hAnsi="宋体" w:hint="eastAsia"/>
                <w:szCs w:val="21"/>
              </w:rPr>
              <w:t>1</w:t>
            </w:r>
          </w:p>
        </w:tc>
        <w:tc>
          <w:tcPr>
            <w:tcW w:w="712" w:type="dxa"/>
            <w:vAlign w:val="center"/>
          </w:tcPr>
          <w:p w:rsidR="00E10715" w:rsidRPr="00E10715" w:rsidRDefault="00E10715" w:rsidP="002B1173">
            <w:pPr>
              <w:jc w:val="center"/>
              <w:rPr>
                <w:rFonts w:ascii="宋体" w:hAnsi="宋体"/>
                <w:szCs w:val="21"/>
              </w:rPr>
            </w:pPr>
            <w:r w:rsidRPr="00E10715">
              <w:rPr>
                <w:rFonts w:ascii="宋体" w:hAnsi="宋体" w:hint="eastAsia"/>
                <w:szCs w:val="21"/>
              </w:rPr>
              <w:t>套</w:t>
            </w:r>
          </w:p>
        </w:tc>
        <w:tc>
          <w:tcPr>
            <w:tcW w:w="2231" w:type="dxa"/>
            <w:vAlign w:val="center"/>
          </w:tcPr>
          <w:p w:rsidR="00E10715" w:rsidRPr="00E10715" w:rsidRDefault="00E10715" w:rsidP="002B1173">
            <w:pPr>
              <w:jc w:val="center"/>
              <w:rPr>
                <w:rFonts w:ascii="宋体" w:hAnsi="宋体"/>
                <w:szCs w:val="21"/>
              </w:rPr>
            </w:pPr>
            <w:r w:rsidRPr="00E10715">
              <w:rPr>
                <w:rFonts w:ascii="宋体" w:hAnsi="宋体" w:hint="eastAsia"/>
                <w:szCs w:val="21"/>
              </w:rPr>
              <w:t>配调音师，租赁四天</w:t>
            </w:r>
          </w:p>
        </w:tc>
      </w:tr>
      <w:tr w:rsidR="00E10715" w:rsidTr="00E10715">
        <w:trPr>
          <w:trHeight w:val="516"/>
          <w:jc w:val="center"/>
        </w:trPr>
        <w:tc>
          <w:tcPr>
            <w:tcW w:w="703" w:type="dxa"/>
            <w:vAlign w:val="center"/>
          </w:tcPr>
          <w:p w:rsidR="00E10715" w:rsidRPr="00E10715" w:rsidRDefault="00E10715" w:rsidP="002B1173">
            <w:pPr>
              <w:jc w:val="center"/>
              <w:rPr>
                <w:rFonts w:ascii="宋体" w:hAnsi="宋体"/>
                <w:szCs w:val="21"/>
              </w:rPr>
            </w:pPr>
            <w:r w:rsidRPr="00E10715">
              <w:rPr>
                <w:rFonts w:ascii="宋体" w:hAnsi="宋体" w:hint="eastAsia"/>
                <w:szCs w:val="21"/>
              </w:rPr>
              <w:t>6</w:t>
            </w:r>
          </w:p>
        </w:tc>
        <w:tc>
          <w:tcPr>
            <w:tcW w:w="2416" w:type="dxa"/>
            <w:vAlign w:val="center"/>
          </w:tcPr>
          <w:p w:rsidR="00E10715" w:rsidRPr="00E10715" w:rsidRDefault="00E10715" w:rsidP="002B1173">
            <w:pPr>
              <w:jc w:val="center"/>
              <w:rPr>
                <w:rFonts w:ascii="宋体" w:hAnsi="宋体"/>
                <w:szCs w:val="21"/>
              </w:rPr>
            </w:pPr>
            <w:r w:rsidRPr="00E10715">
              <w:rPr>
                <w:rFonts w:ascii="宋体" w:hAnsi="宋体" w:hint="eastAsia"/>
                <w:szCs w:val="21"/>
              </w:rPr>
              <w:t>水晶演讲台</w:t>
            </w:r>
          </w:p>
        </w:tc>
        <w:tc>
          <w:tcPr>
            <w:tcW w:w="2700" w:type="dxa"/>
            <w:vAlign w:val="center"/>
          </w:tcPr>
          <w:p w:rsidR="00E10715" w:rsidRPr="00E10715" w:rsidRDefault="00E10715" w:rsidP="002B1173">
            <w:pPr>
              <w:jc w:val="center"/>
              <w:rPr>
                <w:rFonts w:ascii="宋体" w:hAnsi="宋体"/>
                <w:szCs w:val="21"/>
              </w:rPr>
            </w:pPr>
          </w:p>
        </w:tc>
        <w:tc>
          <w:tcPr>
            <w:tcW w:w="919" w:type="dxa"/>
            <w:vAlign w:val="center"/>
          </w:tcPr>
          <w:p w:rsidR="00E10715" w:rsidRPr="00E10715" w:rsidRDefault="00E10715" w:rsidP="002B1173">
            <w:pPr>
              <w:jc w:val="center"/>
              <w:rPr>
                <w:rFonts w:ascii="宋体" w:hAnsi="宋体"/>
                <w:szCs w:val="21"/>
              </w:rPr>
            </w:pPr>
            <w:r w:rsidRPr="00E10715">
              <w:rPr>
                <w:rFonts w:ascii="宋体" w:hAnsi="宋体" w:hint="eastAsia"/>
                <w:szCs w:val="21"/>
              </w:rPr>
              <w:t>1</w:t>
            </w:r>
          </w:p>
        </w:tc>
        <w:tc>
          <w:tcPr>
            <w:tcW w:w="712" w:type="dxa"/>
            <w:vAlign w:val="center"/>
          </w:tcPr>
          <w:p w:rsidR="00E10715" w:rsidRPr="00E10715" w:rsidRDefault="00E10715" w:rsidP="002B1173">
            <w:pPr>
              <w:jc w:val="center"/>
              <w:rPr>
                <w:rFonts w:ascii="宋体" w:hAnsi="宋体"/>
                <w:szCs w:val="21"/>
              </w:rPr>
            </w:pPr>
            <w:r w:rsidRPr="00E10715">
              <w:rPr>
                <w:rFonts w:ascii="宋体" w:hAnsi="宋体" w:hint="eastAsia"/>
                <w:szCs w:val="21"/>
              </w:rPr>
              <w:t>套</w:t>
            </w:r>
          </w:p>
        </w:tc>
        <w:tc>
          <w:tcPr>
            <w:tcW w:w="2231" w:type="dxa"/>
            <w:vAlign w:val="center"/>
          </w:tcPr>
          <w:p w:rsidR="00E10715" w:rsidRPr="00E10715" w:rsidRDefault="00E10715" w:rsidP="002B1173">
            <w:pPr>
              <w:jc w:val="center"/>
              <w:rPr>
                <w:rFonts w:ascii="宋体" w:hAnsi="宋体"/>
                <w:szCs w:val="21"/>
              </w:rPr>
            </w:pPr>
            <w:r w:rsidRPr="00E10715">
              <w:rPr>
                <w:rFonts w:ascii="宋体" w:hAnsi="宋体" w:hint="eastAsia"/>
                <w:szCs w:val="21"/>
              </w:rPr>
              <w:t>租赁四天，配新鲜台花</w:t>
            </w:r>
          </w:p>
        </w:tc>
      </w:tr>
      <w:tr w:rsidR="00E10715" w:rsidTr="00E10715">
        <w:trPr>
          <w:trHeight w:val="516"/>
          <w:jc w:val="center"/>
        </w:trPr>
        <w:tc>
          <w:tcPr>
            <w:tcW w:w="703" w:type="dxa"/>
            <w:vAlign w:val="center"/>
          </w:tcPr>
          <w:p w:rsidR="00E10715" w:rsidRPr="00E10715" w:rsidRDefault="00E10715" w:rsidP="002B1173">
            <w:pPr>
              <w:jc w:val="center"/>
              <w:rPr>
                <w:rFonts w:ascii="宋体" w:hAnsi="宋体"/>
                <w:szCs w:val="21"/>
              </w:rPr>
            </w:pPr>
            <w:r w:rsidRPr="00E10715">
              <w:rPr>
                <w:rFonts w:ascii="宋体" w:hAnsi="宋体" w:hint="eastAsia"/>
                <w:szCs w:val="21"/>
              </w:rPr>
              <w:t>7</w:t>
            </w:r>
          </w:p>
        </w:tc>
        <w:tc>
          <w:tcPr>
            <w:tcW w:w="2416" w:type="dxa"/>
            <w:vAlign w:val="center"/>
          </w:tcPr>
          <w:p w:rsidR="00E10715" w:rsidRPr="00E10715" w:rsidRDefault="00E10715" w:rsidP="002B1173">
            <w:pPr>
              <w:jc w:val="center"/>
              <w:rPr>
                <w:rFonts w:ascii="宋体" w:hAnsi="宋体"/>
                <w:szCs w:val="21"/>
              </w:rPr>
            </w:pPr>
            <w:r w:rsidRPr="00E10715">
              <w:rPr>
                <w:rFonts w:ascii="宋体" w:hAnsi="宋体" w:hint="eastAsia"/>
                <w:szCs w:val="21"/>
              </w:rPr>
              <w:t>台贴KT板</w:t>
            </w:r>
          </w:p>
        </w:tc>
        <w:tc>
          <w:tcPr>
            <w:tcW w:w="2700" w:type="dxa"/>
            <w:vAlign w:val="center"/>
          </w:tcPr>
          <w:p w:rsidR="00E10715" w:rsidRPr="00E10715" w:rsidRDefault="00E10715" w:rsidP="002B1173">
            <w:pPr>
              <w:jc w:val="center"/>
              <w:rPr>
                <w:rFonts w:ascii="宋体" w:hAnsi="宋体"/>
                <w:szCs w:val="21"/>
              </w:rPr>
            </w:pPr>
            <w:r w:rsidRPr="00E10715">
              <w:rPr>
                <w:rFonts w:ascii="宋体" w:hAnsi="宋体" w:hint="eastAsia"/>
                <w:szCs w:val="21"/>
              </w:rPr>
              <w:t>文博会LOGO</w:t>
            </w:r>
          </w:p>
        </w:tc>
        <w:tc>
          <w:tcPr>
            <w:tcW w:w="919" w:type="dxa"/>
            <w:vAlign w:val="center"/>
          </w:tcPr>
          <w:p w:rsidR="00E10715" w:rsidRPr="00E10715" w:rsidRDefault="00E10715" w:rsidP="002B1173">
            <w:pPr>
              <w:jc w:val="center"/>
              <w:rPr>
                <w:rFonts w:ascii="宋体" w:hAnsi="宋体"/>
                <w:szCs w:val="21"/>
              </w:rPr>
            </w:pPr>
            <w:r w:rsidRPr="00E10715">
              <w:rPr>
                <w:rFonts w:ascii="宋体" w:hAnsi="宋体" w:hint="eastAsia"/>
                <w:szCs w:val="21"/>
              </w:rPr>
              <w:t>1</w:t>
            </w:r>
          </w:p>
        </w:tc>
        <w:tc>
          <w:tcPr>
            <w:tcW w:w="712" w:type="dxa"/>
            <w:vAlign w:val="center"/>
          </w:tcPr>
          <w:p w:rsidR="00E10715" w:rsidRPr="00E10715" w:rsidRDefault="00E10715" w:rsidP="002B1173">
            <w:pPr>
              <w:jc w:val="center"/>
              <w:rPr>
                <w:rFonts w:ascii="宋体" w:hAnsi="宋体"/>
                <w:szCs w:val="21"/>
              </w:rPr>
            </w:pPr>
            <w:r w:rsidRPr="00E10715">
              <w:rPr>
                <w:rFonts w:ascii="宋体" w:hAnsi="宋体" w:hint="eastAsia"/>
                <w:szCs w:val="21"/>
              </w:rPr>
              <w:t>张</w:t>
            </w:r>
          </w:p>
        </w:tc>
        <w:tc>
          <w:tcPr>
            <w:tcW w:w="2231" w:type="dxa"/>
            <w:vAlign w:val="center"/>
          </w:tcPr>
          <w:p w:rsidR="00E10715" w:rsidRPr="00E10715" w:rsidRDefault="00E10715" w:rsidP="002B1173">
            <w:pPr>
              <w:jc w:val="center"/>
              <w:rPr>
                <w:rFonts w:ascii="宋体" w:hAnsi="宋体"/>
                <w:szCs w:val="21"/>
              </w:rPr>
            </w:pPr>
          </w:p>
        </w:tc>
      </w:tr>
      <w:tr w:rsidR="00E10715" w:rsidTr="00E10715">
        <w:trPr>
          <w:trHeight w:val="516"/>
          <w:jc w:val="center"/>
        </w:trPr>
        <w:tc>
          <w:tcPr>
            <w:tcW w:w="703" w:type="dxa"/>
            <w:vAlign w:val="center"/>
          </w:tcPr>
          <w:p w:rsidR="00E10715" w:rsidRPr="00E10715" w:rsidRDefault="00E10715" w:rsidP="002B1173">
            <w:pPr>
              <w:jc w:val="center"/>
              <w:rPr>
                <w:rFonts w:ascii="宋体" w:hAnsi="宋体"/>
                <w:szCs w:val="21"/>
              </w:rPr>
            </w:pPr>
            <w:r w:rsidRPr="00E10715">
              <w:rPr>
                <w:rFonts w:ascii="宋体" w:hAnsi="宋体" w:hint="eastAsia"/>
                <w:szCs w:val="21"/>
              </w:rPr>
              <w:t>8</w:t>
            </w:r>
          </w:p>
        </w:tc>
        <w:tc>
          <w:tcPr>
            <w:tcW w:w="2416" w:type="dxa"/>
            <w:vAlign w:val="center"/>
          </w:tcPr>
          <w:p w:rsidR="00E10715" w:rsidRPr="00E10715" w:rsidRDefault="00E10715" w:rsidP="002B1173">
            <w:pPr>
              <w:jc w:val="center"/>
              <w:rPr>
                <w:rFonts w:ascii="宋体" w:hAnsi="宋体"/>
                <w:szCs w:val="21"/>
              </w:rPr>
            </w:pPr>
            <w:r w:rsidRPr="00E10715">
              <w:rPr>
                <w:rFonts w:ascii="宋体" w:hAnsi="宋体" w:hint="eastAsia"/>
                <w:szCs w:val="21"/>
              </w:rPr>
              <w:t>麦标KT板</w:t>
            </w:r>
          </w:p>
        </w:tc>
        <w:tc>
          <w:tcPr>
            <w:tcW w:w="2700" w:type="dxa"/>
            <w:vAlign w:val="center"/>
          </w:tcPr>
          <w:p w:rsidR="00E10715" w:rsidRPr="00E10715" w:rsidRDefault="00E10715" w:rsidP="002B1173">
            <w:pPr>
              <w:jc w:val="center"/>
              <w:rPr>
                <w:rFonts w:ascii="宋体" w:hAnsi="宋体"/>
                <w:szCs w:val="21"/>
              </w:rPr>
            </w:pPr>
          </w:p>
        </w:tc>
        <w:tc>
          <w:tcPr>
            <w:tcW w:w="919" w:type="dxa"/>
            <w:vAlign w:val="center"/>
          </w:tcPr>
          <w:p w:rsidR="00E10715" w:rsidRPr="00E10715" w:rsidRDefault="00E10715" w:rsidP="002B1173">
            <w:pPr>
              <w:jc w:val="center"/>
              <w:rPr>
                <w:rFonts w:ascii="宋体" w:hAnsi="宋体"/>
                <w:szCs w:val="21"/>
              </w:rPr>
            </w:pPr>
            <w:r w:rsidRPr="00E10715">
              <w:rPr>
                <w:rFonts w:ascii="宋体" w:hAnsi="宋体" w:hint="eastAsia"/>
                <w:szCs w:val="21"/>
              </w:rPr>
              <w:t>1</w:t>
            </w:r>
          </w:p>
        </w:tc>
        <w:tc>
          <w:tcPr>
            <w:tcW w:w="712" w:type="dxa"/>
            <w:vAlign w:val="center"/>
          </w:tcPr>
          <w:p w:rsidR="00E10715" w:rsidRPr="00E10715" w:rsidRDefault="00E10715" w:rsidP="002B1173">
            <w:pPr>
              <w:jc w:val="center"/>
              <w:rPr>
                <w:rFonts w:ascii="宋体" w:hAnsi="宋体"/>
                <w:szCs w:val="21"/>
              </w:rPr>
            </w:pPr>
            <w:r w:rsidRPr="00E10715">
              <w:rPr>
                <w:rFonts w:ascii="宋体" w:hAnsi="宋体" w:hint="eastAsia"/>
                <w:szCs w:val="21"/>
              </w:rPr>
              <w:t>个</w:t>
            </w:r>
          </w:p>
        </w:tc>
        <w:tc>
          <w:tcPr>
            <w:tcW w:w="2231" w:type="dxa"/>
            <w:vAlign w:val="center"/>
          </w:tcPr>
          <w:p w:rsidR="00E10715" w:rsidRPr="00E10715" w:rsidRDefault="00E10715" w:rsidP="002B1173">
            <w:pPr>
              <w:jc w:val="center"/>
              <w:rPr>
                <w:rFonts w:ascii="宋体" w:hAnsi="宋体"/>
                <w:szCs w:val="21"/>
              </w:rPr>
            </w:pPr>
          </w:p>
        </w:tc>
      </w:tr>
      <w:tr w:rsidR="00E10715" w:rsidTr="00E10715">
        <w:trPr>
          <w:trHeight w:val="516"/>
          <w:jc w:val="center"/>
        </w:trPr>
        <w:tc>
          <w:tcPr>
            <w:tcW w:w="703" w:type="dxa"/>
            <w:vAlign w:val="center"/>
          </w:tcPr>
          <w:p w:rsidR="00E10715" w:rsidRPr="00E10715" w:rsidRDefault="00E10715" w:rsidP="002B1173">
            <w:pPr>
              <w:jc w:val="center"/>
              <w:rPr>
                <w:rFonts w:ascii="宋体" w:hAnsi="宋体"/>
                <w:szCs w:val="21"/>
              </w:rPr>
            </w:pPr>
            <w:r w:rsidRPr="00E10715">
              <w:rPr>
                <w:rFonts w:ascii="宋体" w:hAnsi="宋体" w:hint="eastAsia"/>
                <w:szCs w:val="21"/>
              </w:rPr>
              <w:t>9</w:t>
            </w:r>
          </w:p>
        </w:tc>
        <w:tc>
          <w:tcPr>
            <w:tcW w:w="2416" w:type="dxa"/>
            <w:vAlign w:val="center"/>
          </w:tcPr>
          <w:p w:rsidR="00E10715" w:rsidRPr="00E10715" w:rsidRDefault="00E10715" w:rsidP="002B1173">
            <w:pPr>
              <w:jc w:val="center"/>
              <w:rPr>
                <w:rFonts w:ascii="宋体" w:hAnsi="宋体"/>
                <w:szCs w:val="21"/>
              </w:rPr>
            </w:pPr>
            <w:r w:rsidRPr="00E10715">
              <w:rPr>
                <w:rFonts w:ascii="宋体" w:hAnsi="宋体" w:hint="eastAsia"/>
                <w:szCs w:val="21"/>
              </w:rPr>
              <w:t>启动台</w:t>
            </w:r>
          </w:p>
        </w:tc>
        <w:tc>
          <w:tcPr>
            <w:tcW w:w="2700" w:type="dxa"/>
            <w:vAlign w:val="center"/>
          </w:tcPr>
          <w:p w:rsidR="00E10715" w:rsidRPr="00E10715" w:rsidRDefault="00E10715" w:rsidP="002B1173">
            <w:pPr>
              <w:jc w:val="center"/>
              <w:rPr>
                <w:rFonts w:ascii="宋体" w:hAnsi="宋体"/>
                <w:szCs w:val="21"/>
              </w:rPr>
            </w:pPr>
          </w:p>
        </w:tc>
        <w:tc>
          <w:tcPr>
            <w:tcW w:w="919" w:type="dxa"/>
            <w:vAlign w:val="center"/>
          </w:tcPr>
          <w:p w:rsidR="00E10715" w:rsidRPr="00E10715" w:rsidRDefault="00E10715" w:rsidP="002B1173">
            <w:pPr>
              <w:jc w:val="center"/>
              <w:rPr>
                <w:rFonts w:ascii="宋体" w:hAnsi="宋体"/>
                <w:szCs w:val="21"/>
              </w:rPr>
            </w:pPr>
            <w:r w:rsidRPr="00E10715">
              <w:rPr>
                <w:rFonts w:ascii="宋体" w:hAnsi="宋体" w:hint="eastAsia"/>
                <w:szCs w:val="21"/>
              </w:rPr>
              <w:t>1</w:t>
            </w:r>
          </w:p>
        </w:tc>
        <w:tc>
          <w:tcPr>
            <w:tcW w:w="712" w:type="dxa"/>
            <w:vAlign w:val="center"/>
          </w:tcPr>
          <w:p w:rsidR="00E10715" w:rsidRPr="00E10715" w:rsidRDefault="00E10715" w:rsidP="002B1173">
            <w:pPr>
              <w:jc w:val="center"/>
              <w:rPr>
                <w:rFonts w:ascii="宋体" w:hAnsi="宋体"/>
                <w:szCs w:val="21"/>
              </w:rPr>
            </w:pPr>
            <w:r w:rsidRPr="00E10715">
              <w:rPr>
                <w:rFonts w:ascii="宋体" w:hAnsi="宋体" w:hint="eastAsia"/>
                <w:szCs w:val="21"/>
              </w:rPr>
              <w:t>个</w:t>
            </w:r>
          </w:p>
        </w:tc>
        <w:tc>
          <w:tcPr>
            <w:tcW w:w="2231" w:type="dxa"/>
            <w:vAlign w:val="center"/>
          </w:tcPr>
          <w:p w:rsidR="00E10715" w:rsidRPr="00E10715" w:rsidRDefault="00E10715" w:rsidP="002B1173">
            <w:pPr>
              <w:jc w:val="center"/>
              <w:rPr>
                <w:rFonts w:ascii="宋体" w:hAnsi="宋体"/>
                <w:szCs w:val="21"/>
              </w:rPr>
            </w:pPr>
            <w:r w:rsidRPr="00E10715">
              <w:rPr>
                <w:rFonts w:ascii="宋体" w:hAnsi="宋体" w:hint="eastAsia"/>
                <w:szCs w:val="21"/>
              </w:rPr>
              <w:t>配开幕式主题贴纸</w:t>
            </w:r>
          </w:p>
        </w:tc>
      </w:tr>
      <w:tr w:rsidR="00E10715" w:rsidTr="00E10715">
        <w:trPr>
          <w:trHeight w:val="432"/>
          <w:jc w:val="center"/>
        </w:trPr>
        <w:tc>
          <w:tcPr>
            <w:tcW w:w="703" w:type="dxa"/>
            <w:vAlign w:val="center"/>
          </w:tcPr>
          <w:p w:rsidR="00E10715" w:rsidRPr="00E10715" w:rsidRDefault="00E10715" w:rsidP="002B1173">
            <w:pPr>
              <w:jc w:val="center"/>
              <w:rPr>
                <w:rFonts w:ascii="宋体" w:hAnsi="宋体"/>
                <w:szCs w:val="21"/>
              </w:rPr>
            </w:pPr>
            <w:r w:rsidRPr="00E10715">
              <w:rPr>
                <w:rFonts w:ascii="宋体" w:hAnsi="宋体" w:hint="eastAsia"/>
                <w:szCs w:val="21"/>
              </w:rPr>
              <w:lastRenderedPageBreak/>
              <w:t>10</w:t>
            </w:r>
          </w:p>
        </w:tc>
        <w:tc>
          <w:tcPr>
            <w:tcW w:w="2416" w:type="dxa"/>
            <w:vAlign w:val="center"/>
          </w:tcPr>
          <w:p w:rsidR="00E10715" w:rsidRPr="00E10715" w:rsidRDefault="00E10715" w:rsidP="002B1173">
            <w:pPr>
              <w:jc w:val="center"/>
              <w:rPr>
                <w:rFonts w:ascii="宋体" w:hAnsi="宋体"/>
                <w:szCs w:val="21"/>
              </w:rPr>
            </w:pPr>
            <w:r w:rsidRPr="00E10715">
              <w:rPr>
                <w:rFonts w:ascii="宋体" w:hAnsi="宋体" w:hint="eastAsia"/>
                <w:szCs w:val="21"/>
              </w:rPr>
              <w:t>椅子</w:t>
            </w:r>
          </w:p>
        </w:tc>
        <w:tc>
          <w:tcPr>
            <w:tcW w:w="2700" w:type="dxa"/>
            <w:vAlign w:val="center"/>
          </w:tcPr>
          <w:p w:rsidR="00E10715" w:rsidRPr="00E10715" w:rsidRDefault="00E10715" w:rsidP="002B1173">
            <w:pPr>
              <w:jc w:val="center"/>
              <w:rPr>
                <w:rFonts w:ascii="宋体" w:hAnsi="宋体"/>
                <w:szCs w:val="21"/>
              </w:rPr>
            </w:pPr>
            <w:r w:rsidRPr="00E10715">
              <w:rPr>
                <w:rFonts w:ascii="宋体" w:hAnsi="宋体" w:hint="eastAsia"/>
                <w:szCs w:val="21"/>
              </w:rPr>
              <w:t>贵宾椅子（香槟色椅套）</w:t>
            </w:r>
          </w:p>
        </w:tc>
        <w:tc>
          <w:tcPr>
            <w:tcW w:w="919" w:type="dxa"/>
            <w:vAlign w:val="center"/>
          </w:tcPr>
          <w:p w:rsidR="00E10715" w:rsidRPr="00E10715" w:rsidRDefault="00E10715" w:rsidP="002B1173">
            <w:pPr>
              <w:jc w:val="center"/>
              <w:rPr>
                <w:rFonts w:ascii="宋体" w:hAnsi="宋体"/>
                <w:szCs w:val="21"/>
              </w:rPr>
            </w:pPr>
            <w:r w:rsidRPr="00E10715">
              <w:rPr>
                <w:rFonts w:ascii="宋体" w:hAnsi="宋体" w:hint="eastAsia"/>
                <w:szCs w:val="21"/>
              </w:rPr>
              <w:t>30</w:t>
            </w:r>
          </w:p>
        </w:tc>
        <w:tc>
          <w:tcPr>
            <w:tcW w:w="712" w:type="dxa"/>
            <w:vAlign w:val="center"/>
          </w:tcPr>
          <w:p w:rsidR="00E10715" w:rsidRPr="00E10715" w:rsidRDefault="00E10715" w:rsidP="002B1173">
            <w:pPr>
              <w:jc w:val="center"/>
              <w:rPr>
                <w:rFonts w:ascii="宋体" w:hAnsi="宋体"/>
                <w:szCs w:val="21"/>
              </w:rPr>
            </w:pPr>
            <w:r w:rsidRPr="00E10715">
              <w:rPr>
                <w:rFonts w:ascii="宋体" w:hAnsi="宋体" w:hint="eastAsia"/>
                <w:szCs w:val="21"/>
              </w:rPr>
              <w:t>个</w:t>
            </w:r>
          </w:p>
        </w:tc>
        <w:tc>
          <w:tcPr>
            <w:tcW w:w="2231" w:type="dxa"/>
            <w:vAlign w:val="center"/>
          </w:tcPr>
          <w:p w:rsidR="00E10715" w:rsidRPr="00E10715" w:rsidRDefault="00E10715" w:rsidP="002B1173">
            <w:pPr>
              <w:jc w:val="center"/>
              <w:rPr>
                <w:rFonts w:ascii="宋体" w:hAnsi="宋体"/>
                <w:szCs w:val="21"/>
              </w:rPr>
            </w:pPr>
            <w:r w:rsidRPr="00E10715">
              <w:rPr>
                <w:rFonts w:ascii="宋体" w:hAnsi="宋体" w:hint="eastAsia"/>
                <w:szCs w:val="21"/>
              </w:rPr>
              <w:t>租赁四天</w:t>
            </w:r>
          </w:p>
        </w:tc>
      </w:tr>
      <w:tr w:rsidR="00E10715" w:rsidTr="00E10715">
        <w:trPr>
          <w:trHeight w:val="536"/>
          <w:jc w:val="center"/>
        </w:trPr>
        <w:tc>
          <w:tcPr>
            <w:tcW w:w="9681" w:type="dxa"/>
            <w:gridSpan w:val="6"/>
            <w:vAlign w:val="center"/>
          </w:tcPr>
          <w:p w:rsidR="00E10715" w:rsidRPr="00E10715" w:rsidRDefault="00E10715" w:rsidP="002B1173">
            <w:pPr>
              <w:jc w:val="center"/>
              <w:rPr>
                <w:rFonts w:ascii="宋体" w:hAnsi="宋体"/>
                <w:szCs w:val="21"/>
              </w:rPr>
            </w:pPr>
            <w:r w:rsidRPr="00E10715">
              <w:rPr>
                <w:rFonts w:ascii="宋体" w:hAnsi="宋体" w:hint="eastAsia"/>
                <w:szCs w:val="21"/>
              </w:rPr>
              <w:t>展览搭建、氛围设计</w:t>
            </w:r>
          </w:p>
        </w:tc>
      </w:tr>
      <w:tr w:rsidR="00E10715" w:rsidTr="00E10715">
        <w:trPr>
          <w:trHeight w:val="475"/>
          <w:jc w:val="center"/>
        </w:trPr>
        <w:tc>
          <w:tcPr>
            <w:tcW w:w="703" w:type="dxa"/>
            <w:vAlign w:val="center"/>
          </w:tcPr>
          <w:p w:rsidR="00E10715" w:rsidRPr="00E10715" w:rsidRDefault="00E10715" w:rsidP="002B1173">
            <w:pPr>
              <w:jc w:val="center"/>
              <w:rPr>
                <w:rFonts w:ascii="宋体" w:hAnsi="宋体"/>
                <w:szCs w:val="21"/>
              </w:rPr>
            </w:pPr>
            <w:r w:rsidRPr="00E10715">
              <w:rPr>
                <w:rFonts w:ascii="宋体" w:hAnsi="宋体" w:hint="eastAsia"/>
                <w:szCs w:val="21"/>
              </w:rPr>
              <w:t>11</w:t>
            </w:r>
          </w:p>
        </w:tc>
        <w:tc>
          <w:tcPr>
            <w:tcW w:w="2416" w:type="dxa"/>
            <w:vAlign w:val="center"/>
          </w:tcPr>
          <w:p w:rsidR="00E10715" w:rsidRPr="00E10715" w:rsidRDefault="00E10715" w:rsidP="002B1173">
            <w:pPr>
              <w:jc w:val="center"/>
              <w:rPr>
                <w:rFonts w:ascii="宋体" w:hAnsi="宋体"/>
                <w:szCs w:val="21"/>
              </w:rPr>
            </w:pPr>
            <w:r w:rsidRPr="00E10715">
              <w:rPr>
                <w:rFonts w:ascii="宋体" w:hAnsi="宋体" w:hint="eastAsia"/>
                <w:szCs w:val="21"/>
              </w:rPr>
              <w:t>门票</w:t>
            </w:r>
          </w:p>
        </w:tc>
        <w:tc>
          <w:tcPr>
            <w:tcW w:w="2700" w:type="dxa"/>
            <w:vAlign w:val="center"/>
          </w:tcPr>
          <w:p w:rsidR="00E10715" w:rsidRPr="00E10715" w:rsidRDefault="00E10715" w:rsidP="002B1173">
            <w:pPr>
              <w:jc w:val="center"/>
              <w:rPr>
                <w:rFonts w:ascii="宋体" w:hAnsi="宋体"/>
                <w:szCs w:val="21"/>
              </w:rPr>
            </w:pPr>
            <w:r w:rsidRPr="00E10715">
              <w:rPr>
                <w:rFonts w:ascii="宋体" w:hAnsi="宋体" w:hint="eastAsia"/>
                <w:szCs w:val="21"/>
              </w:rPr>
              <w:t>赠票</w:t>
            </w:r>
          </w:p>
        </w:tc>
        <w:tc>
          <w:tcPr>
            <w:tcW w:w="919" w:type="dxa"/>
            <w:vAlign w:val="center"/>
          </w:tcPr>
          <w:p w:rsidR="00E10715" w:rsidRPr="00E10715" w:rsidRDefault="00E10715" w:rsidP="002B1173">
            <w:pPr>
              <w:jc w:val="center"/>
              <w:rPr>
                <w:rFonts w:ascii="宋体" w:hAnsi="宋体"/>
                <w:szCs w:val="21"/>
              </w:rPr>
            </w:pPr>
            <w:r w:rsidRPr="00E10715">
              <w:rPr>
                <w:rFonts w:ascii="宋体" w:hAnsi="宋体" w:hint="eastAsia"/>
                <w:szCs w:val="21"/>
              </w:rPr>
              <w:t>10000</w:t>
            </w:r>
          </w:p>
        </w:tc>
        <w:tc>
          <w:tcPr>
            <w:tcW w:w="712" w:type="dxa"/>
            <w:vAlign w:val="center"/>
          </w:tcPr>
          <w:p w:rsidR="00E10715" w:rsidRPr="00E10715" w:rsidRDefault="00E10715" w:rsidP="002B1173">
            <w:pPr>
              <w:jc w:val="center"/>
              <w:rPr>
                <w:rFonts w:ascii="宋体" w:hAnsi="宋体"/>
                <w:szCs w:val="21"/>
              </w:rPr>
            </w:pPr>
            <w:r w:rsidRPr="00E10715">
              <w:rPr>
                <w:rFonts w:ascii="宋体" w:hAnsi="宋体" w:hint="eastAsia"/>
                <w:szCs w:val="21"/>
              </w:rPr>
              <w:t>张</w:t>
            </w:r>
          </w:p>
        </w:tc>
        <w:tc>
          <w:tcPr>
            <w:tcW w:w="2231" w:type="dxa"/>
            <w:vAlign w:val="center"/>
          </w:tcPr>
          <w:p w:rsidR="00E10715" w:rsidRPr="00E10715" w:rsidRDefault="00E10715" w:rsidP="002B1173">
            <w:pPr>
              <w:jc w:val="center"/>
              <w:rPr>
                <w:rFonts w:ascii="宋体" w:hAnsi="宋体"/>
                <w:szCs w:val="21"/>
              </w:rPr>
            </w:pPr>
          </w:p>
        </w:tc>
      </w:tr>
      <w:tr w:rsidR="00E10715" w:rsidTr="00E10715">
        <w:trPr>
          <w:trHeight w:val="475"/>
          <w:jc w:val="center"/>
        </w:trPr>
        <w:tc>
          <w:tcPr>
            <w:tcW w:w="703" w:type="dxa"/>
            <w:vAlign w:val="center"/>
          </w:tcPr>
          <w:p w:rsidR="00E10715" w:rsidRPr="00E10715" w:rsidRDefault="00E10715" w:rsidP="002B1173">
            <w:pPr>
              <w:jc w:val="center"/>
              <w:rPr>
                <w:rFonts w:ascii="宋体" w:hAnsi="宋体"/>
                <w:szCs w:val="21"/>
              </w:rPr>
            </w:pPr>
            <w:r w:rsidRPr="00E10715">
              <w:rPr>
                <w:rFonts w:ascii="宋体" w:hAnsi="宋体" w:hint="eastAsia"/>
                <w:szCs w:val="21"/>
              </w:rPr>
              <w:t>12</w:t>
            </w:r>
          </w:p>
        </w:tc>
        <w:tc>
          <w:tcPr>
            <w:tcW w:w="2416" w:type="dxa"/>
            <w:vAlign w:val="center"/>
          </w:tcPr>
          <w:p w:rsidR="00E10715" w:rsidRPr="00E10715" w:rsidRDefault="00E10715" w:rsidP="002B1173">
            <w:pPr>
              <w:jc w:val="center"/>
              <w:rPr>
                <w:rFonts w:ascii="宋体" w:hAnsi="宋体"/>
                <w:szCs w:val="21"/>
              </w:rPr>
            </w:pPr>
            <w:r w:rsidRPr="00E10715">
              <w:rPr>
                <w:rFonts w:ascii="宋体" w:hAnsi="宋体" w:hint="eastAsia"/>
                <w:szCs w:val="21"/>
              </w:rPr>
              <w:t>动漫氛围搭建</w:t>
            </w:r>
          </w:p>
        </w:tc>
        <w:tc>
          <w:tcPr>
            <w:tcW w:w="2700" w:type="dxa"/>
            <w:vAlign w:val="center"/>
          </w:tcPr>
          <w:p w:rsidR="00E10715" w:rsidRPr="00E10715" w:rsidRDefault="00E10715" w:rsidP="002B1173">
            <w:pPr>
              <w:jc w:val="center"/>
              <w:rPr>
                <w:rFonts w:ascii="宋体" w:hAnsi="宋体"/>
                <w:szCs w:val="21"/>
              </w:rPr>
            </w:pPr>
            <w:r w:rsidRPr="00E10715">
              <w:rPr>
                <w:rFonts w:ascii="宋体" w:hAnsi="宋体" w:hint="eastAsia"/>
                <w:szCs w:val="21"/>
              </w:rPr>
              <w:t>大门KT板场景布置</w:t>
            </w:r>
          </w:p>
        </w:tc>
        <w:tc>
          <w:tcPr>
            <w:tcW w:w="919" w:type="dxa"/>
            <w:vAlign w:val="center"/>
          </w:tcPr>
          <w:p w:rsidR="00E10715" w:rsidRPr="00E10715" w:rsidRDefault="00E10715" w:rsidP="002B1173">
            <w:pPr>
              <w:jc w:val="center"/>
              <w:rPr>
                <w:rFonts w:ascii="宋体" w:hAnsi="宋体"/>
                <w:szCs w:val="21"/>
              </w:rPr>
            </w:pPr>
            <w:r w:rsidRPr="00E10715">
              <w:rPr>
                <w:rFonts w:ascii="宋体" w:hAnsi="宋体" w:hint="eastAsia"/>
                <w:szCs w:val="21"/>
              </w:rPr>
              <w:t>1</w:t>
            </w:r>
          </w:p>
        </w:tc>
        <w:tc>
          <w:tcPr>
            <w:tcW w:w="712" w:type="dxa"/>
            <w:vAlign w:val="center"/>
          </w:tcPr>
          <w:p w:rsidR="00E10715" w:rsidRPr="00E10715" w:rsidRDefault="00E10715" w:rsidP="002B1173">
            <w:pPr>
              <w:jc w:val="center"/>
              <w:rPr>
                <w:rFonts w:ascii="宋体" w:hAnsi="宋体"/>
                <w:szCs w:val="21"/>
              </w:rPr>
            </w:pPr>
            <w:r w:rsidRPr="00E10715">
              <w:rPr>
                <w:rFonts w:ascii="宋体" w:hAnsi="宋体" w:hint="eastAsia"/>
                <w:szCs w:val="21"/>
              </w:rPr>
              <w:t>套</w:t>
            </w:r>
          </w:p>
        </w:tc>
        <w:tc>
          <w:tcPr>
            <w:tcW w:w="2231" w:type="dxa"/>
            <w:vAlign w:val="center"/>
          </w:tcPr>
          <w:p w:rsidR="00E10715" w:rsidRPr="00E10715" w:rsidRDefault="00E10715" w:rsidP="002B1173">
            <w:pPr>
              <w:jc w:val="center"/>
              <w:rPr>
                <w:rFonts w:ascii="宋体" w:hAnsi="宋体"/>
                <w:szCs w:val="21"/>
              </w:rPr>
            </w:pPr>
          </w:p>
        </w:tc>
      </w:tr>
      <w:tr w:rsidR="00E10715" w:rsidTr="00E10715">
        <w:trPr>
          <w:trHeight w:val="475"/>
          <w:jc w:val="center"/>
        </w:trPr>
        <w:tc>
          <w:tcPr>
            <w:tcW w:w="703" w:type="dxa"/>
            <w:vAlign w:val="center"/>
          </w:tcPr>
          <w:p w:rsidR="00E10715" w:rsidRPr="00E10715" w:rsidRDefault="00E10715" w:rsidP="002B1173">
            <w:pPr>
              <w:jc w:val="center"/>
              <w:rPr>
                <w:rFonts w:ascii="宋体" w:hAnsi="宋体"/>
                <w:szCs w:val="21"/>
              </w:rPr>
            </w:pPr>
            <w:r w:rsidRPr="00E10715">
              <w:rPr>
                <w:rFonts w:ascii="宋体" w:hAnsi="宋体" w:hint="eastAsia"/>
                <w:szCs w:val="21"/>
              </w:rPr>
              <w:t>13</w:t>
            </w:r>
          </w:p>
        </w:tc>
        <w:tc>
          <w:tcPr>
            <w:tcW w:w="2416" w:type="dxa"/>
            <w:vAlign w:val="center"/>
          </w:tcPr>
          <w:p w:rsidR="00E10715" w:rsidRPr="00E10715" w:rsidRDefault="00E10715" w:rsidP="002B1173">
            <w:pPr>
              <w:jc w:val="center"/>
              <w:rPr>
                <w:rFonts w:ascii="宋体" w:hAnsi="宋体"/>
                <w:szCs w:val="21"/>
              </w:rPr>
            </w:pPr>
            <w:r w:rsidRPr="00E10715">
              <w:rPr>
                <w:rFonts w:ascii="宋体" w:hAnsi="宋体" w:hint="eastAsia"/>
                <w:szCs w:val="21"/>
              </w:rPr>
              <w:t>涂鸦墙</w:t>
            </w:r>
          </w:p>
        </w:tc>
        <w:tc>
          <w:tcPr>
            <w:tcW w:w="2700" w:type="dxa"/>
            <w:vAlign w:val="center"/>
          </w:tcPr>
          <w:p w:rsidR="00E10715" w:rsidRPr="00E10715" w:rsidRDefault="00E10715" w:rsidP="002B1173">
            <w:pPr>
              <w:jc w:val="center"/>
              <w:rPr>
                <w:rFonts w:ascii="宋体" w:hAnsi="宋体"/>
                <w:szCs w:val="21"/>
              </w:rPr>
            </w:pPr>
            <w:r w:rsidRPr="00E10715">
              <w:rPr>
                <w:rFonts w:ascii="宋体" w:hAnsi="宋体" w:hint="eastAsia"/>
                <w:szCs w:val="21"/>
              </w:rPr>
              <w:t>桁架/油画布</w:t>
            </w:r>
          </w:p>
        </w:tc>
        <w:tc>
          <w:tcPr>
            <w:tcW w:w="919" w:type="dxa"/>
            <w:vAlign w:val="center"/>
          </w:tcPr>
          <w:p w:rsidR="00E10715" w:rsidRPr="00E10715" w:rsidRDefault="00E10715" w:rsidP="002B1173">
            <w:pPr>
              <w:jc w:val="center"/>
              <w:rPr>
                <w:rFonts w:ascii="宋体" w:hAnsi="宋体"/>
                <w:szCs w:val="21"/>
              </w:rPr>
            </w:pPr>
          </w:p>
        </w:tc>
        <w:tc>
          <w:tcPr>
            <w:tcW w:w="712" w:type="dxa"/>
            <w:vAlign w:val="center"/>
          </w:tcPr>
          <w:p w:rsidR="00E10715" w:rsidRPr="00E10715" w:rsidRDefault="00E10715" w:rsidP="002B1173">
            <w:pPr>
              <w:jc w:val="center"/>
              <w:rPr>
                <w:rFonts w:ascii="宋体" w:hAnsi="宋体"/>
                <w:szCs w:val="21"/>
              </w:rPr>
            </w:pPr>
            <w:r w:rsidRPr="00E10715">
              <w:rPr>
                <w:rFonts w:ascii="宋体" w:hAnsi="宋体" w:hint="eastAsia"/>
                <w:szCs w:val="21"/>
              </w:rPr>
              <w:t>套</w:t>
            </w:r>
          </w:p>
        </w:tc>
        <w:tc>
          <w:tcPr>
            <w:tcW w:w="2231" w:type="dxa"/>
            <w:vAlign w:val="center"/>
          </w:tcPr>
          <w:p w:rsidR="00E10715" w:rsidRPr="00E10715" w:rsidRDefault="00E10715" w:rsidP="002B1173">
            <w:pPr>
              <w:jc w:val="center"/>
              <w:rPr>
                <w:rFonts w:ascii="宋体" w:hAnsi="宋体"/>
                <w:szCs w:val="21"/>
              </w:rPr>
            </w:pPr>
          </w:p>
        </w:tc>
      </w:tr>
      <w:tr w:rsidR="00E10715" w:rsidTr="00E10715">
        <w:trPr>
          <w:trHeight w:val="475"/>
          <w:jc w:val="center"/>
        </w:trPr>
        <w:tc>
          <w:tcPr>
            <w:tcW w:w="703" w:type="dxa"/>
            <w:vAlign w:val="center"/>
          </w:tcPr>
          <w:p w:rsidR="00E10715" w:rsidRPr="00E10715" w:rsidRDefault="00E10715" w:rsidP="002B1173">
            <w:pPr>
              <w:jc w:val="center"/>
              <w:rPr>
                <w:rFonts w:ascii="宋体" w:hAnsi="宋体"/>
                <w:szCs w:val="21"/>
              </w:rPr>
            </w:pPr>
            <w:r w:rsidRPr="00E10715">
              <w:rPr>
                <w:rFonts w:ascii="宋体" w:hAnsi="宋体" w:hint="eastAsia"/>
                <w:szCs w:val="21"/>
              </w:rPr>
              <w:t>14</w:t>
            </w:r>
          </w:p>
        </w:tc>
        <w:tc>
          <w:tcPr>
            <w:tcW w:w="2416" w:type="dxa"/>
            <w:vAlign w:val="center"/>
          </w:tcPr>
          <w:p w:rsidR="00E10715" w:rsidRPr="00E10715" w:rsidRDefault="00E10715" w:rsidP="002B1173">
            <w:pPr>
              <w:jc w:val="center"/>
              <w:rPr>
                <w:rFonts w:ascii="宋体" w:hAnsi="宋体"/>
                <w:szCs w:val="21"/>
              </w:rPr>
            </w:pPr>
            <w:r w:rsidRPr="00E10715">
              <w:rPr>
                <w:rFonts w:ascii="宋体" w:hAnsi="宋体" w:hint="eastAsia"/>
                <w:szCs w:val="21"/>
              </w:rPr>
              <w:t>帐篷</w:t>
            </w:r>
          </w:p>
        </w:tc>
        <w:tc>
          <w:tcPr>
            <w:tcW w:w="2700" w:type="dxa"/>
            <w:vAlign w:val="center"/>
          </w:tcPr>
          <w:p w:rsidR="00E10715" w:rsidRPr="00E10715" w:rsidRDefault="00E10715" w:rsidP="002B1173">
            <w:pPr>
              <w:jc w:val="center"/>
              <w:rPr>
                <w:rFonts w:ascii="宋体" w:hAnsi="宋体"/>
                <w:szCs w:val="21"/>
              </w:rPr>
            </w:pPr>
            <w:r w:rsidRPr="00E10715">
              <w:rPr>
                <w:rFonts w:ascii="宋体" w:hAnsi="宋体" w:hint="eastAsia"/>
                <w:szCs w:val="21"/>
              </w:rPr>
              <w:t>根据现场实际尺寸测量</w:t>
            </w:r>
          </w:p>
        </w:tc>
        <w:tc>
          <w:tcPr>
            <w:tcW w:w="919" w:type="dxa"/>
            <w:vAlign w:val="center"/>
          </w:tcPr>
          <w:p w:rsidR="00E10715" w:rsidRPr="00E10715" w:rsidRDefault="00E10715" w:rsidP="002B1173">
            <w:pPr>
              <w:jc w:val="center"/>
              <w:rPr>
                <w:rFonts w:ascii="宋体" w:hAnsi="宋体"/>
                <w:szCs w:val="21"/>
              </w:rPr>
            </w:pPr>
            <w:r w:rsidRPr="00E10715">
              <w:rPr>
                <w:rFonts w:ascii="宋体" w:hAnsi="宋体" w:hint="eastAsia"/>
                <w:szCs w:val="21"/>
              </w:rPr>
              <w:t>两</w:t>
            </w:r>
          </w:p>
        </w:tc>
        <w:tc>
          <w:tcPr>
            <w:tcW w:w="712" w:type="dxa"/>
            <w:vAlign w:val="center"/>
          </w:tcPr>
          <w:p w:rsidR="00E10715" w:rsidRPr="00E10715" w:rsidRDefault="00E10715" w:rsidP="002B1173">
            <w:pPr>
              <w:jc w:val="center"/>
              <w:rPr>
                <w:rFonts w:ascii="宋体" w:hAnsi="宋体"/>
                <w:szCs w:val="21"/>
              </w:rPr>
            </w:pPr>
            <w:r w:rsidRPr="00E10715">
              <w:rPr>
                <w:rFonts w:ascii="宋体" w:hAnsi="宋体" w:hint="eastAsia"/>
                <w:szCs w:val="21"/>
              </w:rPr>
              <w:t>排</w:t>
            </w:r>
          </w:p>
        </w:tc>
        <w:tc>
          <w:tcPr>
            <w:tcW w:w="2231" w:type="dxa"/>
            <w:vAlign w:val="center"/>
          </w:tcPr>
          <w:p w:rsidR="00E10715" w:rsidRPr="00E10715" w:rsidRDefault="00E10715" w:rsidP="002B1173">
            <w:pPr>
              <w:jc w:val="center"/>
              <w:rPr>
                <w:rFonts w:ascii="宋体" w:hAnsi="宋体"/>
                <w:szCs w:val="21"/>
              </w:rPr>
            </w:pPr>
          </w:p>
        </w:tc>
      </w:tr>
      <w:tr w:rsidR="00E10715" w:rsidTr="00E10715">
        <w:trPr>
          <w:trHeight w:val="475"/>
          <w:jc w:val="center"/>
        </w:trPr>
        <w:tc>
          <w:tcPr>
            <w:tcW w:w="703" w:type="dxa"/>
            <w:vAlign w:val="center"/>
          </w:tcPr>
          <w:p w:rsidR="00E10715" w:rsidRPr="00E10715" w:rsidRDefault="00E10715" w:rsidP="002B1173">
            <w:pPr>
              <w:jc w:val="center"/>
              <w:rPr>
                <w:rFonts w:ascii="宋体" w:hAnsi="宋体"/>
                <w:szCs w:val="21"/>
              </w:rPr>
            </w:pPr>
            <w:r w:rsidRPr="00E10715">
              <w:rPr>
                <w:rFonts w:ascii="宋体" w:hAnsi="宋体" w:hint="eastAsia"/>
                <w:szCs w:val="21"/>
              </w:rPr>
              <w:t>15</w:t>
            </w:r>
          </w:p>
        </w:tc>
        <w:tc>
          <w:tcPr>
            <w:tcW w:w="2416" w:type="dxa"/>
            <w:vAlign w:val="center"/>
          </w:tcPr>
          <w:p w:rsidR="00E10715" w:rsidRPr="00E10715" w:rsidRDefault="00E10715" w:rsidP="002B1173">
            <w:pPr>
              <w:jc w:val="center"/>
              <w:rPr>
                <w:rFonts w:ascii="宋体" w:hAnsi="宋体"/>
                <w:szCs w:val="21"/>
              </w:rPr>
            </w:pPr>
            <w:r w:rsidRPr="00E10715">
              <w:rPr>
                <w:rFonts w:ascii="宋体" w:hAnsi="宋体" w:hint="eastAsia"/>
                <w:szCs w:val="21"/>
              </w:rPr>
              <w:t>签到合影墙</w:t>
            </w:r>
          </w:p>
        </w:tc>
        <w:tc>
          <w:tcPr>
            <w:tcW w:w="2700" w:type="dxa"/>
            <w:vAlign w:val="center"/>
          </w:tcPr>
          <w:p w:rsidR="00E10715" w:rsidRPr="00E10715" w:rsidRDefault="00E10715" w:rsidP="002B1173">
            <w:pPr>
              <w:jc w:val="center"/>
              <w:rPr>
                <w:rFonts w:ascii="宋体" w:hAnsi="宋体"/>
                <w:szCs w:val="21"/>
              </w:rPr>
            </w:pPr>
          </w:p>
        </w:tc>
        <w:tc>
          <w:tcPr>
            <w:tcW w:w="919" w:type="dxa"/>
            <w:vAlign w:val="center"/>
          </w:tcPr>
          <w:p w:rsidR="00E10715" w:rsidRPr="00E10715" w:rsidRDefault="00E10715" w:rsidP="002B1173">
            <w:pPr>
              <w:jc w:val="center"/>
              <w:rPr>
                <w:rFonts w:ascii="宋体" w:hAnsi="宋体"/>
                <w:szCs w:val="21"/>
              </w:rPr>
            </w:pPr>
          </w:p>
        </w:tc>
        <w:tc>
          <w:tcPr>
            <w:tcW w:w="712" w:type="dxa"/>
            <w:vAlign w:val="center"/>
          </w:tcPr>
          <w:p w:rsidR="00E10715" w:rsidRPr="00E10715" w:rsidRDefault="00E10715" w:rsidP="002B1173">
            <w:pPr>
              <w:jc w:val="center"/>
              <w:rPr>
                <w:rFonts w:ascii="宋体" w:hAnsi="宋体"/>
                <w:szCs w:val="21"/>
              </w:rPr>
            </w:pPr>
          </w:p>
        </w:tc>
        <w:tc>
          <w:tcPr>
            <w:tcW w:w="2231" w:type="dxa"/>
            <w:vAlign w:val="center"/>
          </w:tcPr>
          <w:p w:rsidR="00E10715" w:rsidRPr="00E10715" w:rsidRDefault="00E10715" w:rsidP="002B1173">
            <w:pPr>
              <w:jc w:val="center"/>
              <w:rPr>
                <w:rFonts w:ascii="宋体" w:hAnsi="宋体"/>
                <w:szCs w:val="21"/>
              </w:rPr>
            </w:pPr>
            <w:r w:rsidRPr="00E10715">
              <w:rPr>
                <w:rFonts w:ascii="宋体" w:hAnsi="宋体" w:hint="eastAsia"/>
                <w:szCs w:val="21"/>
              </w:rPr>
              <w:t>配签到马克笔10支</w:t>
            </w:r>
          </w:p>
        </w:tc>
      </w:tr>
      <w:tr w:rsidR="00E10715" w:rsidTr="00E10715">
        <w:trPr>
          <w:trHeight w:val="475"/>
          <w:jc w:val="center"/>
        </w:trPr>
        <w:tc>
          <w:tcPr>
            <w:tcW w:w="703" w:type="dxa"/>
            <w:vAlign w:val="center"/>
          </w:tcPr>
          <w:p w:rsidR="00E10715" w:rsidRPr="00E10715" w:rsidRDefault="00E10715" w:rsidP="002B1173">
            <w:pPr>
              <w:jc w:val="center"/>
              <w:rPr>
                <w:rFonts w:ascii="宋体" w:hAnsi="宋体"/>
                <w:szCs w:val="21"/>
              </w:rPr>
            </w:pPr>
            <w:r w:rsidRPr="00E10715">
              <w:rPr>
                <w:rFonts w:ascii="宋体" w:hAnsi="宋体" w:hint="eastAsia"/>
                <w:szCs w:val="21"/>
              </w:rPr>
              <w:t>16</w:t>
            </w:r>
          </w:p>
        </w:tc>
        <w:tc>
          <w:tcPr>
            <w:tcW w:w="2416" w:type="dxa"/>
            <w:vAlign w:val="center"/>
          </w:tcPr>
          <w:p w:rsidR="00E10715" w:rsidRPr="00E10715" w:rsidRDefault="00E10715" w:rsidP="002B1173">
            <w:pPr>
              <w:jc w:val="center"/>
              <w:rPr>
                <w:rFonts w:ascii="宋体" w:hAnsi="宋体"/>
                <w:szCs w:val="21"/>
              </w:rPr>
            </w:pPr>
            <w:r w:rsidRPr="00E10715">
              <w:rPr>
                <w:rFonts w:ascii="宋体" w:hAnsi="宋体" w:hint="eastAsia"/>
                <w:szCs w:val="21"/>
              </w:rPr>
              <w:t>门票</w:t>
            </w:r>
          </w:p>
        </w:tc>
        <w:tc>
          <w:tcPr>
            <w:tcW w:w="2700" w:type="dxa"/>
            <w:vAlign w:val="center"/>
          </w:tcPr>
          <w:p w:rsidR="00E10715" w:rsidRPr="00E10715" w:rsidRDefault="00E10715" w:rsidP="002B1173">
            <w:pPr>
              <w:jc w:val="center"/>
              <w:rPr>
                <w:rFonts w:ascii="宋体" w:hAnsi="宋体"/>
                <w:szCs w:val="21"/>
              </w:rPr>
            </w:pPr>
            <w:r w:rsidRPr="00E10715">
              <w:rPr>
                <w:rFonts w:ascii="宋体" w:hAnsi="宋体" w:hint="eastAsia"/>
                <w:szCs w:val="21"/>
              </w:rPr>
              <w:t>赠票</w:t>
            </w:r>
          </w:p>
        </w:tc>
        <w:tc>
          <w:tcPr>
            <w:tcW w:w="919" w:type="dxa"/>
            <w:vAlign w:val="center"/>
          </w:tcPr>
          <w:p w:rsidR="00E10715" w:rsidRPr="00E10715" w:rsidRDefault="00E10715" w:rsidP="002B1173">
            <w:pPr>
              <w:jc w:val="center"/>
              <w:rPr>
                <w:rFonts w:ascii="宋体" w:hAnsi="宋体"/>
                <w:szCs w:val="21"/>
              </w:rPr>
            </w:pPr>
            <w:r w:rsidRPr="00E10715">
              <w:rPr>
                <w:rFonts w:ascii="宋体" w:hAnsi="宋体" w:hint="eastAsia"/>
                <w:szCs w:val="21"/>
              </w:rPr>
              <w:t>10000</w:t>
            </w:r>
          </w:p>
        </w:tc>
        <w:tc>
          <w:tcPr>
            <w:tcW w:w="712" w:type="dxa"/>
            <w:vAlign w:val="center"/>
          </w:tcPr>
          <w:p w:rsidR="00E10715" w:rsidRPr="00E10715" w:rsidRDefault="00E10715" w:rsidP="002B1173">
            <w:pPr>
              <w:jc w:val="center"/>
              <w:rPr>
                <w:rFonts w:ascii="宋体" w:hAnsi="宋体"/>
                <w:szCs w:val="21"/>
              </w:rPr>
            </w:pPr>
            <w:r w:rsidRPr="00E10715">
              <w:rPr>
                <w:rFonts w:ascii="宋体" w:hAnsi="宋体" w:hint="eastAsia"/>
                <w:szCs w:val="21"/>
              </w:rPr>
              <w:t>张</w:t>
            </w:r>
          </w:p>
        </w:tc>
        <w:tc>
          <w:tcPr>
            <w:tcW w:w="2231" w:type="dxa"/>
            <w:vAlign w:val="center"/>
          </w:tcPr>
          <w:p w:rsidR="00E10715" w:rsidRPr="00E10715" w:rsidRDefault="00E10715" w:rsidP="002B1173">
            <w:pPr>
              <w:jc w:val="center"/>
              <w:rPr>
                <w:rFonts w:ascii="宋体" w:hAnsi="宋体"/>
                <w:szCs w:val="21"/>
              </w:rPr>
            </w:pPr>
          </w:p>
        </w:tc>
      </w:tr>
      <w:tr w:rsidR="00E10715" w:rsidTr="00E10715">
        <w:trPr>
          <w:trHeight w:val="552"/>
          <w:jc w:val="center"/>
        </w:trPr>
        <w:tc>
          <w:tcPr>
            <w:tcW w:w="703" w:type="dxa"/>
            <w:vAlign w:val="center"/>
          </w:tcPr>
          <w:p w:rsidR="00E10715" w:rsidRPr="00E10715" w:rsidRDefault="00E10715" w:rsidP="002B1173">
            <w:pPr>
              <w:jc w:val="center"/>
              <w:rPr>
                <w:rFonts w:ascii="宋体" w:hAnsi="宋体"/>
                <w:szCs w:val="21"/>
              </w:rPr>
            </w:pPr>
            <w:r w:rsidRPr="00E10715">
              <w:rPr>
                <w:rFonts w:ascii="宋体" w:hAnsi="宋体" w:hint="eastAsia"/>
                <w:szCs w:val="21"/>
              </w:rPr>
              <w:t>17</w:t>
            </w:r>
          </w:p>
        </w:tc>
        <w:tc>
          <w:tcPr>
            <w:tcW w:w="2416" w:type="dxa"/>
            <w:vAlign w:val="center"/>
          </w:tcPr>
          <w:p w:rsidR="00E10715" w:rsidRPr="00E10715" w:rsidRDefault="00E10715" w:rsidP="002B1173">
            <w:pPr>
              <w:jc w:val="center"/>
              <w:rPr>
                <w:rFonts w:ascii="宋体" w:hAnsi="宋体"/>
                <w:szCs w:val="21"/>
              </w:rPr>
            </w:pPr>
            <w:r w:rsidRPr="00E10715">
              <w:rPr>
                <w:rFonts w:ascii="宋体" w:hAnsi="宋体" w:hint="eastAsia"/>
                <w:szCs w:val="21"/>
              </w:rPr>
              <w:t>宣传易拉宝</w:t>
            </w:r>
          </w:p>
          <w:p w:rsidR="00E10715" w:rsidRPr="00E10715" w:rsidRDefault="00E10715" w:rsidP="002B1173">
            <w:pPr>
              <w:jc w:val="center"/>
              <w:rPr>
                <w:rFonts w:ascii="宋体" w:hAnsi="宋体"/>
                <w:szCs w:val="21"/>
              </w:rPr>
            </w:pPr>
            <w:r w:rsidRPr="00E10715">
              <w:rPr>
                <w:rFonts w:ascii="宋体" w:hAnsi="宋体" w:hint="eastAsia"/>
                <w:szCs w:val="21"/>
              </w:rPr>
              <w:t>（室内）</w:t>
            </w:r>
          </w:p>
        </w:tc>
        <w:tc>
          <w:tcPr>
            <w:tcW w:w="2700" w:type="dxa"/>
            <w:vAlign w:val="center"/>
          </w:tcPr>
          <w:p w:rsidR="00E10715" w:rsidRPr="00E10715" w:rsidRDefault="00E10715" w:rsidP="002B1173">
            <w:pPr>
              <w:jc w:val="center"/>
              <w:rPr>
                <w:rFonts w:ascii="宋体" w:hAnsi="宋体"/>
                <w:szCs w:val="21"/>
              </w:rPr>
            </w:pPr>
            <w:r w:rsidRPr="00E10715">
              <w:rPr>
                <w:rFonts w:ascii="宋体" w:hAnsi="宋体"/>
                <w:szCs w:val="21"/>
              </w:rPr>
              <w:t>200*80cm</w:t>
            </w:r>
          </w:p>
        </w:tc>
        <w:tc>
          <w:tcPr>
            <w:tcW w:w="919" w:type="dxa"/>
            <w:vAlign w:val="center"/>
          </w:tcPr>
          <w:p w:rsidR="00E10715" w:rsidRPr="00E10715" w:rsidRDefault="00E10715" w:rsidP="002B1173">
            <w:pPr>
              <w:jc w:val="center"/>
              <w:rPr>
                <w:rFonts w:ascii="宋体" w:hAnsi="宋体"/>
                <w:szCs w:val="21"/>
              </w:rPr>
            </w:pPr>
            <w:r w:rsidRPr="00E10715">
              <w:rPr>
                <w:rFonts w:ascii="宋体" w:hAnsi="宋体" w:hint="eastAsia"/>
                <w:szCs w:val="21"/>
              </w:rPr>
              <w:t>10</w:t>
            </w:r>
          </w:p>
        </w:tc>
        <w:tc>
          <w:tcPr>
            <w:tcW w:w="712" w:type="dxa"/>
            <w:vAlign w:val="center"/>
          </w:tcPr>
          <w:p w:rsidR="00E10715" w:rsidRPr="00E10715" w:rsidRDefault="00E10715" w:rsidP="002B1173">
            <w:pPr>
              <w:jc w:val="center"/>
              <w:rPr>
                <w:rFonts w:ascii="宋体" w:hAnsi="宋体"/>
                <w:szCs w:val="21"/>
              </w:rPr>
            </w:pPr>
            <w:r w:rsidRPr="00E10715">
              <w:rPr>
                <w:rFonts w:ascii="宋体" w:hAnsi="宋体" w:hint="eastAsia"/>
                <w:szCs w:val="21"/>
              </w:rPr>
              <w:t>个</w:t>
            </w:r>
          </w:p>
        </w:tc>
        <w:tc>
          <w:tcPr>
            <w:tcW w:w="2231" w:type="dxa"/>
            <w:vAlign w:val="center"/>
          </w:tcPr>
          <w:p w:rsidR="00E10715" w:rsidRPr="00E10715" w:rsidRDefault="00E10715" w:rsidP="002B1173">
            <w:pPr>
              <w:jc w:val="center"/>
              <w:rPr>
                <w:rFonts w:ascii="宋体" w:hAnsi="宋体"/>
                <w:szCs w:val="21"/>
              </w:rPr>
            </w:pPr>
          </w:p>
        </w:tc>
      </w:tr>
      <w:tr w:rsidR="00E10715" w:rsidTr="00E10715">
        <w:trPr>
          <w:trHeight w:val="554"/>
          <w:jc w:val="center"/>
        </w:trPr>
        <w:tc>
          <w:tcPr>
            <w:tcW w:w="703" w:type="dxa"/>
            <w:vAlign w:val="center"/>
          </w:tcPr>
          <w:p w:rsidR="00E10715" w:rsidRPr="00E10715" w:rsidRDefault="00E10715" w:rsidP="002B1173">
            <w:pPr>
              <w:jc w:val="center"/>
              <w:rPr>
                <w:rFonts w:ascii="宋体" w:hAnsi="宋体"/>
                <w:szCs w:val="21"/>
              </w:rPr>
            </w:pPr>
            <w:r w:rsidRPr="00E10715">
              <w:rPr>
                <w:rFonts w:ascii="宋体" w:hAnsi="宋体" w:hint="eastAsia"/>
                <w:szCs w:val="21"/>
              </w:rPr>
              <w:t>18</w:t>
            </w:r>
          </w:p>
        </w:tc>
        <w:tc>
          <w:tcPr>
            <w:tcW w:w="2416" w:type="dxa"/>
            <w:vAlign w:val="center"/>
          </w:tcPr>
          <w:p w:rsidR="00E10715" w:rsidRPr="00E10715" w:rsidRDefault="00E10715" w:rsidP="002B1173">
            <w:pPr>
              <w:jc w:val="center"/>
              <w:rPr>
                <w:rFonts w:ascii="宋体" w:hAnsi="宋体"/>
                <w:szCs w:val="21"/>
              </w:rPr>
            </w:pPr>
            <w:r w:rsidRPr="00E10715">
              <w:rPr>
                <w:rFonts w:ascii="宋体" w:hAnsi="宋体" w:hint="eastAsia"/>
                <w:szCs w:val="21"/>
              </w:rPr>
              <w:t>温馨提示</w:t>
            </w:r>
          </w:p>
          <w:p w:rsidR="00E10715" w:rsidRPr="00E10715" w:rsidRDefault="00E10715" w:rsidP="002B1173">
            <w:pPr>
              <w:jc w:val="center"/>
              <w:rPr>
                <w:rFonts w:ascii="宋体" w:hAnsi="宋体"/>
                <w:szCs w:val="21"/>
              </w:rPr>
            </w:pPr>
            <w:r w:rsidRPr="00E10715">
              <w:rPr>
                <w:rFonts w:ascii="宋体" w:hAnsi="宋体" w:hint="eastAsia"/>
                <w:szCs w:val="21"/>
              </w:rPr>
              <w:t>（防滑防盗）</w:t>
            </w:r>
          </w:p>
        </w:tc>
        <w:tc>
          <w:tcPr>
            <w:tcW w:w="2700" w:type="dxa"/>
            <w:vAlign w:val="center"/>
          </w:tcPr>
          <w:p w:rsidR="00E10715" w:rsidRPr="00E10715" w:rsidRDefault="00E10715" w:rsidP="002B1173">
            <w:pPr>
              <w:jc w:val="center"/>
              <w:rPr>
                <w:rFonts w:ascii="宋体" w:hAnsi="宋体"/>
                <w:szCs w:val="21"/>
              </w:rPr>
            </w:pPr>
            <w:r w:rsidRPr="00E10715">
              <w:rPr>
                <w:rFonts w:ascii="宋体" w:hAnsi="宋体" w:hint="eastAsia"/>
                <w:szCs w:val="21"/>
              </w:rPr>
              <w:t>A4 KT板</w:t>
            </w:r>
          </w:p>
        </w:tc>
        <w:tc>
          <w:tcPr>
            <w:tcW w:w="919" w:type="dxa"/>
            <w:vAlign w:val="center"/>
          </w:tcPr>
          <w:p w:rsidR="00E10715" w:rsidRPr="00E10715" w:rsidRDefault="00E10715" w:rsidP="002B1173">
            <w:pPr>
              <w:jc w:val="center"/>
              <w:rPr>
                <w:rFonts w:ascii="宋体" w:hAnsi="宋体"/>
                <w:szCs w:val="21"/>
              </w:rPr>
            </w:pPr>
            <w:r w:rsidRPr="00E10715">
              <w:rPr>
                <w:rFonts w:ascii="宋体" w:hAnsi="宋体" w:hint="eastAsia"/>
                <w:szCs w:val="21"/>
              </w:rPr>
              <w:t>20</w:t>
            </w:r>
          </w:p>
        </w:tc>
        <w:tc>
          <w:tcPr>
            <w:tcW w:w="712" w:type="dxa"/>
            <w:vAlign w:val="center"/>
          </w:tcPr>
          <w:p w:rsidR="00E10715" w:rsidRPr="00E10715" w:rsidRDefault="00E10715" w:rsidP="002B1173">
            <w:pPr>
              <w:jc w:val="center"/>
              <w:rPr>
                <w:rFonts w:ascii="宋体" w:hAnsi="宋体"/>
                <w:szCs w:val="21"/>
              </w:rPr>
            </w:pPr>
            <w:r w:rsidRPr="00E10715">
              <w:rPr>
                <w:rFonts w:ascii="宋体" w:hAnsi="宋体" w:hint="eastAsia"/>
                <w:szCs w:val="21"/>
              </w:rPr>
              <w:t>个</w:t>
            </w:r>
          </w:p>
        </w:tc>
        <w:tc>
          <w:tcPr>
            <w:tcW w:w="2231" w:type="dxa"/>
            <w:vAlign w:val="center"/>
          </w:tcPr>
          <w:p w:rsidR="00E10715" w:rsidRPr="00E10715" w:rsidRDefault="00E10715" w:rsidP="002B1173">
            <w:pPr>
              <w:jc w:val="center"/>
              <w:rPr>
                <w:rFonts w:ascii="宋体" w:hAnsi="宋体"/>
                <w:szCs w:val="21"/>
              </w:rPr>
            </w:pPr>
          </w:p>
        </w:tc>
      </w:tr>
      <w:tr w:rsidR="00E10715" w:rsidTr="00E10715">
        <w:trPr>
          <w:trHeight w:val="489"/>
          <w:jc w:val="center"/>
        </w:trPr>
        <w:tc>
          <w:tcPr>
            <w:tcW w:w="703" w:type="dxa"/>
            <w:vAlign w:val="center"/>
          </w:tcPr>
          <w:p w:rsidR="00E10715" w:rsidRPr="00E10715" w:rsidRDefault="00E10715" w:rsidP="002B1173">
            <w:pPr>
              <w:jc w:val="center"/>
              <w:rPr>
                <w:rFonts w:ascii="宋体" w:hAnsi="宋体"/>
                <w:szCs w:val="21"/>
              </w:rPr>
            </w:pPr>
            <w:r w:rsidRPr="00E10715">
              <w:rPr>
                <w:rFonts w:ascii="宋体" w:hAnsi="宋体" w:hint="eastAsia"/>
                <w:szCs w:val="21"/>
              </w:rPr>
              <w:t>19</w:t>
            </w:r>
          </w:p>
        </w:tc>
        <w:tc>
          <w:tcPr>
            <w:tcW w:w="2416" w:type="dxa"/>
            <w:vAlign w:val="center"/>
          </w:tcPr>
          <w:p w:rsidR="00E10715" w:rsidRPr="00E10715" w:rsidRDefault="00E10715" w:rsidP="002B1173">
            <w:pPr>
              <w:jc w:val="center"/>
              <w:rPr>
                <w:rFonts w:ascii="宋体" w:hAnsi="宋体"/>
                <w:szCs w:val="21"/>
              </w:rPr>
            </w:pPr>
            <w:r w:rsidRPr="00E10715">
              <w:rPr>
                <w:rFonts w:ascii="宋体" w:hAnsi="宋体" w:hint="eastAsia"/>
                <w:szCs w:val="21"/>
              </w:rPr>
              <w:t>临时停车背贴4张、2.医疗室2张、休息区2张</w:t>
            </w:r>
          </w:p>
        </w:tc>
        <w:tc>
          <w:tcPr>
            <w:tcW w:w="2700" w:type="dxa"/>
            <w:vAlign w:val="center"/>
          </w:tcPr>
          <w:p w:rsidR="00E10715" w:rsidRPr="00E10715" w:rsidRDefault="00E10715" w:rsidP="002B1173">
            <w:pPr>
              <w:jc w:val="center"/>
              <w:rPr>
                <w:rFonts w:ascii="宋体" w:hAnsi="宋体"/>
                <w:szCs w:val="21"/>
              </w:rPr>
            </w:pPr>
            <w:r w:rsidRPr="00E10715">
              <w:rPr>
                <w:rFonts w:ascii="宋体" w:hAnsi="宋体" w:hint="eastAsia"/>
                <w:szCs w:val="21"/>
              </w:rPr>
              <w:t>KT板/画架 0.8X1.2m</w:t>
            </w:r>
          </w:p>
        </w:tc>
        <w:tc>
          <w:tcPr>
            <w:tcW w:w="919" w:type="dxa"/>
            <w:vAlign w:val="center"/>
          </w:tcPr>
          <w:p w:rsidR="00E10715" w:rsidRPr="00E10715" w:rsidRDefault="00E10715" w:rsidP="002B1173">
            <w:pPr>
              <w:jc w:val="center"/>
              <w:rPr>
                <w:rFonts w:ascii="宋体" w:hAnsi="宋体"/>
                <w:szCs w:val="21"/>
              </w:rPr>
            </w:pPr>
            <w:r w:rsidRPr="00E10715">
              <w:rPr>
                <w:rFonts w:ascii="宋体" w:hAnsi="宋体" w:hint="eastAsia"/>
                <w:szCs w:val="21"/>
              </w:rPr>
              <w:t>8</w:t>
            </w:r>
          </w:p>
        </w:tc>
        <w:tc>
          <w:tcPr>
            <w:tcW w:w="712" w:type="dxa"/>
            <w:vAlign w:val="center"/>
          </w:tcPr>
          <w:p w:rsidR="00E10715" w:rsidRPr="00E10715" w:rsidRDefault="00E10715" w:rsidP="002B1173">
            <w:pPr>
              <w:jc w:val="center"/>
              <w:rPr>
                <w:rFonts w:ascii="宋体" w:hAnsi="宋体"/>
                <w:szCs w:val="21"/>
              </w:rPr>
            </w:pPr>
            <w:r w:rsidRPr="00E10715">
              <w:rPr>
                <w:rFonts w:ascii="宋体" w:hAnsi="宋体" w:hint="eastAsia"/>
                <w:szCs w:val="21"/>
              </w:rPr>
              <w:t>个</w:t>
            </w:r>
          </w:p>
        </w:tc>
        <w:tc>
          <w:tcPr>
            <w:tcW w:w="2231" w:type="dxa"/>
            <w:vAlign w:val="center"/>
          </w:tcPr>
          <w:p w:rsidR="00E10715" w:rsidRPr="00E10715" w:rsidRDefault="00E10715" w:rsidP="002B1173">
            <w:pPr>
              <w:jc w:val="center"/>
              <w:rPr>
                <w:rFonts w:ascii="宋体" w:hAnsi="宋体"/>
                <w:szCs w:val="21"/>
              </w:rPr>
            </w:pPr>
          </w:p>
        </w:tc>
      </w:tr>
      <w:tr w:rsidR="00E10715" w:rsidTr="00E10715">
        <w:trPr>
          <w:trHeight w:val="489"/>
          <w:jc w:val="center"/>
        </w:trPr>
        <w:tc>
          <w:tcPr>
            <w:tcW w:w="703" w:type="dxa"/>
            <w:vAlign w:val="center"/>
          </w:tcPr>
          <w:p w:rsidR="00E10715" w:rsidRPr="00E10715" w:rsidRDefault="00E10715" w:rsidP="002B1173">
            <w:pPr>
              <w:jc w:val="center"/>
              <w:rPr>
                <w:rFonts w:ascii="宋体" w:hAnsi="宋体"/>
                <w:szCs w:val="21"/>
              </w:rPr>
            </w:pPr>
            <w:r w:rsidRPr="00E10715">
              <w:rPr>
                <w:rFonts w:ascii="宋体" w:hAnsi="宋体" w:hint="eastAsia"/>
                <w:szCs w:val="21"/>
              </w:rPr>
              <w:t>20</w:t>
            </w:r>
          </w:p>
        </w:tc>
        <w:tc>
          <w:tcPr>
            <w:tcW w:w="2416" w:type="dxa"/>
            <w:vAlign w:val="center"/>
          </w:tcPr>
          <w:p w:rsidR="00E10715" w:rsidRPr="00E10715" w:rsidRDefault="00E10715" w:rsidP="002B1173">
            <w:pPr>
              <w:jc w:val="center"/>
              <w:rPr>
                <w:rFonts w:ascii="宋体" w:hAnsi="宋体"/>
                <w:szCs w:val="21"/>
              </w:rPr>
            </w:pPr>
            <w:r w:rsidRPr="00E10715">
              <w:rPr>
                <w:rFonts w:ascii="宋体" w:hAnsi="宋体" w:hint="eastAsia"/>
                <w:szCs w:val="21"/>
              </w:rPr>
              <w:t>外墙广告横幅</w:t>
            </w:r>
          </w:p>
        </w:tc>
        <w:tc>
          <w:tcPr>
            <w:tcW w:w="2700" w:type="dxa"/>
            <w:vAlign w:val="center"/>
          </w:tcPr>
          <w:p w:rsidR="00E10715" w:rsidRPr="00E10715" w:rsidRDefault="00E10715" w:rsidP="002B1173">
            <w:pPr>
              <w:jc w:val="center"/>
              <w:rPr>
                <w:rFonts w:ascii="宋体" w:hAnsi="宋体"/>
                <w:szCs w:val="21"/>
              </w:rPr>
            </w:pPr>
            <w:r w:rsidRPr="00E10715">
              <w:rPr>
                <w:rFonts w:ascii="宋体" w:hAnsi="宋体" w:hint="eastAsia"/>
                <w:szCs w:val="21"/>
              </w:rPr>
              <w:t>2m*17.8m</w:t>
            </w:r>
          </w:p>
        </w:tc>
        <w:tc>
          <w:tcPr>
            <w:tcW w:w="919" w:type="dxa"/>
            <w:vAlign w:val="center"/>
          </w:tcPr>
          <w:p w:rsidR="00E10715" w:rsidRPr="00E10715" w:rsidRDefault="00E10715" w:rsidP="002B1173">
            <w:pPr>
              <w:jc w:val="center"/>
              <w:rPr>
                <w:rFonts w:ascii="宋体" w:hAnsi="宋体"/>
                <w:szCs w:val="21"/>
              </w:rPr>
            </w:pPr>
            <w:r w:rsidRPr="00E10715">
              <w:rPr>
                <w:rFonts w:ascii="宋体" w:hAnsi="宋体" w:hint="eastAsia"/>
                <w:szCs w:val="21"/>
              </w:rPr>
              <w:t>1</w:t>
            </w:r>
          </w:p>
        </w:tc>
        <w:tc>
          <w:tcPr>
            <w:tcW w:w="712" w:type="dxa"/>
            <w:vAlign w:val="center"/>
          </w:tcPr>
          <w:p w:rsidR="00E10715" w:rsidRPr="00E10715" w:rsidRDefault="00E10715" w:rsidP="002B1173">
            <w:pPr>
              <w:jc w:val="center"/>
              <w:rPr>
                <w:rFonts w:ascii="宋体" w:hAnsi="宋体"/>
                <w:szCs w:val="21"/>
              </w:rPr>
            </w:pPr>
            <w:r w:rsidRPr="00E10715">
              <w:rPr>
                <w:rFonts w:ascii="宋体" w:hAnsi="宋体" w:hint="eastAsia"/>
                <w:szCs w:val="21"/>
              </w:rPr>
              <w:t>个</w:t>
            </w:r>
          </w:p>
        </w:tc>
        <w:tc>
          <w:tcPr>
            <w:tcW w:w="2231" w:type="dxa"/>
            <w:vAlign w:val="center"/>
          </w:tcPr>
          <w:p w:rsidR="00E10715" w:rsidRPr="00E10715" w:rsidRDefault="00E10715" w:rsidP="002B1173">
            <w:pPr>
              <w:jc w:val="center"/>
              <w:rPr>
                <w:rFonts w:ascii="宋体" w:hAnsi="宋体"/>
                <w:szCs w:val="21"/>
              </w:rPr>
            </w:pPr>
          </w:p>
        </w:tc>
      </w:tr>
      <w:tr w:rsidR="00E10715" w:rsidTr="00E10715">
        <w:trPr>
          <w:trHeight w:val="553"/>
          <w:jc w:val="center"/>
        </w:trPr>
        <w:tc>
          <w:tcPr>
            <w:tcW w:w="703" w:type="dxa"/>
            <w:vAlign w:val="center"/>
          </w:tcPr>
          <w:p w:rsidR="00E10715" w:rsidRPr="00E10715" w:rsidRDefault="00E10715" w:rsidP="002B1173">
            <w:pPr>
              <w:jc w:val="center"/>
              <w:rPr>
                <w:rFonts w:ascii="宋体" w:hAnsi="宋体"/>
                <w:szCs w:val="21"/>
              </w:rPr>
            </w:pPr>
            <w:r w:rsidRPr="00E10715">
              <w:rPr>
                <w:rFonts w:ascii="宋体" w:hAnsi="宋体" w:hint="eastAsia"/>
                <w:szCs w:val="21"/>
              </w:rPr>
              <w:t>21</w:t>
            </w:r>
          </w:p>
        </w:tc>
        <w:tc>
          <w:tcPr>
            <w:tcW w:w="2416" w:type="dxa"/>
            <w:vAlign w:val="center"/>
          </w:tcPr>
          <w:p w:rsidR="00E10715" w:rsidRPr="00E10715" w:rsidRDefault="00E10715" w:rsidP="002B1173">
            <w:pPr>
              <w:jc w:val="center"/>
              <w:rPr>
                <w:rFonts w:ascii="宋体" w:hAnsi="宋体"/>
                <w:szCs w:val="21"/>
              </w:rPr>
            </w:pPr>
            <w:r w:rsidRPr="00E10715">
              <w:rPr>
                <w:rFonts w:ascii="宋体" w:hAnsi="宋体" w:hint="eastAsia"/>
                <w:szCs w:val="21"/>
              </w:rPr>
              <w:t>地贴（氛围）</w:t>
            </w:r>
          </w:p>
        </w:tc>
        <w:tc>
          <w:tcPr>
            <w:tcW w:w="2700" w:type="dxa"/>
            <w:vAlign w:val="center"/>
          </w:tcPr>
          <w:p w:rsidR="00E10715" w:rsidRPr="00E10715" w:rsidRDefault="00E10715" w:rsidP="002B1173">
            <w:pPr>
              <w:jc w:val="center"/>
              <w:rPr>
                <w:rFonts w:ascii="宋体" w:hAnsi="宋体"/>
                <w:szCs w:val="21"/>
              </w:rPr>
            </w:pPr>
            <w:r w:rsidRPr="00E10715">
              <w:rPr>
                <w:rFonts w:ascii="宋体" w:hAnsi="宋体" w:hint="eastAsia"/>
                <w:szCs w:val="21"/>
              </w:rPr>
              <w:t>100*100/可移背胶</w:t>
            </w:r>
          </w:p>
        </w:tc>
        <w:tc>
          <w:tcPr>
            <w:tcW w:w="919" w:type="dxa"/>
            <w:vAlign w:val="center"/>
          </w:tcPr>
          <w:p w:rsidR="00E10715" w:rsidRPr="00E10715" w:rsidRDefault="00E10715" w:rsidP="002B1173">
            <w:pPr>
              <w:jc w:val="center"/>
              <w:rPr>
                <w:rFonts w:ascii="宋体" w:hAnsi="宋体"/>
                <w:szCs w:val="21"/>
              </w:rPr>
            </w:pPr>
            <w:r w:rsidRPr="00E10715">
              <w:rPr>
                <w:rFonts w:ascii="宋体" w:hAnsi="宋体" w:hint="eastAsia"/>
                <w:szCs w:val="21"/>
              </w:rPr>
              <w:t>30</w:t>
            </w:r>
          </w:p>
        </w:tc>
        <w:tc>
          <w:tcPr>
            <w:tcW w:w="712" w:type="dxa"/>
            <w:vAlign w:val="center"/>
          </w:tcPr>
          <w:p w:rsidR="00E10715" w:rsidRPr="00E10715" w:rsidRDefault="00E10715" w:rsidP="002B1173">
            <w:pPr>
              <w:jc w:val="center"/>
              <w:rPr>
                <w:rFonts w:ascii="宋体" w:hAnsi="宋体"/>
                <w:szCs w:val="21"/>
              </w:rPr>
            </w:pPr>
            <w:r w:rsidRPr="00E10715">
              <w:rPr>
                <w:rFonts w:ascii="宋体" w:hAnsi="宋体" w:hint="eastAsia"/>
                <w:szCs w:val="21"/>
              </w:rPr>
              <w:t>个</w:t>
            </w:r>
          </w:p>
        </w:tc>
        <w:tc>
          <w:tcPr>
            <w:tcW w:w="2231" w:type="dxa"/>
            <w:vAlign w:val="center"/>
          </w:tcPr>
          <w:p w:rsidR="00E10715" w:rsidRPr="00E10715" w:rsidRDefault="00E10715" w:rsidP="002B1173">
            <w:pPr>
              <w:jc w:val="center"/>
              <w:rPr>
                <w:rFonts w:ascii="宋体" w:hAnsi="宋体"/>
                <w:szCs w:val="21"/>
              </w:rPr>
            </w:pPr>
          </w:p>
        </w:tc>
      </w:tr>
      <w:tr w:rsidR="00E10715" w:rsidTr="00E10715">
        <w:trPr>
          <w:trHeight w:val="616"/>
          <w:jc w:val="center"/>
        </w:trPr>
        <w:tc>
          <w:tcPr>
            <w:tcW w:w="703" w:type="dxa"/>
            <w:vAlign w:val="center"/>
          </w:tcPr>
          <w:p w:rsidR="00E10715" w:rsidRPr="00E10715" w:rsidRDefault="00E10715" w:rsidP="002B1173">
            <w:pPr>
              <w:jc w:val="center"/>
              <w:rPr>
                <w:rFonts w:ascii="宋体" w:hAnsi="宋体"/>
                <w:szCs w:val="21"/>
              </w:rPr>
            </w:pPr>
            <w:r w:rsidRPr="00E10715">
              <w:rPr>
                <w:rFonts w:ascii="宋体" w:hAnsi="宋体" w:hint="eastAsia"/>
                <w:szCs w:val="21"/>
              </w:rPr>
              <w:t>22</w:t>
            </w:r>
          </w:p>
        </w:tc>
        <w:tc>
          <w:tcPr>
            <w:tcW w:w="2416" w:type="dxa"/>
            <w:vAlign w:val="center"/>
          </w:tcPr>
          <w:p w:rsidR="00E10715" w:rsidRPr="00E10715" w:rsidRDefault="00E10715" w:rsidP="002B1173">
            <w:pPr>
              <w:jc w:val="center"/>
              <w:rPr>
                <w:rFonts w:ascii="宋体" w:hAnsi="宋体"/>
                <w:szCs w:val="21"/>
              </w:rPr>
            </w:pPr>
            <w:r w:rsidRPr="00E10715">
              <w:rPr>
                <w:rFonts w:ascii="宋体" w:hAnsi="宋体" w:hint="eastAsia"/>
                <w:szCs w:val="21"/>
              </w:rPr>
              <w:t>隔离带</w:t>
            </w:r>
          </w:p>
        </w:tc>
        <w:tc>
          <w:tcPr>
            <w:tcW w:w="2700" w:type="dxa"/>
            <w:vAlign w:val="center"/>
          </w:tcPr>
          <w:p w:rsidR="00E10715" w:rsidRPr="00E10715" w:rsidRDefault="00E10715" w:rsidP="002B1173">
            <w:pPr>
              <w:jc w:val="center"/>
              <w:rPr>
                <w:rFonts w:ascii="宋体" w:hAnsi="宋体"/>
                <w:szCs w:val="21"/>
              </w:rPr>
            </w:pPr>
            <w:r w:rsidRPr="00E10715">
              <w:rPr>
                <w:rFonts w:ascii="宋体" w:hAnsi="宋体" w:hint="eastAsia"/>
                <w:szCs w:val="21"/>
              </w:rPr>
              <w:t>1.5*1m</w:t>
            </w:r>
          </w:p>
        </w:tc>
        <w:tc>
          <w:tcPr>
            <w:tcW w:w="919" w:type="dxa"/>
            <w:vAlign w:val="center"/>
          </w:tcPr>
          <w:p w:rsidR="00E10715" w:rsidRPr="00E10715" w:rsidRDefault="00E10715" w:rsidP="002B1173">
            <w:pPr>
              <w:jc w:val="center"/>
              <w:rPr>
                <w:rFonts w:ascii="宋体" w:hAnsi="宋体"/>
                <w:szCs w:val="21"/>
              </w:rPr>
            </w:pPr>
            <w:r w:rsidRPr="00E10715">
              <w:rPr>
                <w:rFonts w:ascii="宋体" w:hAnsi="宋体" w:hint="eastAsia"/>
                <w:szCs w:val="21"/>
              </w:rPr>
              <w:t>40</w:t>
            </w:r>
          </w:p>
        </w:tc>
        <w:tc>
          <w:tcPr>
            <w:tcW w:w="712" w:type="dxa"/>
            <w:vAlign w:val="center"/>
          </w:tcPr>
          <w:p w:rsidR="00E10715" w:rsidRPr="00E10715" w:rsidRDefault="00E10715" w:rsidP="002B1173">
            <w:pPr>
              <w:jc w:val="center"/>
              <w:rPr>
                <w:rFonts w:ascii="宋体" w:hAnsi="宋体"/>
                <w:szCs w:val="21"/>
              </w:rPr>
            </w:pPr>
            <w:r w:rsidRPr="00E10715">
              <w:rPr>
                <w:rFonts w:ascii="宋体" w:hAnsi="宋体" w:hint="eastAsia"/>
                <w:szCs w:val="21"/>
              </w:rPr>
              <w:t>个</w:t>
            </w:r>
          </w:p>
        </w:tc>
        <w:tc>
          <w:tcPr>
            <w:tcW w:w="2231" w:type="dxa"/>
            <w:vAlign w:val="center"/>
          </w:tcPr>
          <w:p w:rsidR="00E10715" w:rsidRPr="00E10715" w:rsidRDefault="00E10715" w:rsidP="002B1173">
            <w:pPr>
              <w:jc w:val="center"/>
              <w:rPr>
                <w:rFonts w:ascii="宋体" w:hAnsi="宋体"/>
                <w:szCs w:val="21"/>
              </w:rPr>
            </w:pPr>
          </w:p>
        </w:tc>
      </w:tr>
      <w:tr w:rsidR="00E10715" w:rsidTr="00E10715">
        <w:trPr>
          <w:trHeight w:val="562"/>
          <w:jc w:val="center"/>
        </w:trPr>
        <w:tc>
          <w:tcPr>
            <w:tcW w:w="703" w:type="dxa"/>
            <w:vAlign w:val="center"/>
          </w:tcPr>
          <w:p w:rsidR="00E10715" w:rsidRPr="00E10715" w:rsidRDefault="00E10715" w:rsidP="002B1173">
            <w:pPr>
              <w:jc w:val="center"/>
              <w:rPr>
                <w:rFonts w:ascii="宋体" w:hAnsi="宋体"/>
                <w:szCs w:val="21"/>
              </w:rPr>
            </w:pPr>
            <w:r w:rsidRPr="00E10715">
              <w:rPr>
                <w:rFonts w:ascii="宋体" w:hAnsi="宋体" w:hint="eastAsia"/>
                <w:szCs w:val="21"/>
              </w:rPr>
              <w:t>23</w:t>
            </w:r>
          </w:p>
        </w:tc>
        <w:tc>
          <w:tcPr>
            <w:tcW w:w="2416" w:type="dxa"/>
            <w:vAlign w:val="center"/>
          </w:tcPr>
          <w:p w:rsidR="00E10715" w:rsidRPr="00E10715" w:rsidRDefault="00E10715" w:rsidP="002B1173">
            <w:pPr>
              <w:jc w:val="center"/>
              <w:rPr>
                <w:rFonts w:ascii="宋体" w:hAnsi="宋体"/>
                <w:szCs w:val="21"/>
              </w:rPr>
            </w:pPr>
            <w:r w:rsidRPr="00E10715">
              <w:rPr>
                <w:rFonts w:ascii="宋体" w:hAnsi="宋体" w:hint="eastAsia"/>
                <w:szCs w:val="21"/>
              </w:rPr>
              <w:t>铁马</w:t>
            </w:r>
          </w:p>
        </w:tc>
        <w:tc>
          <w:tcPr>
            <w:tcW w:w="2700" w:type="dxa"/>
            <w:vAlign w:val="center"/>
          </w:tcPr>
          <w:p w:rsidR="00E10715" w:rsidRPr="00E10715" w:rsidRDefault="00E10715" w:rsidP="002B1173">
            <w:pPr>
              <w:jc w:val="center"/>
              <w:rPr>
                <w:rFonts w:ascii="宋体" w:hAnsi="宋体"/>
                <w:szCs w:val="21"/>
              </w:rPr>
            </w:pPr>
            <w:r w:rsidRPr="00E10715">
              <w:rPr>
                <w:rFonts w:ascii="宋体" w:hAnsi="宋体" w:hint="eastAsia"/>
                <w:szCs w:val="21"/>
              </w:rPr>
              <w:t>1.5*1m</w:t>
            </w:r>
          </w:p>
        </w:tc>
        <w:tc>
          <w:tcPr>
            <w:tcW w:w="919" w:type="dxa"/>
            <w:vAlign w:val="center"/>
          </w:tcPr>
          <w:p w:rsidR="00E10715" w:rsidRPr="00E10715" w:rsidRDefault="00E10715" w:rsidP="002B1173">
            <w:pPr>
              <w:jc w:val="center"/>
              <w:rPr>
                <w:rFonts w:ascii="宋体" w:hAnsi="宋体"/>
                <w:szCs w:val="21"/>
              </w:rPr>
            </w:pPr>
            <w:r w:rsidRPr="00E10715">
              <w:rPr>
                <w:rFonts w:ascii="宋体" w:hAnsi="宋体" w:hint="eastAsia"/>
                <w:szCs w:val="21"/>
              </w:rPr>
              <w:t>40</w:t>
            </w:r>
          </w:p>
        </w:tc>
        <w:tc>
          <w:tcPr>
            <w:tcW w:w="712" w:type="dxa"/>
            <w:vAlign w:val="center"/>
          </w:tcPr>
          <w:p w:rsidR="00E10715" w:rsidRPr="00E10715" w:rsidRDefault="00E10715" w:rsidP="002B1173">
            <w:pPr>
              <w:jc w:val="center"/>
              <w:rPr>
                <w:rFonts w:ascii="宋体" w:hAnsi="宋体"/>
                <w:szCs w:val="21"/>
              </w:rPr>
            </w:pPr>
            <w:r w:rsidRPr="00E10715">
              <w:rPr>
                <w:rFonts w:ascii="宋体" w:hAnsi="宋体" w:hint="eastAsia"/>
                <w:szCs w:val="21"/>
              </w:rPr>
              <w:t>个</w:t>
            </w:r>
          </w:p>
        </w:tc>
        <w:tc>
          <w:tcPr>
            <w:tcW w:w="2231" w:type="dxa"/>
            <w:vAlign w:val="center"/>
          </w:tcPr>
          <w:p w:rsidR="00E10715" w:rsidRPr="00E10715" w:rsidRDefault="00E10715" w:rsidP="002B1173">
            <w:pPr>
              <w:jc w:val="center"/>
              <w:rPr>
                <w:rFonts w:ascii="宋体" w:hAnsi="宋体"/>
                <w:szCs w:val="21"/>
              </w:rPr>
            </w:pPr>
          </w:p>
        </w:tc>
      </w:tr>
      <w:tr w:rsidR="00E10715" w:rsidTr="00E10715">
        <w:trPr>
          <w:trHeight w:val="642"/>
          <w:jc w:val="center"/>
        </w:trPr>
        <w:tc>
          <w:tcPr>
            <w:tcW w:w="703" w:type="dxa"/>
            <w:vAlign w:val="center"/>
          </w:tcPr>
          <w:p w:rsidR="00E10715" w:rsidRPr="00E10715" w:rsidRDefault="00E10715" w:rsidP="002B1173">
            <w:pPr>
              <w:jc w:val="center"/>
              <w:rPr>
                <w:rFonts w:ascii="宋体" w:hAnsi="宋体"/>
                <w:szCs w:val="21"/>
              </w:rPr>
            </w:pPr>
            <w:r w:rsidRPr="00E10715">
              <w:rPr>
                <w:rFonts w:ascii="宋体" w:hAnsi="宋体" w:hint="eastAsia"/>
                <w:szCs w:val="21"/>
              </w:rPr>
              <w:t>24</w:t>
            </w:r>
          </w:p>
        </w:tc>
        <w:tc>
          <w:tcPr>
            <w:tcW w:w="2416" w:type="dxa"/>
            <w:vAlign w:val="center"/>
          </w:tcPr>
          <w:p w:rsidR="00E10715" w:rsidRPr="00E10715" w:rsidRDefault="00E10715" w:rsidP="002B1173">
            <w:pPr>
              <w:jc w:val="center"/>
              <w:rPr>
                <w:rFonts w:ascii="宋体" w:hAnsi="宋体"/>
                <w:szCs w:val="21"/>
              </w:rPr>
            </w:pPr>
            <w:r w:rsidRPr="00E10715">
              <w:rPr>
                <w:rFonts w:ascii="宋体" w:hAnsi="宋体" w:hint="eastAsia"/>
                <w:szCs w:val="21"/>
              </w:rPr>
              <w:t>条桌</w:t>
            </w:r>
          </w:p>
        </w:tc>
        <w:tc>
          <w:tcPr>
            <w:tcW w:w="2700" w:type="dxa"/>
            <w:vAlign w:val="center"/>
          </w:tcPr>
          <w:p w:rsidR="00E10715" w:rsidRPr="00E10715" w:rsidRDefault="00E10715" w:rsidP="002B1173">
            <w:pPr>
              <w:jc w:val="center"/>
              <w:rPr>
                <w:rFonts w:ascii="宋体" w:hAnsi="宋体"/>
                <w:szCs w:val="21"/>
              </w:rPr>
            </w:pPr>
            <w:r w:rsidRPr="00E10715">
              <w:rPr>
                <w:rFonts w:ascii="宋体" w:hAnsi="宋体" w:hint="eastAsia"/>
                <w:szCs w:val="21"/>
              </w:rPr>
              <w:t>1.2X0.45M</w:t>
            </w:r>
          </w:p>
        </w:tc>
        <w:tc>
          <w:tcPr>
            <w:tcW w:w="919" w:type="dxa"/>
            <w:vAlign w:val="center"/>
          </w:tcPr>
          <w:p w:rsidR="00E10715" w:rsidRPr="00E10715" w:rsidRDefault="00E10715" w:rsidP="002B1173">
            <w:pPr>
              <w:jc w:val="center"/>
              <w:rPr>
                <w:rFonts w:ascii="宋体" w:hAnsi="宋体"/>
                <w:szCs w:val="21"/>
              </w:rPr>
            </w:pPr>
            <w:r w:rsidRPr="00E10715">
              <w:rPr>
                <w:rFonts w:ascii="宋体" w:hAnsi="宋体" w:hint="eastAsia"/>
                <w:szCs w:val="21"/>
              </w:rPr>
              <w:t>20</w:t>
            </w:r>
          </w:p>
        </w:tc>
        <w:tc>
          <w:tcPr>
            <w:tcW w:w="712" w:type="dxa"/>
            <w:vAlign w:val="center"/>
          </w:tcPr>
          <w:p w:rsidR="00E10715" w:rsidRPr="00E10715" w:rsidRDefault="00E10715" w:rsidP="002B1173">
            <w:pPr>
              <w:jc w:val="center"/>
              <w:rPr>
                <w:rFonts w:ascii="宋体" w:hAnsi="宋体"/>
                <w:szCs w:val="21"/>
              </w:rPr>
            </w:pPr>
            <w:r w:rsidRPr="00E10715">
              <w:rPr>
                <w:rFonts w:ascii="宋体" w:hAnsi="宋体" w:hint="eastAsia"/>
                <w:szCs w:val="21"/>
              </w:rPr>
              <w:t>张</w:t>
            </w:r>
          </w:p>
        </w:tc>
        <w:tc>
          <w:tcPr>
            <w:tcW w:w="2231" w:type="dxa"/>
            <w:vAlign w:val="center"/>
          </w:tcPr>
          <w:p w:rsidR="00E10715" w:rsidRPr="00E10715" w:rsidRDefault="00E10715" w:rsidP="002B1173">
            <w:pPr>
              <w:jc w:val="center"/>
              <w:rPr>
                <w:rFonts w:ascii="宋体" w:hAnsi="宋体"/>
                <w:szCs w:val="21"/>
              </w:rPr>
            </w:pPr>
          </w:p>
        </w:tc>
      </w:tr>
      <w:tr w:rsidR="00E10715" w:rsidTr="00E10715">
        <w:trPr>
          <w:trHeight w:val="527"/>
          <w:jc w:val="center"/>
        </w:trPr>
        <w:tc>
          <w:tcPr>
            <w:tcW w:w="703" w:type="dxa"/>
            <w:vAlign w:val="center"/>
          </w:tcPr>
          <w:p w:rsidR="00E10715" w:rsidRPr="00E10715" w:rsidRDefault="00E10715" w:rsidP="002B1173">
            <w:pPr>
              <w:jc w:val="center"/>
              <w:rPr>
                <w:rFonts w:ascii="宋体" w:hAnsi="宋体"/>
                <w:szCs w:val="21"/>
              </w:rPr>
            </w:pPr>
            <w:r w:rsidRPr="00E10715">
              <w:rPr>
                <w:rFonts w:ascii="宋体" w:hAnsi="宋体" w:hint="eastAsia"/>
                <w:szCs w:val="21"/>
              </w:rPr>
              <w:t>25</w:t>
            </w:r>
          </w:p>
        </w:tc>
        <w:tc>
          <w:tcPr>
            <w:tcW w:w="2416" w:type="dxa"/>
            <w:vAlign w:val="center"/>
          </w:tcPr>
          <w:p w:rsidR="00E10715" w:rsidRPr="00E10715" w:rsidRDefault="00E10715" w:rsidP="002B1173">
            <w:pPr>
              <w:jc w:val="center"/>
              <w:rPr>
                <w:rFonts w:ascii="宋体" w:hAnsi="宋体"/>
                <w:szCs w:val="21"/>
              </w:rPr>
            </w:pPr>
            <w:r w:rsidRPr="00E10715">
              <w:rPr>
                <w:rFonts w:ascii="宋体" w:hAnsi="宋体" w:hint="eastAsia"/>
                <w:szCs w:val="21"/>
              </w:rPr>
              <w:t>椅子</w:t>
            </w:r>
          </w:p>
        </w:tc>
        <w:tc>
          <w:tcPr>
            <w:tcW w:w="2700" w:type="dxa"/>
            <w:vAlign w:val="center"/>
          </w:tcPr>
          <w:p w:rsidR="00E10715" w:rsidRPr="00E10715" w:rsidRDefault="00E10715" w:rsidP="002B1173">
            <w:pPr>
              <w:jc w:val="center"/>
              <w:rPr>
                <w:rFonts w:ascii="宋体" w:hAnsi="宋体"/>
                <w:szCs w:val="21"/>
              </w:rPr>
            </w:pPr>
            <w:r w:rsidRPr="00E10715">
              <w:rPr>
                <w:rFonts w:ascii="宋体" w:hAnsi="宋体" w:hint="eastAsia"/>
                <w:szCs w:val="21"/>
              </w:rPr>
              <w:t>白色折叠胶椅</w:t>
            </w:r>
          </w:p>
        </w:tc>
        <w:tc>
          <w:tcPr>
            <w:tcW w:w="919" w:type="dxa"/>
            <w:vAlign w:val="center"/>
          </w:tcPr>
          <w:p w:rsidR="00E10715" w:rsidRPr="00E10715" w:rsidRDefault="00E10715" w:rsidP="002B1173">
            <w:pPr>
              <w:jc w:val="center"/>
              <w:rPr>
                <w:rFonts w:ascii="宋体" w:hAnsi="宋体"/>
                <w:szCs w:val="21"/>
              </w:rPr>
            </w:pPr>
            <w:r w:rsidRPr="00E10715">
              <w:rPr>
                <w:rFonts w:ascii="宋体" w:hAnsi="宋体" w:hint="eastAsia"/>
                <w:szCs w:val="21"/>
              </w:rPr>
              <w:t>40</w:t>
            </w:r>
          </w:p>
        </w:tc>
        <w:tc>
          <w:tcPr>
            <w:tcW w:w="712" w:type="dxa"/>
            <w:vAlign w:val="center"/>
          </w:tcPr>
          <w:p w:rsidR="00E10715" w:rsidRPr="00E10715" w:rsidRDefault="00E10715" w:rsidP="002B1173">
            <w:pPr>
              <w:jc w:val="center"/>
              <w:rPr>
                <w:rFonts w:ascii="宋体" w:hAnsi="宋体"/>
                <w:szCs w:val="21"/>
              </w:rPr>
            </w:pPr>
            <w:r w:rsidRPr="00E10715">
              <w:rPr>
                <w:rFonts w:ascii="宋体" w:hAnsi="宋体" w:hint="eastAsia"/>
                <w:szCs w:val="21"/>
              </w:rPr>
              <w:t>个</w:t>
            </w:r>
          </w:p>
        </w:tc>
        <w:tc>
          <w:tcPr>
            <w:tcW w:w="2231" w:type="dxa"/>
            <w:vAlign w:val="center"/>
          </w:tcPr>
          <w:p w:rsidR="00E10715" w:rsidRPr="00E10715" w:rsidRDefault="00E10715" w:rsidP="002B1173">
            <w:pPr>
              <w:jc w:val="center"/>
              <w:rPr>
                <w:rFonts w:ascii="宋体" w:hAnsi="宋体"/>
                <w:szCs w:val="21"/>
              </w:rPr>
            </w:pPr>
          </w:p>
        </w:tc>
      </w:tr>
      <w:tr w:rsidR="00E10715" w:rsidTr="00E10715">
        <w:trPr>
          <w:trHeight w:val="603"/>
          <w:jc w:val="center"/>
        </w:trPr>
        <w:tc>
          <w:tcPr>
            <w:tcW w:w="703" w:type="dxa"/>
            <w:vAlign w:val="center"/>
          </w:tcPr>
          <w:p w:rsidR="00E10715" w:rsidRPr="00E10715" w:rsidRDefault="00E10715" w:rsidP="002B1173">
            <w:pPr>
              <w:jc w:val="center"/>
              <w:rPr>
                <w:rFonts w:ascii="宋体" w:hAnsi="宋体"/>
                <w:szCs w:val="21"/>
              </w:rPr>
            </w:pPr>
            <w:r w:rsidRPr="00E10715">
              <w:rPr>
                <w:rFonts w:ascii="宋体" w:hAnsi="宋体" w:hint="eastAsia"/>
                <w:szCs w:val="21"/>
              </w:rPr>
              <w:t>26</w:t>
            </w:r>
          </w:p>
        </w:tc>
        <w:tc>
          <w:tcPr>
            <w:tcW w:w="2416" w:type="dxa"/>
            <w:vAlign w:val="center"/>
          </w:tcPr>
          <w:p w:rsidR="00E10715" w:rsidRPr="00E10715" w:rsidRDefault="00E10715" w:rsidP="002B1173">
            <w:pPr>
              <w:jc w:val="center"/>
              <w:rPr>
                <w:rFonts w:ascii="宋体" w:hAnsi="宋体"/>
                <w:szCs w:val="21"/>
              </w:rPr>
            </w:pPr>
            <w:r w:rsidRPr="00E10715">
              <w:rPr>
                <w:rFonts w:ascii="宋体" w:hAnsi="宋体" w:hint="eastAsia"/>
                <w:szCs w:val="21"/>
              </w:rPr>
              <w:t>礼炮</w:t>
            </w:r>
          </w:p>
        </w:tc>
        <w:tc>
          <w:tcPr>
            <w:tcW w:w="2700" w:type="dxa"/>
            <w:vAlign w:val="center"/>
          </w:tcPr>
          <w:p w:rsidR="00E10715" w:rsidRPr="00E10715" w:rsidRDefault="00E10715" w:rsidP="002B1173">
            <w:pPr>
              <w:jc w:val="center"/>
              <w:rPr>
                <w:rFonts w:ascii="宋体" w:hAnsi="宋体"/>
                <w:szCs w:val="21"/>
              </w:rPr>
            </w:pPr>
          </w:p>
        </w:tc>
        <w:tc>
          <w:tcPr>
            <w:tcW w:w="919" w:type="dxa"/>
            <w:vAlign w:val="center"/>
          </w:tcPr>
          <w:p w:rsidR="00E10715" w:rsidRPr="00E10715" w:rsidRDefault="00E10715" w:rsidP="002B1173">
            <w:pPr>
              <w:jc w:val="center"/>
              <w:rPr>
                <w:rFonts w:ascii="宋体" w:hAnsi="宋体"/>
                <w:szCs w:val="21"/>
              </w:rPr>
            </w:pPr>
            <w:r w:rsidRPr="00E10715">
              <w:rPr>
                <w:rFonts w:ascii="宋体" w:hAnsi="宋体" w:hint="eastAsia"/>
                <w:szCs w:val="21"/>
              </w:rPr>
              <w:t>4</w:t>
            </w:r>
          </w:p>
        </w:tc>
        <w:tc>
          <w:tcPr>
            <w:tcW w:w="712" w:type="dxa"/>
            <w:vAlign w:val="center"/>
          </w:tcPr>
          <w:p w:rsidR="00E10715" w:rsidRPr="00E10715" w:rsidRDefault="00E10715" w:rsidP="002B1173">
            <w:pPr>
              <w:jc w:val="center"/>
              <w:rPr>
                <w:rFonts w:ascii="宋体" w:hAnsi="宋体"/>
                <w:szCs w:val="21"/>
              </w:rPr>
            </w:pPr>
            <w:r w:rsidRPr="00E10715">
              <w:rPr>
                <w:rFonts w:ascii="宋体" w:hAnsi="宋体" w:hint="eastAsia"/>
                <w:szCs w:val="21"/>
              </w:rPr>
              <w:t>个</w:t>
            </w:r>
          </w:p>
        </w:tc>
        <w:tc>
          <w:tcPr>
            <w:tcW w:w="2231" w:type="dxa"/>
            <w:vAlign w:val="center"/>
          </w:tcPr>
          <w:p w:rsidR="00E10715" w:rsidRPr="00E10715" w:rsidRDefault="00E10715" w:rsidP="002B1173">
            <w:pPr>
              <w:jc w:val="center"/>
              <w:rPr>
                <w:rFonts w:ascii="宋体" w:hAnsi="宋体"/>
                <w:szCs w:val="21"/>
              </w:rPr>
            </w:pPr>
          </w:p>
        </w:tc>
      </w:tr>
      <w:tr w:rsidR="00E10715" w:rsidTr="00E10715">
        <w:trPr>
          <w:trHeight w:val="535"/>
          <w:jc w:val="center"/>
        </w:trPr>
        <w:tc>
          <w:tcPr>
            <w:tcW w:w="703" w:type="dxa"/>
            <w:vAlign w:val="center"/>
          </w:tcPr>
          <w:p w:rsidR="00E10715" w:rsidRPr="00E10715" w:rsidRDefault="00E10715" w:rsidP="002B1173">
            <w:pPr>
              <w:jc w:val="center"/>
              <w:rPr>
                <w:rFonts w:ascii="宋体" w:hAnsi="宋体"/>
                <w:szCs w:val="21"/>
              </w:rPr>
            </w:pPr>
            <w:r w:rsidRPr="00E10715">
              <w:rPr>
                <w:rFonts w:ascii="宋体" w:hAnsi="宋体" w:hint="eastAsia"/>
                <w:szCs w:val="21"/>
              </w:rPr>
              <w:t>27</w:t>
            </w:r>
          </w:p>
        </w:tc>
        <w:tc>
          <w:tcPr>
            <w:tcW w:w="2416" w:type="dxa"/>
            <w:vAlign w:val="center"/>
          </w:tcPr>
          <w:p w:rsidR="00E10715" w:rsidRPr="00E10715" w:rsidRDefault="00E10715" w:rsidP="002B1173">
            <w:pPr>
              <w:jc w:val="center"/>
              <w:rPr>
                <w:rFonts w:ascii="宋体" w:hAnsi="宋体"/>
                <w:szCs w:val="21"/>
              </w:rPr>
            </w:pPr>
            <w:r w:rsidRPr="00E10715">
              <w:rPr>
                <w:rFonts w:ascii="宋体" w:hAnsi="宋体" w:hint="eastAsia"/>
                <w:szCs w:val="21"/>
              </w:rPr>
              <w:t>竹杆刀旗</w:t>
            </w:r>
          </w:p>
        </w:tc>
        <w:tc>
          <w:tcPr>
            <w:tcW w:w="2700" w:type="dxa"/>
            <w:vAlign w:val="center"/>
          </w:tcPr>
          <w:p w:rsidR="00E10715" w:rsidRPr="00E10715" w:rsidRDefault="00E10715" w:rsidP="002B1173">
            <w:pPr>
              <w:jc w:val="center"/>
              <w:rPr>
                <w:rFonts w:ascii="宋体" w:hAnsi="宋体"/>
                <w:szCs w:val="21"/>
              </w:rPr>
            </w:pPr>
          </w:p>
        </w:tc>
        <w:tc>
          <w:tcPr>
            <w:tcW w:w="919" w:type="dxa"/>
            <w:vAlign w:val="center"/>
          </w:tcPr>
          <w:p w:rsidR="00E10715" w:rsidRPr="00E10715" w:rsidRDefault="00E10715" w:rsidP="002B1173">
            <w:pPr>
              <w:jc w:val="center"/>
              <w:rPr>
                <w:rFonts w:ascii="宋体" w:hAnsi="宋体"/>
                <w:szCs w:val="21"/>
              </w:rPr>
            </w:pPr>
            <w:r w:rsidRPr="00E10715">
              <w:rPr>
                <w:rFonts w:ascii="宋体" w:hAnsi="宋体" w:hint="eastAsia"/>
                <w:szCs w:val="21"/>
              </w:rPr>
              <w:t>30</w:t>
            </w:r>
          </w:p>
        </w:tc>
        <w:tc>
          <w:tcPr>
            <w:tcW w:w="712" w:type="dxa"/>
            <w:vAlign w:val="center"/>
          </w:tcPr>
          <w:p w:rsidR="00E10715" w:rsidRPr="00E10715" w:rsidRDefault="00E10715" w:rsidP="002B1173">
            <w:pPr>
              <w:jc w:val="center"/>
              <w:rPr>
                <w:rFonts w:ascii="宋体" w:hAnsi="宋体"/>
                <w:szCs w:val="21"/>
              </w:rPr>
            </w:pPr>
            <w:r w:rsidRPr="00E10715">
              <w:rPr>
                <w:rFonts w:ascii="宋体" w:hAnsi="宋体" w:hint="eastAsia"/>
                <w:szCs w:val="21"/>
              </w:rPr>
              <w:t>个</w:t>
            </w:r>
          </w:p>
        </w:tc>
        <w:tc>
          <w:tcPr>
            <w:tcW w:w="2231" w:type="dxa"/>
            <w:vAlign w:val="center"/>
          </w:tcPr>
          <w:p w:rsidR="00E10715" w:rsidRPr="00E10715" w:rsidRDefault="00E10715" w:rsidP="002B1173">
            <w:pPr>
              <w:jc w:val="center"/>
              <w:rPr>
                <w:rFonts w:ascii="宋体" w:hAnsi="宋体"/>
                <w:szCs w:val="21"/>
              </w:rPr>
            </w:pPr>
          </w:p>
        </w:tc>
      </w:tr>
      <w:tr w:rsidR="00E10715" w:rsidTr="00E10715">
        <w:trPr>
          <w:trHeight w:val="928"/>
          <w:jc w:val="center"/>
        </w:trPr>
        <w:tc>
          <w:tcPr>
            <w:tcW w:w="703" w:type="dxa"/>
            <w:vAlign w:val="center"/>
          </w:tcPr>
          <w:p w:rsidR="00E10715" w:rsidRPr="00E10715" w:rsidRDefault="00E10715" w:rsidP="002B1173">
            <w:pPr>
              <w:jc w:val="center"/>
              <w:rPr>
                <w:rFonts w:ascii="宋体" w:hAnsi="宋体"/>
                <w:szCs w:val="21"/>
              </w:rPr>
            </w:pPr>
            <w:r w:rsidRPr="00E10715">
              <w:rPr>
                <w:rFonts w:ascii="宋体" w:hAnsi="宋体" w:hint="eastAsia"/>
                <w:szCs w:val="21"/>
              </w:rPr>
              <w:t>28</w:t>
            </w:r>
          </w:p>
        </w:tc>
        <w:tc>
          <w:tcPr>
            <w:tcW w:w="2416" w:type="dxa"/>
            <w:vAlign w:val="center"/>
          </w:tcPr>
          <w:p w:rsidR="00E10715" w:rsidRPr="00E10715" w:rsidRDefault="00E10715" w:rsidP="002B1173">
            <w:pPr>
              <w:jc w:val="center"/>
              <w:rPr>
                <w:rFonts w:ascii="宋体" w:hAnsi="宋体"/>
                <w:szCs w:val="21"/>
              </w:rPr>
            </w:pPr>
            <w:r w:rsidRPr="00E10715">
              <w:rPr>
                <w:rFonts w:ascii="宋体" w:hAnsi="宋体" w:hint="eastAsia"/>
                <w:szCs w:val="21"/>
              </w:rPr>
              <w:t>落地气球</w:t>
            </w:r>
          </w:p>
        </w:tc>
        <w:tc>
          <w:tcPr>
            <w:tcW w:w="2700" w:type="dxa"/>
            <w:vAlign w:val="center"/>
          </w:tcPr>
          <w:p w:rsidR="00E10715" w:rsidRPr="00E10715" w:rsidRDefault="00E10715" w:rsidP="002B1173">
            <w:pPr>
              <w:jc w:val="center"/>
              <w:rPr>
                <w:rFonts w:ascii="宋体" w:hAnsi="宋体"/>
                <w:szCs w:val="21"/>
              </w:rPr>
            </w:pPr>
            <w:r w:rsidRPr="00E10715">
              <w:rPr>
                <w:rFonts w:ascii="宋体" w:hAnsi="宋体" w:hint="eastAsia"/>
                <w:szCs w:val="21"/>
              </w:rPr>
              <w:t>直径1.5M</w:t>
            </w:r>
          </w:p>
        </w:tc>
        <w:tc>
          <w:tcPr>
            <w:tcW w:w="919" w:type="dxa"/>
            <w:vAlign w:val="center"/>
          </w:tcPr>
          <w:p w:rsidR="00E10715" w:rsidRPr="00E10715" w:rsidRDefault="00E10715" w:rsidP="002B1173">
            <w:pPr>
              <w:jc w:val="center"/>
              <w:rPr>
                <w:rFonts w:ascii="宋体" w:hAnsi="宋体"/>
                <w:szCs w:val="21"/>
              </w:rPr>
            </w:pPr>
            <w:r w:rsidRPr="00E10715">
              <w:rPr>
                <w:rFonts w:ascii="宋体" w:hAnsi="宋体" w:hint="eastAsia"/>
                <w:szCs w:val="21"/>
              </w:rPr>
              <w:t>6</w:t>
            </w:r>
          </w:p>
        </w:tc>
        <w:tc>
          <w:tcPr>
            <w:tcW w:w="712" w:type="dxa"/>
            <w:vAlign w:val="center"/>
          </w:tcPr>
          <w:p w:rsidR="00E10715" w:rsidRPr="00E10715" w:rsidRDefault="00E10715" w:rsidP="002B1173">
            <w:pPr>
              <w:jc w:val="center"/>
              <w:rPr>
                <w:rFonts w:ascii="宋体" w:hAnsi="宋体"/>
                <w:szCs w:val="21"/>
              </w:rPr>
            </w:pPr>
            <w:r w:rsidRPr="00E10715">
              <w:rPr>
                <w:rFonts w:ascii="宋体" w:hAnsi="宋体" w:hint="eastAsia"/>
                <w:szCs w:val="21"/>
              </w:rPr>
              <w:t>个</w:t>
            </w:r>
          </w:p>
        </w:tc>
        <w:tc>
          <w:tcPr>
            <w:tcW w:w="2231" w:type="dxa"/>
            <w:vAlign w:val="center"/>
          </w:tcPr>
          <w:p w:rsidR="00E10715" w:rsidRPr="00E10715" w:rsidRDefault="00E10715" w:rsidP="002B1173">
            <w:pPr>
              <w:jc w:val="center"/>
              <w:rPr>
                <w:rFonts w:ascii="宋体" w:hAnsi="宋体"/>
                <w:szCs w:val="21"/>
              </w:rPr>
            </w:pPr>
          </w:p>
        </w:tc>
      </w:tr>
    </w:tbl>
    <w:p w:rsidR="00AF4616" w:rsidRDefault="00AF4616">
      <w:pPr>
        <w:tabs>
          <w:tab w:val="left" w:pos="945"/>
        </w:tabs>
        <w:autoSpaceDE w:val="0"/>
        <w:autoSpaceDN w:val="0"/>
        <w:adjustRightInd w:val="0"/>
        <w:spacing w:line="360" w:lineRule="auto"/>
        <w:jc w:val="left"/>
        <w:textAlignment w:val="baseline"/>
        <w:rPr>
          <w:rFonts w:ascii="宋体" w:hAnsi="宋体"/>
          <w:b/>
          <w:color w:val="FF0000"/>
          <w:sz w:val="22"/>
        </w:rPr>
      </w:pPr>
    </w:p>
    <w:p w:rsidR="00AF4616" w:rsidRDefault="00141BF3">
      <w:pPr>
        <w:spacing w:line="400" w:lineRule="exact"/>
        <w:rPr>
          <w:rFonts w:ascii="宋体" w:hAnsi="宋体"/>
          <w:b/>
          <w:szCs w:val="21"/>
        </w:rPr>
      </w:pPr>
      <w:r>
        <w:rPr>
          <w:rFonts w:ascii="宋体" w:hAnsi="宋体" w:hint="eastAsia"/>
          <w:b/>
          <w:szCs w:val="21"/>
        </w:rPr>
        <w:t>★</w:t>
      </w:r>
    </w:p>
    <w:p w:rsidR="00AF4616" w:rsidRDefault="00141BF3">
      <w:pPr>
        <w:spacing w:line="400" w:lineRule="exact"/>
        <w:ind w:firstLineChars="200" w:firstLine="422"/>
        <w:rPr>
          <w:rFonts w:ascii="宋体" w:hAnsi="宋体"/>
          <w:b/>
          <w:szCs w:val="21"/>
        </w:rPr>
      </w:pPr>
      <w:r>
        <w:rPr>
          <w:rFonts w:ascii="宋体" w:hAnsi="宋体" w:hint="eastAsia"/>
          <w:b/>
          <w:szCs w:val="21"/>
        </w:rPr>
        <w:t>（一）★服务地点及承包方式</w:t>
      </w:r>
    </w:p>
    <w:p w:rsidR="00AF4616" w:rsidRDefault="00141BF3">
      <w:pPr>
        <w:spacing w:line="400" w:lineRule="exact"/>
        <w:ind w:firstLineChars="200" w:firstLine="420"/>
        <w:rPr>
          <w:rFonts w:ascii="宋体" w:hAnsi="宋体"/>
          <w:szCs w:val="21"/>
        </w:rPr>
      </w:pPr>
      <w:r>
        <w:rPr>
          <w:rFonts w:ascii="宋体" w:hAnsi="宋体" w:hint="eastAsia"/>
          <w:szCs w:val="21"/>
        </w:rPr>
        <w:t>项目地点：</w:t>
      </w:r>
      <w:r w:rsidR="00773B5F" w:rsidRPr="005F1FD9">
        <w:rPr>
          <w:rFonts w:ascii="宋体" w:hAnsi="宋体" w:hint="eastAsia"/>
          <w:szCs w:val="21"/>
        </w:rPr>
        <w:t>深圳市罗湖区国家动漫画产业基地服务中心指定区域。</w:t>
      </w:r>
    </w:p>
    <w:p w:rsidR="00AF4616" w:rsidRDefault="00141BF3">
      <w:pPr>
        <w:spacing w:line="400" w:lineRule="exact"/>
        <w:ind w:firstLineChars="200" w:firstLine="420"/>
        <w:rPr>
          <w:rFonts w:ascii="宋体" w:hAnsi="宋体"/>
          <w:szCs w:val="21"/>
        </w:rPr>
      </w:pPr>
      <w:r>
        <w:rPr>
          <w:rFonts w:ascii="宋体" w:hAnsi="宋体" w:hint="eastAsia"/>
          <w:szCs w:val="21"/>
        </w:rPr>
        <w:t>承包方式：固定总价承包，投标货币为人民币，投标报价应包括：货物费、设计费、搭建费、活动费、运输费、装卸费、各项税费、人工费和完成本项目所需的一切费用。总服务价格（含税），另根据各投标</w:t>
      </w:r>
      <w:r>
        <w:rPr>
          <w:rFonts w:ascii="宋体" w:hAnsi="宋体" w:hint="eastAsia"/>
          <w:szCs w:val="21"/>
        </w:rPr>
        <w:lastRenderedPageBreak/>
        <w:t>人清单明细服务价格（含税）</w:t>
      </w:r>
    </w:p>
    <w:p w:rsidR="00AF4616" w:rsidRDefault="00141BF3">
      <w:pPr>
        <w:spacing w:line="400" w:lineRule="exact"/>
        <w:ind w:firstLineChars="200" w:firstLine="422"/>
        <w:rPr>
          <w:rFonts w:ascii="宋体" w:hAnsi="宋体"/>
          <w:b/>
          <w:szCs w:val="21"/>
        </w:rPr>
      </w:pPr>
      <w:r>
        <w:rPr>
          <w:rFonts w:ascii="宋体" w:hAnsi="宋体" w:hint="eastAsia"/>
          <w:b/>
          <w:szCs w:val="21"/>
        </w:rPr>
        <w:t>（二）★验收要求</w:t>
      </w:r>
    </w:p>
    <w:p w:rsidR="00AF4616" w:rsidRDefault="00141BF3">
      <w:pPr>
        <w:spacing w:line="360" w:lineRule="auto"/>
        <w:ind w:firstLineChars="200" w:firstLine="420"/>
        <w:rPr>
          <w:rFonts w:ascii="宋体" w:hAnsi="宋体"/>
          <w:szCs w:val="21"/>
        </w:rPr>
      </w:pPr>
      <w:r>
        <w:rPr>
          <w:rFonts w:ascii="宋体" w:hAnsi="宋体" w:hint="eastAsia"/>
          <w:szCs w:val="21"/>
        </w:rPr>
        <w:t>必须按国家及各省规定的专业工程规范实施，验收标准按国家颁发相关专业标准执行，必须达到合格标准。</w:t>
      </w:r>
    </w:p>
    <w:p w:rsidR="00AF4616" w:rsidRDefault="00141BF3">
      <w:pPr>
        <w:spacing w:line="360" w:lineRule="auto"/>
        <w:ind w:firstLineChars="200" w:firstLine="420"/>
        <w:rPr>
          <w:rFonts w:ascii="宋体" w:hAnsi="宋体"/>
          <w:szCs w:val="21"/>
        </w:rPr>
      </w:pPr>
      <w:r>
        <w:rPr>
          <w:rFonts w:ascii="宋体" w:hAnsi="宋体" w:hint="eastAsia"/>
          <w:szCs w:val="21"/>
        </w:rPr>
        <w:t>所提供的材料保证是具有质量保证的正规厂家生产，质量完全符合国家标准（包括但不限于相关消防安全标准），如有假冒伪劣产品，应根据有关法律规定，追究法律责任。</w:t>
      </w:r>
    </w:p>
    <w:p w:rsidR="00AF4616" w:rsidRDefault="00141BF3">
      <w:pPr>
        <w:spacing w:line="400" w:lineRule="exact"/>
        <w:ind w:firstLineChars="200" w:firstLine="420"/>
        <w:rPr>
          <w:rFonts w:ascii="宋体" w:hAnsi="宋体"/>
          <w:b/>
          <w:szCs w:val="21"/>
        </w:rPr>
      </w:pPr>
      <w:r>
        <w:rPr>
          <w:rFonts w:ascii="宋体" w:hAnsi="宋体" w:hint="eastAsia"/>
          <w:szCs w:val="21"/>
        </w:rPr>
        <w:t>验收已设计与施工图为准。</w:t>
      </w:r>
    </w:p>
    <w:p w:rsidR="00AF4616" w:rsidRDefault="00141BF3">
      <w:pPr>
        <w:spacing w:line="400" w:lineRule="exact"/>
        <w:ind w:firstLineChars="200" w:firstLine="422"/>
        <w:rPr>
          <w:rFonts w:ascii="宋体" w:hAnsi="宋体"/>
          <w:b/>
          <w:szCs w:val="21"/>
        </w:rPr>
      </w:pPr>
      <w:r>
        <w:rPr>
          <w:rFonts w:ascii="宋体" w:hAnsi="宋体" w:hint="eastAsia"/>
          <w:b/>
          <w:szCs w:val="21"/>
        </w:rPr>
        <w:t>（三）★结算方式</w:t>
      </w:r>
    </w:p>
    <w:p w:rsidR="00AF4616" w:rsidRDefault="00141BF3">
      <w:pPr>
        <w:tabs>
          <w:tab w:val="left" w:pos="945"/>
        </w:tabs>
        <w:autoSpaceDE w:val="0"/>
        <w:autoSpaceDN w:val="0"/>
        <w:adjustRightInd w:val="0"/>
        <w:spacing w:line="360" w:lineRule="auto"/>
        <w:ind w:firstLineChars="200" w:firstLine="422"/>
        <w:jc w:val="left"/>
        <w:textAlignment w:val="baseline"/>
        <w:rPr>
          <w:b/>
          <w:color w:val="FF0000"/>
          <w:u w:val="single"/>
        </w:rPr>
      </w:pPr>
      <w:r>
        <w:rPr>
          <w:rFonts w:hint="eastAsia"/>
          <w:b/>
          <w:color w:val="FF0000"/>
          <w:u w:val="single"/>
          <w:lang w:val="zh-CN"/>
        </w:rPr>
        <w:t>投标人必须详细列明清单项目中每个项目的材质、单价、数量及总价，最终按照实际发生数量进行结算。签署合同后预付</w:t>
      </w:r>
      <w:r>
        <w:rPr>
          <w:rFonts w:hint="eastAsia"/>
          <w:b/>
          <w:color w:val="FF0000"/>
          <w:u w:val="single"/>
        </w:rPr>
        <w:t>合同总额</w:t>
      </w:r>
      <w:r>
        <w:rPr>
          <w:rFonts w:hint="eastAsia"/>
          <w:b/>
          <w:color w:val="FF0000"/>
          <w:u w:val="single"/>
          <w:lang w:val="zh-CN"/>
        </w:rPr>
        <w:t>20%,</w:t>
      </w:r>
      <w:r>
        <w:rPr>
          <w:rFonts w:hint="eastAsia"/>
          <w:b/>
          <w:color w:val="FF0000"/>
          <w:u w:val="single"/>
          <w:lang w:val="zh-CN"/>
        </w:rPr>
        <w:t>项目开始前</w:t>
      </w:r>
      <w:r>
        <w:rPr>
          <w:rFonts w:hint="eastAsia"/>
          <w:b/>
          <w:color w:val="FF0000"/>
          <w:u w:val="single"/>
        </w:rPr>
        <w:t>十日内</w:t>
      </w:r>
      <w:r>
        <w:rPr>
          <w:rFonts w:hint="eastAsia"/>
          <w:b/>
          <w:color w:val="FF0000"/>
          <w:u w:val="single"/>
          <w:lang w:val="zh-CN"/>
        </w:rPr>
        <w:t>支付</w:t>
      </w:r>
      <w:r>
        <w:rPr>
          <w:rFonts w:hint="eastAsia"/>
          <w:b/>
          <w:color w:val="FF0000"/>
          <w:u w:val="single"/>
        </w:rPr>
        <w:t>合同总额</w:t>
      </w:r>
      <w:r>
        <w:rPr>
          <w:rFonts w:hint="eastAsia"/>
          <w:b/>
          <w:color w:val="FF0000"/>
          <w:u w:val="single"/>
          <w:lang w:val="zh-CN"/>
        </w:rPr>
        <w:t>50%</w:t>
      </w:r>
      <w:r>
        <w:rPr>
          <w:rFonts w:hint="eastAsia"/>
          <w:b/>
          <w:color w:val="FF0000"/>
          <w:u w:val="single"/>
          <w:lang w:val="zh-CN"/>
        </w:rPr>
        <w:t>，</w:t>
      </w:r>
      <w:r>
        <w:rPr>
          <w:rFonts w:hint="eastAsia"/>
          <w:b/>
          <w:color w:val="FF0000"/>
          <w:u w:val="single"/>
        </w:rPr>
        <w:t>合同总额</w:t>
      </w:r>
      <w:r>
        <w:rPr>
          <w:rFonts w:hint="eastAsia"/>
          <w:b/>
          <w:color w:val="FF0000"/>
          <w:u w:val="single"/>
          <w:lang w:val="zh-CN"/>
        </w:rPr>
        <w:t>预留</w:t>
      </w:r>
      <w:r>
        <w:rPr>
          <w:rFonts w:hint="eastAsia"/>
          <w:b/>
          <w:color w:val="FF0000"/>
          <w:u w:val="single"/>
          <w:lang w:val="zh-CN"/>
        </w:rPr>
        <w:t xml:space="preserve">30% </w:t>
      </w:r>
      <w:r>
        <w:rPr>
          <w:rFonts w:hint="eastAsia"/>
          <w:b/>
          <w:color w:val="FF0000"/>
          <w:u w:val="single"/>
          <w:lang w:val="zh-CN"/>
        </w:rPr>
        <w:t>作为质保金，项目完成后经甲方验收，确认已完所有合同内容后</w:t>
      </w:r>
      <w:r>
        <w:rPr>
          <w:rFonts w:hint="eastAsia"/>
          <w:b/>
          <w:color w:val="FF0000"/>
          <w:u w:val="single"/>
          <w:lang w:val="zh-CN"/>
        </w:rPr>
        <w:t>15</w:t>
      </w:r>
      <w:r>
        <w:rPr>
          <w:rFonts w:hint="eastAsia"/>
          <w:b/>
          <w:color w:val="FF0000"/>
          <w:u w:val="single"/>
          <w:lang w:val="zh-CN"/>
        </w:rPr>
        <w:t>个工作日内支付。（必需提供增值税发票）</w:t>
      </w:r>
    </w:p>
    <w:p w:rsidR="00AF4616" w:rsidRDefault="00AF4616">
      <w:pPr>
        <w:spacing w:line="400" w:lineRule="exact"/>
        <w:ind w:firstLineChars="200" w:firstLine="422"/>
        <w:rPr>
          <w:rFonts w:ascii="宋体" w:hAnsi="宋体"/>
          <w:b/>
          <w:szCs w:val="21"/>
        </w:rPr>
      </w:pPr>
    </w:p>
    <w:p w:rsidR="00AF4616" w:rsidRDefault="00AF4616">
      <w:pPr>
        <w:spacing w:line="400" w:lineRule="exact"/>
        <w:ind w:firstLineChars="200" w:firstLine="422"/>
        <w:rPr>
          <w:rFonts w:ascii="宋体" w:hAnsi="宋体"/>
          <w:b/>
          <w:szCs w:val="21"/>
        </w:rPr>
      </w:pPr>
    </w:p>
    <w:p w:rsidR="00AF4616" w:rsidRDefault="00AF4616">
      <w:pPr>
        <w:spacing w:line="400" w:lineRule="exact"/>
        <w:ind w:firstLineChars="200" w:firstLine="422"/>
        <w:rPr>
          <w:rFonts w:ascii="宋体" w:hAnsi="宋体"/>
          <w:b/>
          <w:szCs w:val="21"/>
        </w:rPr>
      </w:pPr>
    </w:p>
    <w:p w:rsidR="00AF4616" w:rsidRDefault="00141BF3">
      <w:pPr>
        <w:spacing w:line="400" w:lineRule="exact"/>
        <w:ind w:firstLineChars="200" w:firstLine="422"/>
        <w:rPr>
          <w:rFonts w:ascii="宋体" w:hAnsi="宋体"/>
          <w:b/>
          <w:szCs w:val="21"/>
        </w:rPr>
      </w:pPr>
      <w:r>
        <w:rPr>
          <w:rFonts w:ascii="宋体" w:hAnsi="宋体" w:hint="eastAsia"/>
          <w:b/>
          <w:szCs w:val="21"/>
        </w:rPr>
        <w:t>注：1、本招标项目要求中凡标有“★”号条款均为重要的要求，不可偏离。</w:t>
      </w:r>
    </w:p>
    <w:p w:rsidR="00AF4616" w:rsidRDefault="00141BF3">
      <w:pPr>
        <w:spacing w:line="400" w:lineRule="exact"/>
        <w:ind w:firstLineChars="200" w:firstLine="422"/>
        <w:rPr>
          <w:rFonts w:ascii="宋体" w:hAnsi="宋体"/>
          <w:b/>
          <w:szCs w:val="21"/>
        </w:rPr>
      </w:pPr>
      <w:r>
        <w:rPr>
          <w:rFonts w:ascii="宋体" w:hAnsi="宋体" w:hint="eastAsia"/>
          <w:b/>
          <w:szCs w:val="21"/>
        </w:rPr>
        <w:t>2、招标方在本招标文件中所列举的各类需求应视为保证本项目开展所需的最低要求，如有遗漏，投标方应予以补充，否则一旦中标将认为投标方认同遗漏部分并免费提供。</w:t>
      </w:r>
    </w:p>
    <w:p w:rsidR="00AF4616" w:rsidRDefault="00AF4616">
      <w:pPr>
        <w:rPr>
          <w:rFonts w:eastAsia="黑体"/>
          <w:sz w:val="52"/>
          <w:szCs w:val="52"/>
        </w:rPr>
      </w:pPr>
    </w:p>
    <w:p w:rsidR="00AF4616" w:rsidRDefault="00AF4616">
      <w:pPr>
        <w:rPr>
          <w:rFonts w:eastAsia="黑体"/>
          <w:sz w:val="52"/>
          <w:szCs w:val="52"/>
        </w:rPr>
      </w:pPr>
    </w:p>
    <w:p w:rsidR="00AF4616" w:rsidRDefault="00AF4616">
      <w:pPr>
        <w:rPr>
          <w:rFonts w:asciiTheme="minorEastAsia" w:eastAsiaTheme="minorEastAsia" w:hAnsiTheme="minorEastAsia"/>
          <w:b/>
          <w:bCs/>
          <w:szCs w:val="21"/>
        </w:rPr>
      </w:pPr>
    </w:p>
    <w:p w:rsidR="00AF4616" w:rsidRDefault="00AF4616">
      <w:pPr>
        <w:rPr>
          <w:rFonts w:asciiTheme="minorEastAsia" w:eastAsiaTheme="minorEastAsia" w:hAnsiTheme="minorEastAsia"/>
          <w:b/>
          <w:bCs/>
          <w:szCs w:val="21"/>
        </w:rPr>
      </w:pPr>
    </w:p>
    <w:p w:rsidR="00AF4616" w:rsidRDefault="00AF4616">
      <w:pPr>
        <w:rPr>
          <w:rFonts w:asciiTheme="minorEastAsia" w:eastAsiaTheme="minorEastAsia" w:hAnsiTheme="minorEastAsia"/>
          <w:b/>
          <w:bCs/>
          <w:szCs w:val="21"/>
        </w:rPr>
      </w:pPr>
    </w:p>
    <w:p w:rsidR="00AF4616" w:rsidRDefault="00AF4616">
      <w:pPr>
        <w:rPr>
          <w:rFonts w:ascii="宋体" w:hAnsi="宋体"/>
          <w:szCs w:val="21"/>
        </w:rPr>
      </w:pPr>
    </w:p>
    <w:p w:rsidR="002F0332" w:rsidRDefault="002F0332">
      <w:pPr>
        <w:pStyle w:val="a9"/>
        <w:spacing w:before="120" w:after="120"/>
        <w:outlineLvl w:val="1"/>
        <w:rPr>
          <w:rFonts w:eastAsia="黑体" w:hint="eastAsia"/>
          <w:b w:val="0"/>
          <w:sz w:val="30"/>
          <w:szCs w:val="30"/>
        </w:rPr>
      </w:pPr>
      <w:bookmarkStart w:id="260" w:name="_Toc15788"/>
    </w:p>
    <w:p w:rsidR="002F0332" w:rsidRDefault="002F0332">
      <w:pPr>
        <w:pStyle w:val="a9"/>
        <w:spacing w:before="120" w:after="120"/>
        <w:outlineLvl w:val="1"/>
        <w:rPr>
          <w:rFonts w:eastAsia="黑体" w:hint="eastAsia"/>
          <w:b w:val="0"/>
          <w:sz w:val="30"/>
          <w:szCs w:val="30"/>
        </w:rPr>
      </w:pPr>
    </w:p>
    <w:p w:rsidR="002F0332" w:rsidRDefault="002F0332">
      <w:pPr>
        <w:pStyle w:val="a9"/>
        <w:spacing w:before="120" w:after="120"/>
        <w:outlineLvl w:val="1"/>
        <w:rPr>
          <w:rFonts w:eastAsia="黑体" w:hint="eastAsia"/>
          <w:b w:val="0"/>
          <w:sz w:val="30"/>
          <w:szCs w:val="30"/>
        </w:rPr>
      </w:pPr>
    </w:p>
    <w:p w:rsidR="002F0332" w:rsidRDefault="002F0332">
      <w:pPr>
        <w:pStyle w:val="a9"/>
        <w:spacing w:before="120" w:after="120"/>
        <w:outlineLvl w:val="1"/>
        <w:rPr>
          <w:rFonts w:eastAsia="黑体" w:hint="eastAsia"/>
          <w:b w:val="0"/>
          <w:sz w:val="30"/>
          <w:szCs w:val="30"/>
        </w:rPr>
      </w:pPr>
    </w:p>
    <w:p w:rsidR="002F0332" w:rsidRDefault="002F0332">
      <w:pPr>
        <w:pStyle w:val="a9"/>
        <w:spacing w:before="120" w:after="120"/>
        <w:outlineLvl w:val="1"/>
        <w:rPr>
          <w:rFonts w:eastAsia="黑体" w:hint="eastAsia"/>
          <w:b w:val="0"/>
          <w:sz w:val="30"/>
          <w:szCs w:val="30"/>
        </w:rPr>
      </w:pPr>
    </w:p>
    <w:p w:rsidR="002F0332" w:rsidRDefault="002F0332">
      <w:pPr>
        <w:pStyle w:val="a9"/>
        <w:spacing w:before="120" w:after="120"/>
        <w:outlineLvl w:val="1"/>
        <w:rPr>
          <w:rFonts w:eastAsia="黑体" w:hint="eastAsia"/>
          <w:b w:val="0"/>
          <w:sz w:val="30"/>
          <w:szCs w:val="30"/>
        </w:rPr>
      </w:pPr>
    </w:p>
    <w:p w:rsidR="00AF4616" w:rsidRDefault="00141BF3">
      <w:pPr>
        <w:pStyle w:val="a9"/>
        <w:spacing w:before="120" w:after="120"/>
        <w:outlineLvl w:val="1"/>
        <w:rPr>
          <w:rFonts w:ascii="宋体"/>
        </w:rPr>
      </w:pPr>
      <w:r>
        <w:rPr>
          <w:rFonts w:eastAsia="黑体" w:hint="eastAsia"/>
          <w:b w:val="0"/>
          <w:sz w:val="30"/>
          <w:szCs w:val="30"/>
        </w:rPr>
        <w:lastRenderedPageBreak/>
        <w:t>第三章</w:t>
      </w:r>
      <w:r>
        <w:rPr>
          <w:rFonts w:eastAsia="黑体" w:hint="eastAsia"/>
          <w:b w:val="0"/>
          <w:sz w:val="30"/>
          <w:szCs w:val="30"/>
        </w:rPr>
        <w:t xml:space="preserve"> </w:t>
      </w:r>
      <w:r>
        <w:rPr>
          <w:rFonts w:eastAsia="黑体" w:hint="eastAsia"/>
          <w:b w:val="0"/>
          <w:sz w:val="30"/>
          <w:szCs w:val="30"/>
        </w:rPr>
        <w:t>项目评分表</w:t>
      </w:r>
      <w:bookmarkEnd w:id="260"/>
    </w:p>
    <w:p w:rsidR="00AF4616" w:rsidRDefault="00141BF3">
      <w:pPr>
        <w:keepNext/>
        <w:spacing w:line="360" w:lineRule="auto"/>
        <w:rPr>
          <w:rFonts w:ascii="黑体" w:eastAsia="黑体" w:hAnsi="宋体"/>
          <w:sz w:val="24"/>
        </w:rPr>
      </w:pPr>
      <w:bookmarkStart w:id="261" w:name="_Toc1980"/>
      <w:r>
        <w:rPr>
          <w:rFonts w:ascii="黑体" w:eastAsia="黑体" w:hAnsi="宋体" w:hint="eastAsia"/>
          <w:sz w:val="24"/>
        </w:rPr>
        <w:t>综合评估法</w:t>
      </w:r>
      <w:bookmarkEnd w:id="261"/>
    </w:p>
    <w:p w:rsidR="00AF4616" w:rsidRDefault="00141BF3">
      <w:pPr>
        <w:widowControl/>
        <w:ind w:firstLineChars="200" w:firstLine="420"/>
        <w:jc w:val="left"/>
        <w:rPr>
          <w:rFonts w:ascii="宋体" w:hAnsi="宋体" w:cs="宋体"/>
          <w:color w:val="000000" w:themeColor="text1"/>
          <w:szCs w:val="21"/>
        </w:rPr>
      </w:pPr>
      <w:r>
        <w:rPr>
          <w:rFonts w:ascii="宋体" w:hAnsi="宋体" w:cs="宋体" w:hint="eastAsia"/>
          <w:color w:val="000000" w:themeColor="text1"/>
          <w:szCs w:val="21"/>
        </w:rPr>
        <w:t>招标人组建定标委员会，定标委员会成员对所有进入定标程序的按下列规定对投标人进行排名。监督小组应对定标工作全过程进行监督。</w:t>
      </w:r>
    </w:p>
    <w:p w:rsidR="00AF4616" w:rsidRDefault="00141BF3">
      <w:pPr>
        <w:widowControl/>
        <w:ind w:firstLineChars="200" w:firstLine="420"/>
        <w:jc w:val="left"/>
        <w:rPr>
          <w:rFonts w:ascii="宋体" w:hAnsi="宋体" w:cs="宋体"/>
          <w:color w:val="000000" w:themeColor="text1"/>
          <w:szCs w:val="21"/>
        </w:rPr>
      </w:pPr>
      <w:r>
        <w:rPr>
          <w:rFonts w:ascii="宋体" w:hAnsi="宋体" w:cs="宋体" w:hint="eastAsia"/>
          <w:color w:val="000000" w:themeColor="text1"/>
          <w:szCs w:val="21"/>
        </w:rPr>
        <w:t>招标人依据评标结果对进入定标程序的各投标单位的投标报价计算得分并对评标专家意见进行分类汇总。</w:t>
      </w:r>
    </w:p>
    <w:p w:rsidR="00AF4616" w:rsidRDefault="00141BF3">
      <w:pPr>
        <w:widowControl/>
        <w:ind w:firstLineChars="200" w:firstLine="420"/>
        <w:jc w:val="left"/>
        <w:rPr>
          <w:rFonts w:ascii="宋体" w:hAnsi="宋体" w:cs="宋体"/>
          <w:color w:val="FF0000"/>
          <w:szCs w:val="21"/>
          <w:u w:val="single"/>
        </w:rPr>
      </w:pPr>
      <w:r>
        <w:rPr>
          <w:rFonts w:ascii="宋体" w:hAnsi="宋体" w:cs="宋体" w:hint="eastAsia"/>
          <w:color w:val="FF0000"/>
          <w:szCs w:val="21"/>
          <w:u w:val="single"/>
        </w:rPr>
        <w:t>定标委员会根据投标单位的商务+技术得分（权重为70%）、以及投标报价得分（权重为30%）对投标单位加权计算总得分，由高至低排名，排名第一的投标人确定为中标人。</w:t>
      </w:r>
    </w:p>
    <w:p w:rsidR="00AF4616" w:rsidRDefault="00141BF3">
      <w:pPr>
        <w:widowControl/>
        <w:ind w:firstLineChars="200" w:firstLine="420"/>
        <w:jc w:val="left"/>
        <w:rPr>
          <w:rFonts w:ascii="宋体" w:hAnsi="宋体" w:cs="宋体"/>
          <w:color w:val="000000" w:themeColor="text1"/>
          <w:szCs w:val="21"/>
        </w:rPr>
      </w:pPr>
      <w:r>
        <w:rPr>
          <w:rFonts w:ascii="宋体" w:hAnsi="宋体" w:cs="宋体" w:hint="eastAsia"/>
          <w:color w:val="000000" w:themeColor="text1"/>
          <w:szCs w:val="21"/>
        </w:rPr>
        <w:t>中标价以该中标人的投标报价为准。</w:t>
      </w:r>
    </w:p>
    <w:p w:rsidR="00AF4616" w:rsidRDefault="00141BF3">
      <w:pPr>
        <w:ind w:firstLineChars="200" w:firstLine="420"/>
        <w:rPr>
          <w:rFonts w:ascii="宋体" w:hAnsi="宋体" w:cs="宋体"/>
          <w:color w:val="000000" w:themeColor="text1"/>
          <w:szCs w:val="21"/>
        </w:rPr>
      </w:pPr>
      <w:r>
        <w:rPr>
          <w:rFonts w:ascii="宋体" w:hAnsi="宋体" w:cs="宋体" w:hint="eastAsia"/>
          <w:color w:val="000000" w:themeColor="text1"/>
          <w:szCs w:val="21"/>
        </w:rPr>
        <w:t>注：定标基本程序</w:t>
      </w:r>
    </w:p>
    <w:p w:rsidR="00AF4616" w:rsidRDefault="00141BF3">
      <w:pPr>
        <w:ind w:firstLineChars="200" w:firstLine="420"/>
        <w:rPr>
          <w:rFonts w:ascii="宋体" w:hAnsi="宋体" w:cs="宋体"/>
          <w:color w:val="000000" w:themeColor="text1"/>
          <w:szCs w:val="21"/>
        </w:rPr>
      </w:pPr>
      <w:bookmarkStart w:id="262" w:name="_Toc31103"/>
      <w:r>
        <w:rPr>
          <w:rFonts w:ascii="宋体" w:hAnsi="宋体" w:cs="宋体" w:hint="eastAsia"/>
          <w:color w:val="000000" w:themeColor="text1"/>
          <w:szCs w:val="21"/>
        </w:rPr>
        <w:t>1、技术标得分</w:t>
      </w:r>
      <w:bookmarkEnd w:id="262"/>
    </w:p>
    <w:p w:rsidR="00AF4616" w:rsidRDefault="00141BF3">
      <w:pPr>
        <w:ind w:firstLineChars="200" w:firstLine="420"/>
        <w:rPr>
          <w:rFonts w:ascii="宋体" w:hAnsi="宋体" w:cs="宋体"/>
          <w:color w:val="000000" w:themeColor="text1"/>
          <w:szCs w:val="21"/>
        </w:rPr>
      </w:pPr>
      <w:r>
        <w:rPr>
          <w:rFonts w:ascii="宋体" w:hAnsi="宋体" w:cs="宋体" w:hint="eastAsia"/>
          <w:color w:val="000000" w:themeColor="text1"/>
          <w:szCs w:val="21"/>
        </w:rPr>
        <w:t>由定标委员会各成员根据评标结果和自己的专业判断对进入定标程序的各投标单位进行打分。</w:t>
      </w:r>
    </w:p>
    <w:p w:rsidR="00AF4616" w:rsidRDefault="00141BF3">
      <w:pPr>
        <w:ind w:firstLineChars="200" w:firstLine="420"/>
        <w:rPr>
          <w:rFonts w:ascii="宋体" w:hAnsi="宋体" w:cs="宋体"/>
          <w:color w:val="000000" w:themeColor="text1"/>
          <w:szCs w:val="21"/>
        </w:rPr>
      </w:pPr>
      <w:bookmarkStart w:id="263" w:name="_Toc3787"/>
      <w:r>
        <w:rPr>
          <w:rFonts w:ascii="宋体" w:hAnsi="宋体" w:cs="宋体" w:hint="eastAsia"/>
          <w:color w:val="000000" w:themeColor="text1"/>
          <w:szCs w:val="21"/>
        </w:rPr>
        <w:t>2、综合实力、信誉、业绩（信誉标）得分</w:t>
      </w:r>
      <w:bookmarkEnd w:id="263"/>
    </w:p>
    <w:p w:rsidR="00AF4616" w:rsidRDefault="00141BF3">
      <w:pPr>
        <w:ind w:firstLineChars="200" w:firstLine="420"/>
        <w:rPr>
          <w:rFonts w:ascii="宋体" w:hAnsi="宋体" w:cs="宋体"/>
          <w:color w:val="000000" w:themeColor="text1"/>
          <w:szCs w:val="21"/>
        </w:rPr>
      </w:pPr>
      <w:r>
        <w:rPr>
          <w:rFonts w:ascii="宋体" w:hAnsi="宋体" w:cs="宋体" w:hint="eastAsia"/>
          <w:color w:val="000000" w:themeColor="text1"/>
          <w:szCs w:val="21"/>
        </w:rPr>
        <w:t>由定标委员会各成员根据评标结果和自己的专业判断对进入定标程序的各投标单位进行打分。</w:t>
      </w:r>
    </w:p>
    <w:p w:rsidR="00AF4616" w:rsidRDefault="00141BF3">
      <w:pPr>
        <w:ind w:firstLineChars="200" w:firstLine="420"/>
        <w:rPr>
          <w:rFonts w:ascii="宋体" w:hAnsi="宋体" w:cs="宋体"/>
          <w:color w:val="000000" w:themeColor="text1"/>
          <w:szCs w:val="21"/>
        </w:rPr>
      </w:pPr>
      <w:bookmarkStart w:id="264" w:name="_Toc16347"/>
      <w:r>
        <w:rPr>
          <w:rFonts w:ascii="宋体" w:hAnsi="宋体" w:cs="宋体" w:hint="eastAsia"/>
          <w:color w:val="000000" w:themeColor="text1"/>
          <w:szCs w:val="21"/>
        </w:rPr>
        <w:t>3、投标报价得分</w:t>
      </w:r>
      <w:bookmarkEnd w:id="264"/>
    </w:p>
    <w:p w:rsidR="00AF4616" w:rsidRDefault="00141BF3">
      <w:pPr>
        <w:ind w:firstLineChars="200" w:firstLine="420"/>
        <w:rPr>
          <w:rFonts w:ascii="宋体" w:hAnsi="宋体" w:cs="宋体"/>
          <w:color w:val="000000" w:themeColor="text1"/>
          <w:szCs w:val="21"/>
        </w:rPr>
      </w:pPr>
      <w:r>
        <w:rPr>
          <w:rFonts w:ascii="宋体" w:hAnsi="宋体" w:cs="宋体" w:hint="eastAsia"/>
          <w:color w:val="000000" w:themeColor="text1"/>
          <w:szCs w:val="21"/>
        </w:rPr>
        <w:t>报价得分= [1-（Sn-S1）/S1]×30</w:t>
      </w:r>
    </w:p>
    <w:p w:rsidR="00AF4616" w:rsidRDefault="00141BF3">
      <w:pPr>
        <w:ind w:firstLineChars="200" w:firstLine="420"/>
        <w:rPr>
          <w:rFonts w:ascii="宋体" w:hAnsi="宋体" w:cs="宋体"/>
          <w:color w:val="000000" w:themeColor="text1"/>
          <w:szCs w:val="21"/>
        </w:rPr>
      </w:pPr>
      <w:r>
        <w:rPr>
          <w:rFonts w:ascii="宋体" w:hAnsi="宋体" w:cs="宋体" w:hint="eastAsia"/>
          <w:color w:val="000000" w:themeColor="text1"/>
          <w:szCs w:val="21"/>
        </w:rPr>
        <w:t>Sn为各投标人的投标报价</w:t>
      </w:r>
    </w:p>
    <w:p w:rsidR="00AF4616" w:rsidRDefault="00141BF3">
      <w:pPr>
        <w:ind w:firstLineChars="200" w:firstLine="420"/>
        <w:rPr>
          <w:rFonts w:ascii="宋体" w:hAnsi="宋体" w:cs="宋体"/>
          <w:color w:val="000000" w:themeColor="text1"/>
          <w:szCs w:val="21"/>
        </w:rPr>
      </w:pPr>
      <w:r>
        <w:rPr>
          <w:rFonts w:ascii="宋体" w:hAnsi="宋体" w:cs="宋体"/>
          <w:color w:val="000000" w:themeColor="text1"/>
          <w:szCs w:val="21"/>
        </w:rPr>
        <w:t>S1为</w:t>
      </w:r>
      <w:r>
        <w:rPr>
          <w:rFonts w:ascii="宋体" w:hAnsi="宋体" w:cs="宋体" w:hint="eastAsia"/>
          <w:color w:val="000000" w:themeColor="text1"/>
          <w:szCs w:val="21"/>
        </w:rPr>
        <w:t>进入定标程序的各投标人的投标报价中的</w:t>
      </w:r>
      <w:r>
        <w:rPr>
          <w:rFonts w:ascii="宋体" w:hAnsi="宋体" w:cs="宋体"/>
          <w:color w:val="000000" w:themeColor="text1"/>
          <w:szCs w:val="21"/>
        </w:rPr>
        <w:t>最低报价，得</w:t>
      </w:r>
      <w:r>
        <w:rPr>
          <w:rFonts w:ascii="宋体" w:hAnsi="宋体" w:cs="宋体" w:hint="eastAsia"/>
          <w:color w:val="000000" w:themeColor="text1"/>
          <w:szCs w:val="21"/>
        </w:rPr>
        <w:t>30分。</w:t>
      </w:r>
    </w:p>
    <w:p w:rsidR="00AF4616" w:rsidRDefault="00141BF3">
      <w:pPr>
        <w:rPr>
          <w:color w:val="000000" w:themeColor="text1"/>
        </w:rPr>
      </w:pPr>
      <w:r>
        <w:rPr>
          <w:rFonts w:ascii="宋体" w:hAnsi="宋体" w:cs="宋体"/>
          <w:color w:val="000000" w:themeColor="text1"/>
          <w:szCs w:val="21"/>
        </w:rPr>
        <w:t>此处规定当（Sn-S1）≥S1时，即Sn≥2S1时最低得零分（不取负分）。</w:t>
      </w:r>
    </w:p>
    <w:p w:rsidR="00AF4616" w:rsidRDefault="00141BF3">
      <w:pPr>
        <w:widowControl/>
        <w:jc w:val="left"/>
        <w:rPr>
          <w:color w:val="000000" w:themeColor="text1"/>
        </w:rPr>
      </w:pPr>
      <w:r>
        <w:rPr>
          <w:color w:val="000000" w:themeColor="text1"/>
        </w:rPr>
        <w:br w:type="page"/>
      </w:r>
    </w:p>
    <w:p w:rsidR="00AF4616" w:rsidRDefault="00141BF3">
      <w:pPr>
        <w:rPr>
          <w:color w:val="000000" w:themeColor="text1"/>
        </w:rPr>
      </w:pPr>
      <w:r>
        <w:rPr>
          <w:rFonts w:hint="eastAsia"/>
          <w:color w:val="000000" w:themeColor="text1"/>
        </w:rPr>
        <w:lastRenderedPageBreak/>
        <w:t>具体评分标准如下表所示：</w:t>
      </w:r>
    </w:p>
    <w:p w:rsidR="00AF4616" w:rsidRDefault="00AF4616">
      <w:pPr>
        <w:rPr>
          <w:color w:val="000000" w:themeColor="text1"/>
        </w:rPr>
      </w:pPr>
    </w:p>
    <w:tbl>
      <w:tblPr>
        <w:tblW w:w="10880" w:type="dxa"/>
        <w:jc w:val="center"/>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
        <w:gridCol w:w="6952"/>
        <w:gridCol w:w="2350"/>
        <w:gridCol w:w="639"/>
      </w:tblGrid>
      <w:tr w:rsidR="00AF4616">
        <w:trPr>
          <w:trHeight w:val="315"/>
          <w:jc w:val="center"/>
        </w:trPr>
        <w:tc>
          <w:tcPr>
            <w:tcW w:w="939" w:type="dxa"/>
            <w:shd w:val="clear" w:color="auto" w:fill="auto"/>
            <w:vAlign w:val="center"/>
          </w:tcPr>
          <w:p w:rsidR="00AF4616" w:rsidRDefault="00141BF3">
            <w:pPr>
              <w:widowControl/>
              <w:jc w:val="center"/>
              <w:rPr>
                <w:rFonts w:ascii="华文仿宋" w:eastAsia="华文仿宋" w:hAnsi="华文仿宋" w:cs="宋体"/>
                <w:b/>
                <w:bCs/>
                <w:color w:val="000000"/>
                <w:kern w:val="0"/>
                <w:szCs w:val="21"/>
              </w:rPr>
            </w:pPr>
            <w:r>
              <w:rPr>
                <w:rFonts w:ascii="华文仿宋" w:eastAsia="华文仿宋" w:hAnsi="华文仿宋" w:cs="宋体" w:hint="eastAsia"/>
                <w:b/>
                <w:bCs/>
                <w:color w:val="000000"/>
                <w:kern w:val="0"/>
                <w:szCs w:val="21"/>
              </w:rPr>
              <w:t>评分项目</w:t>
            </w:r>
          </w:p>
        </w:tc>
        <w:tc>
          <w:tcPr>
            <w:tcW w:w="6952" w:type="dxa"/>
            <w:shd w:val="clear" w:color="auto" w:fill="auto"/>
            <w:vAlign w:val="center"/>
          </w:tcPr>
          <w:p w:rsidR="00AF4616" w:rsidRDefault="00141BF3">
            <w:pPr>
              <w:widowControl/>
              <w:jc w:val="center"/>
              <w:rPr>
                <w:rFonts w:ascii="华文仿宋" w:eastAsia="华文仿宋" w:hAnsi="华文仿宋" w:cs="宋体"/>
                <w:b/>
                <w:bCs/>
                <w:color w:val="000000"/>
                <w:kern w:val="0"/>
                <w:szCs w:val="21"/>
              </w:rPr>
            </w:pPr>
            <w:r>
              <w:rPr>
                <w:rFonts w:ascii="华文仿宋" w:eastAsia="华文仿宋" w:hAnsi="华文仿宋" w:cs="宋体" w:hint="eastAsia"/>
                <w:b/>
                <w:bCs/>
                <w:color w:val="000000"/>
                <w:kern w:val="0"/>
                <w:szCs w:val="21"/>
              </w:rPr>
              <w:t>评分要素</w:t>
            </w:r>
          </w:p>
        </w:tc>
        <w:tc>
          <w:tcPr>
            <w:tcW w:w="2350" w:type="dxa"/>
            <w:shd w:val="clear" w:color="auto" w:fill="auto"/>
            <w:vAlign w:val="center"/>
          </w:tcPr>
          <w:p w:rsidR="00AF4616" w:rsidRDefault="00141BF3">
            <w:pPr>
              <w:widowControl/>
              <w:jc w:val="center"/>
              <w:rPr>
                <w:rFonts w:ascii="华文仿宋" w:eastAsia="华文仿宋" w:hAnsi="华文仿宋" w:cs="宋体"/>
                <w:b/>
                <w:bCs/>
                <w:color w:val="000000"/>
                <w:kern w:val="0"/>
                <w:szCs w:val="21"/>
              </w:rPr>
            </w:pPr>
            <w:r>
              <w:rPr>
                <w:rFonts w:ascii="华文仿宋" w:eastAsia="华文仿宋" w:hAnsi="华文仿宋" w:cs="宋体" w:hint="eastAsia"/>
                <w:b/>
                <w:bCs/>
                <w:color w:val="000000"/>
                <w:kern w:val="0"/>
                <w:szCs w:val="21"/>
              </w:rPr>
              <w:t>评分标准</w:t>
            </w:r>
          </w:p>
        </w:tc>
        <w:tc>
          <w:tcPr>
            <w:tcW w:w="639" w:type="dxa"/>
            <w:shd w:val="clear" w:color="auto" w:fill="auto"/>
            <w:vAlign w:val="center"/>
          </w:tcPr>
          <w:p w:rsidR="00AF4616" w:rsidRDefault="00141BF3">
            <w:pPr>
              <w:widowControl/>
              <w:jc w:val="center"/>
              <w:rPr>
                <w:rFonts w:ascii="华文仿宋" w:eastAsia="华文仿宋" w:hAnsi="华文仿宋" w:cs="宋体"/>
                <w:b/>
                <w:bCs/>
                <w:color w:val="000000"/>
                <w:kern w:val="0"/>
                <w:szCs w:val="21"/>
              </w:rPr>
            </w:pPr>
            <w:r>
              <w:rPr>
                <w:rFonts w:ascii="华文仿宋" w:eastAsia="华文仿宋" w:hAnsi="华文仿宋" w:cs="宋体" w:hint="eastAsia"/>
                <w:b/>
                <w:bCs/>
                <w:color w:val="000000"/>
                <w:kern w:val="0"/>
                <w:szCs w:val="21"/>
              </w:rPr>
              <w:t>最高分值</w:t>
            </w:r>
          </w:p>
        </w:tc>
      </w:tr>
      <w:tr w:rsidR="00AF4616">
        <w:trPr>
          <w:trHeight w:val="1260"/>
          <w:jc w:val="center"/>
        </w:trPr>
        <w:tc>
          <w:tcPr>
            <w:tcW w:w="939" w:type="dxa"/>
            <w:shd w:val="clear" w:color="auto" w:fill="auto"/>
            <w:vAlign w:val="center"/>
          </w:tcPr>
          <w:p w:rsidR="00AF4616" w:rsidRDefault="00141BF3">
            <w:pPr>
              <w:widowControl/>
              <w:rPr>
                <w:rFonts w:ascii="华文仿宋" w:eastAsia="华文仿宋" w:hAnsi="华文仿宋" w:cs="宋体"/>
                <w:color w:val="000000"/>
                <w:kern w:val="0"/>
                <w:szCs w:val="21"/>
              </w:rPr>
            </w:pPr>
            <w:r>
              <w:rPr>
                <w:rFonts w:ascii="华文仿宋" w:eastAsia="华文仿宋" w:hAnsi="华文仿宋" w:cs="宋体" w:hint="eastAsia"/>
                <w:color w:val="000000"/>
                <w:kern w:val="0"/>
                <w:szCs w:val="21"/>
              </w:rPr>
              <w:t>投标报价（30分）</w:t>
            </w:r>
          </w:p>
        </w:tc>
        <w:tc>
          <w:tcPr>
            <w:tcW w:w="6952" w:type="dxa"/>
            <w:shd w:val="clear" w:color="auto" w:fill="auto"/>
            <w:vAlign w:val="center"/>
          </w:tcPr>
          <w:p w:rsidR="00AF4616" w:rsidRDefault="00141BF3">
            <w:pPr>
              <w:widowControl/>
              <w:rPr>
                <w:rFonts w:ascii="华文仿宋" w:eastAsia="华文仿宋" w:hAnsi="华文仿宋" w:cs="宋体"/>
                <w:color w:val="000000"/>
                <w:kern w:val="0"/>
                <w:szCs w:val="21"/>
              </w:rPr>
            </w:pPr>
            <w:r>
              <w:rPr>
                <w:rFonts w:ascii="华文仿宋" w:eastAsia="华文仿宋" w:hAnsi="华文仿宋" w:cs="宋体" w:hint="eastAsia"/>
                <w:color w:val="000000"/>
                <w:kern w:val="0"/>
                <w:szCs w:val="21"/>
              </w:rPr>
              <w:t>通过符合性检查和不可偏离项检查的所有投标人报价的最低报价作为价格评分的最低价，价格分=[1-（投标价格－最低价）/最低价]×30％×100（1）注：当价格分&lt;0时，取0。四舍五入至小数点后2位。</w:t>
            </w:r>
          </w:p>
        </w:tc>
        <w:tc>
          <w:tcPr>
            <w:tcW w:w="2350" w:type="dxa"/>
            <w:shd w:val="clear" w:color="auto" w:fill="auto"/>
            <w:vAlign w:val="center"/>
          </w:tcPr>
          <w:p w:rsidR="00AF4616" w:rsidRDefault="00141BF3">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c>
          <w:tcPr>
            <w:tcW w:w="639" w:type="dxa"/>
            <w:shd w:val="clear" w:color="auto" w:fill="auto"/>
            <w:vAlign w:val="center"/>
          </w:tcPr>
          <w:p w:rsidR="00AF4616" w:rsidRDefault="00141BF3">
            <w:pPr>
              <w:widowControl/>
              <w:jc w:val="center"/>
              <w:rPr>
                <w:rFonts w:ascii="宋体" w:hAnsi="宋体" w:cs="宋体"/>
                <w:color w:val="000000"/>
                <w:kern w:val="0"/>
                <w:sz w:val="22"/>
              </w:rPr>
            </w:pPr>
            <w:r>
              <w:rPr>
                <w:rFonts w:ascii="宋体" w:hAnsi="宋体" w:cs="宋体" w:hint="eastAsia"/>
                <w:color w:val="000000"/>
                <w:kern w:val="0"/>
                <w:sz w:val="22"/>
                <w:highlight w:val="yellow"/>
              </w:rPr>
              <w:t>30</w:t>
            </w:r>
          </w:p>
        </w:tc>
      </w:tr>
      <w:tr w:rsidR="00AF4616">
        <w:trPr>
          <w:trHeight w:val="1890"/>
          <w:jc w:val="center"/>
        </w:trPr>
        <w:tc>
          <w:tcPr>
            <w:tcW w:w="939" w:type="dxa"/>
            <w:vMerge w:val="restart"/>
            <w:shd w:val="clear" w:color="auto" w:fill="auto"/>
            <w:vAlign w:val="center"/>
          </w:tcPr>
          <w:p w:rsidR="00AF4616" w:rsidRDefault="00141BF3">
            <w:pPr>
              <w:widowControl/>
              <w:rPr>
                <w:rFonts w:ascii="华文仿宋" w:eastAsia="华文仿宋" w:hAnsi="华文仿宋" w:cs="宋体"/>
                <w:color w:val="000000"/>
                <w:kern w:val="0"/>
                <w:szCs w:val="21"/>
              </w:rPr>
            </w:pPr>
            <w:r>
              <w:rPr>
                <w:rFonts w:ascii="华文仿宋" w:eastAsia="华文仿宋" w:hAnsi="华文仿宋" w:cs="宋体" w:hint="eastAsia"/>
                <w:color w:val="000000"/>
                <w:kern w:val="0"/>
                <w:szCs w:val="21"/>
              </w:rPr>
              <w:t>商务分（20分）</w:t>
            </w:r>
          </w:p>
        </w:tc>
        <w:tc>
          <w:tcPr>
            <w:tcW w:w="6952" w:type="dxa"/>
            <w:shd w:val="clear" w:color="auto" w:fill="auto"/>
            <w:vAlign w:val="center"/>
          </w:tcPr>
          <w:p w:rsidR="00AF4616" w:rsidRDefault="00141BF3">
            <w:pPr>
              <w:widowControl/>
              <w:rPr>
                <w:rFonts w:ascii="华文仿宋" w:eastAsia="华文仿宋" w:hAnsi="华文仿宋" w:cs="宋体"/>
                <w:color w:val="000000"/>
                <w:kern w:val="0"/>
                <w:szCs w:val="21"/>
              </w:rPr>
            </w:pPr>
            <w:r>
              <w:rPr>
                <w:rFonts w:ascii="华文仿宋" w:eastAsia="华文仿宋" w:hAnsi="华文仿宋" w:cs="宋体" w:hint="eastAsia"/>
                <w:color w:val="000000"/>
                <w:kern w:val="0"/>
                <w:szCs w:val="21"/>
              </w:rPr>
              <w:t xml:space="preserve">投标人至谈判截止时间具有本项目同类型同规模服务的成功案例。衡量标准以评标委员会意见为准。证明文件： </w:t>
            </w:r>
            <w:r>
              <w:rPr>
                <w:rFonts w:ascii="华文仿宋" w:eastAsia="华文仿宋" w:hAnsi="华文仿宋" w:cs="宋体" w:hint="eastAsia"/>
                <w:color w:val="000000"/>
                <w:kern w:val="0"/>
                <w:szCs w:val="21"/>
              </w:rPr>
              <w:br/>
              <w:t>1）有效业绩时间：2015年1月1日至本项目截标之日。</w:t>
            </w:r>
            <w:r>
              <w:rPr>
                <w:rFonts w:ascii="华文仿宋" w:eastAsia="华文仿宋" w:hAnsi="华文仿宋" w:cs="宋体" w:hint="eastAsia"/>
                <w:color w:val="000000"/>
                <w:kern w:val="0"/>
                <w:szCs w:val="21"/>
              </w:rPr>
              <w:br/>
              <w:t>2）有效业绩类型：同类型项目；</w:t>
            </w:r>
            <w:r>
              <w:rPr>
                <w:rFonts w:ascii="华文仿宋" w:eastAsia="华文仿宋" w:hAnsi="华文仿宋" w:cs="宋体" w:hint="eastAsia"/>
                <w:color w:val="000000"/>
                <w:kern w:val="0"/>
                <w:szCs w:val="21"/>
              </w:rPr>
              <w:br/>
              <w:t>3）投标人须提供有效业绩中标通知书或合同关键页（须体现项目名称及合同签订时间）复印件加盖投标人公章。</w:t>
            </w:r>
          </w:p>
        </w:tc>
        <w:tc>
          <w:tcPr>
            <w:tcW w:w="2350" w:type="dxa"/>
            <w:shd w:val="clear" w:color="auto" w:fill="auto"/>
            <w:vAlign w:val="center"/>
          </w:tcPr>
          <w:p w:rsidR="00AF4616" w:rsidRDefault="00141BF3">
            <w:pPr>
              <w:widowControl/>
              <w:jc w:val="left"/>
              <w:rPr>
                <w:rFonts w:ascii="华文仿宋" w:eastAsia="华文仿宋" w:hAnsi="华文仿宋" w:cs="宋体"/>
                <w:color w:val="000000"/>
                <w:kern w:val="0"/>
                <w:szCs w:val="21"/>
              </w:rPr>
            </w:pPr>
            <w:r>
              <w:rPr>
                <w:rFonts w:ascii="华文仿宋" w:eastAsia="华文仿宋" w:hAnsi="华文仿宋" w:cs="宋体" w:hint="eastAsia"/>
                <w:color w:val="000000"/>
                <w:kern w:val="0"/>
                <w:szCs w:val="21"/>
              </w:rPr>
              <w:t>横向比较：优得9-10分，良得6-8分，中得3-5分，差得0-2分。</w:t>
            </w:r>
          </w:p>
        </w:tc>
        <w:tc>
          <w:tcPr>
            <w:tcW w:w="639" w:type="dxa"/>
            <w:shd w:val="clear" w:color="auto" w:fill="auto"/>
            <w:vAlign w:val="center"/>
          </w:tcPr>
          <w:p w:rsidR="00AF4616" w:rsidRDefault="00141BF3">
            <w:pPr>
              <w:widowControl/>
              <w:jc w:val="center"/>
              <w:rPr>
                <w:rFonts w:ascii="华文仿宋" w:eastAsia="华文仿宋" w:hAnsi="华文仿宋" w:cs="宋体"/>
                <w:color w:val="000000"/>
                <w:kern w:val="0"/>
                <w:szCs w:val="21"/>
              </w:rPr>
            </w:pPr>
            <w:r>
              <w:rPr>
                <w:rFonts w:ascii="华文仿宋" w:eastAsia="华文仿宋" w:hAnsi="华文仿宋" w:cs="宋体" w:hint="eastAsia"/>
                <w:color w:val="000000"/>
                <w:kern w:val="0"/>
                <w:szCs w:val="21"/>
              </w:rPr>
              <w:t>10</w:t>
            </w:r>
          </w:p>
        </w:tc>
      </w:tr>
      <w:tr w:rsidR="00AF4616">
        <w:trPr>
          <w:trHeight w:val="1683"/>
          <w:jc w:val="center"/>
        </w:trPr>
        <w:tc>
          <w:tcPr>
            <w:tcW w:w="939" w:type="dxa"/>
            <w:vMerge/>
            <w:vAlign w:val="center"/>
          </w:tcPr>
          <w:p w:rsidR="00AF4616" w:rsidRDefault="00AF4616">
            <w:pPr>
              <w:widowControl/>
              <w:jc w:val="left"/>
              <w:rPr>
                <w:rFonts w:ascii="华文仿宋" w:eastAsia="华文仿宋" w:hAnsi="华文仿宋" w:cs="宋体"/>
                <w:color w:val="000000"/>
                <w:kern w:val="0"/>
                <w:szCs w:val="21"/>
              </w:rPr>
            </w:pPr>
          </w:p>
        </w:tc>
        <w:tc>
          <w:tcPr>
            <w:tcW w:w="6952" w:type="dxa"/>
            <w:shd w:val="clear" w:color="auto" w:fill="auto"/>
            <w:vAlign w:val="center"/>
          </w:tcPr>
          <w:p w:rsidR="00AF4616" w:rsidRDefault="00141BF3">
            <w:pPr>
              <w:widowControl/>
              <w:jc w:val="left"/>
              <w:rPr>
                <w:rFonts w:ascii="华文仿宋" w:eastAsia="华文仿宋" w:hAnsi="华文仿宋" w:cs="宋体"/>
                <w:color w:val="000000"/>
                <w:kern w:val="0"/>
                <w:szCs w:val="21"/>
              </w:rPr>
            </w:pPr>
            <w:r>
              <w:rPr>
                <w:rFonts w:ascii="华文仿宋" w:eastAsia="华文仿宋" w:hAnsi="华文仿宋" w:cs="宋体" w:hint="eastAsia"/>
                <w:color w:val="000000"/>
                <w:kern w:val="0"/>
                <w:szCs w:val="21"/>
              </w:rPr>
              <w:t>1、注册资金公司实力：投标人须提供《营业执照》副本复印件加盖公章；如营业执照上没有注明注册资金的,须提供工商局网站关于投标人注册资金的截图并加盖公章。未提供注册资金证明的不得分；2、相关资质证明；3、反映本专业或本行业能力的其他证明文件等。</w:t>
            </w:r>
          </w:p>
        </w:tc>
        <w:tc>
          <w:tcPr>
            <w:tcW w:w="2350" w:type="dxa"/>
            <w:shd w:val="clear" w:color="auto" w:fill="auto"/>
            <w:vAlign w:val="center"/>
          </w:tcPr>
          <w:p w:rsidR="00AF4616" w:rsidRDefault="00141BF3">
            <w:pPr>
              <w:widowControl/>
              <w:jc w:val="left"/>
              <w:rPr>
                <w:rFonts w:ascii="华文仿宋" w:eastAsia="华文仿宋" w:hAnsi="华文仿宋" w:cs="宋体"/>
                <w:color w:val="000000"/>
                <w:kern w:val="0"/>
                <w:szCs w:val="21"/>
              </w:rPr>
            </w:pPr>
            <w:r>
              <w:rPr>
                <w:rFonts w:ascii="华文仿宋" w:eastAsia="华文仿宋" w:hAnsi="华文仿宋" w:cs="宋体" w:hint="eastAsia"/>
                <w:color w:val="000000"/>
                <w:kern w:val="0"/>
                <w:szCs w:val="21"/>
              </w:rPr>
              <w:t>横向比较：优得9-10分，良得6-8分，中得3-5分，差得0-2分。</w:t>
            </w:r>
          </w:p>
        </w:tc>
        <w:tc>
          <w:tcPr>
            <w:tcW w:w="639" w:type="dxa"/>
            <w:shd w:val="clear" w:color="auto" w:fill="auto"/>
            <w:vAlign w:val="center"/>
          </w:tcPr>
          <w:p w:rsidR="00AF4616" w:rsidRDefault="00141BF3">
            <w:pPr>
              <w:widowControl/>
              <w:jc w:val="center"/>
              <w:rPr>
                <w:rFonts w:ascii="华文仿宋" w:eastAsia="华文仿宋" w:hAnsi="华文仿宋" w:cs="宋体"/>
                <w:color w:val="000000"/>
                <w:kern w:val="0"/>
                <w:szCs w:val="21"/>
              </w:rPr>
            </w:pPr>
            <w:r>
              <w:rPr>
                <w:rFonts w:ascii="华文仿宋" w:eastAsia="华文仿宋" w:hAnsi="华文仿宋" w:cs="宋体" w:hint="eastAsia"/>
                <w:color w:val="000000"/>
                <w:kern w:val="0"/>
                <w:szCs w:val="21"/>
              </w:rPr>
              <w:t>10</w:t>
            </w:r>
          </w:p>
        </w:tc>
      </w:tr>
      <w:tr w:rsidR="00AF4616">
        <w:trPr>
          <w:trHeight w:val="1322"/>
          <w:jc w:val="center"/>
        </w:trPr>
        <w:tc>
          <w:tcPr>
            <w:tcW w:w="939" w:type="dxa"/>
            <w:shd w:val="clear" w:color="auto" w:fill="auto"/>
            <w:vAlign w:val="center"/>
          </w:tcPr>
          <w:p w:rsidR="00AF4616" w:rsidRDefault="00141BF3">
            <w:pPr>
              <w:widowControl/>
              <w:jc w:val="center"/>
              <w:rPr>
                <w:rFonts w:ascii="华文仿宋" w:eastAsia="华文仿宋" w:hAnsi="华文仿宋" w:cs="宋体"/>
                <w:color w:val="000000"/>
                <w:kern w:val="0"/>
                <w:szCs w:val="21"/>
              </w:rPr>
            </w:pPr>
            <w:r>
              <w:rPr>
                <w:rFonts w:ascii="华文仿宋" w:eastAsia="华文仿宋" w:hAnsi="华文仿宋" w:cs="宋体" w:hint="eastAsia"/>
                <w:color w:val="000000"/>
                <w:kern w:val="0"/>
                <w:szCs w:val="21"/>
              </w:rPr>
              <w:t>技术分（50分）</w:t>
            </w:r>
          </w:p>
        </w:tc>
        <w:tc>
          <w:tcPr>
            <w:tcW w:w="6952" w:type="dxa"/>
            <w:shd w:val="clear" w:color="auto" w:fill="auto"/>
            <w:vAlign w:val="center"/>
          </w:tcPr>
          <w:p w:rsidR="00AF4616" w:rsidRDefault="00141BF3">
            <w:pPr>
              <w:widowControl/>
              <w:rPr>
                <w:rFonts w:ascii="华文仿宋" w:eastAsia="华文仿宋" w:hAnsi="华文仿宋" w:cs="宋体"/>
                <w:color w:val="000000"/>
                <w:kern w:val="0"/>
                <w:szCs w:val="21"/>
              </w:rPr>
            </w:pPr>
            <w:r>
              <w:rPr>
                <w:rFonts w:ascii="华文仿宋" w:eastAsia="华文仿宋" w:hAnsi="华文仿宋" w:cs="宋体" w:hint="eastAsia"/>
                <w:color w:val="000000"/>
                <w:kern w:val="0"/>
                <w:szCs w:val="21"/>
              </w:rPr>
              <w:t>项目整体策划、执行方案；嘉宾方案；宣传推广方案；项目人员组成，提供详细完整的项目人员组成及履历。衡量标准以评标委员会意见为准。</w:t>
            </w:r>
          </w:p>
        </w:tc>
        <w:tc>
          <w:tcPr>
            <w:tcW w:w="2350" w:type="dxa"/>
            <w:shd w:val="clear" w:color="auto" w:fill="auto"/>
            <w:vAlign w:val="center"/>
          </w:tcPr>
          <w:p w:rsidR="00AF4616" w:rsidRDefault="00141BF3">
            <w:pPr>
              <w:widowControl/>
              <w:jc w:val="left"/>
              <w:rPr>
                <w:rFonts w:ascii="华文仿宋" w:eastAsia="华文仿宋" w:hAnsi="华文仿宋" w:cs="宋体"/>
                <w:color w:val="000000"/>
                <w:kern w:val="0"/>
                <w:szCs w:val="21"/>
              </w:rPr>
            </w:pPr>
            <w:r>
              <w:rPr>
                <w:rFonts w:ascii="华文仿宋" w:eastAsia="华文仿宋" w:hAnsi="华文仿宋" w:cs="宋体" w:hint="eastAsia"/>
                <w:color w:val="000000"/>
                <w:kern w:val="0"/>
                <w:szCs w:val="21"/>
              </w:rPr>
              <w:t>由评委根据各方案的针对性、科学性、完整性、可行性等要素，对投标人进行打分。</w:t>
            </w:r>
          </w:p>
          <w:p w:rsidR="00AF4616" w:rsidRDefault="00AF4616">
            <w:pPr>
              <w:widowControl/>
              <w:jc w:val="left"/>
              <w:rPr>
                <w:rFonts w:ascii="华文仿宋" w:eastAsia="华文仿宋" w:hAnsi="华文仿宋" w:cs="宋体"/>
                <w:color w:val="000000"/>
                <w:kern w:val="0"/>
                <w:szCs w:val="21"/>
              </w:rPr>
            </w:pPr>
          </w:p>
        </w:tc>
        <w:tc>
          <w:tcPr>
            <w:tcW w:w="639" w:type="dxa"/>
            <w:shd w:val="clear" w:color="auto" w:fill="auto"/>
            <w:vAlign w:val="center"/>
          </w:tcPr>
          <w:p w:rsidR="00AF4616" w:rsidRDefault="00141BF3">
            <w:pPr>
              <w:jc w:val="center"/>
              <w:rPr>
                <w:rFonts w:ascii="华文仿宋" w:eastAsia="华文仿宋" w:hAnsi="华文仿宋" w:cs="宋体"/>
                <w:color w:val="000000"/>
                <w:kern w:val="0"/>
                <w:szCs w:val="21"/>
                <w:highlight w:val="yellow"/>
              </w:rPr>
            </w:pPr>
            <w:r>
              <w:rPr>
                <w:rFonts w:ascii="华文仿宋" w:eastAsia="华文仿宋" w:hAnsi="华文仿宋" w:cs="宋体" w:hint="eastAsia"/>
                <w:color w:val="000000"/>
                <w:kern w:val="0"/>
                <w:szCs w:val="21"/>
              </w:rPr>
              <w:t>50</w:t>
            </w:r>
          </w:p>
        </w:tc>
      </w:tr>
      <w:tr w:rsidR="00AF4616">
        <w:trPr>
          <w:trHeight w:val="315"/>
          <w:jc w:val="center"/>
        </w:trPr>
        <w:tc>
          <w:tcPr>
            <w:tcW w:w="10241" w:type="dxa"/>
            <w:gridSpan w:val="3"/>
            <w:shd w:val="clear" w:color="auto" w:fill="auto"/>
            <w:vAlign w:val="center"/>
          </w:tcPr>
          <w:p w:rsidR="00AF4616" w:rsidRDefault="00141BF3">
            <w:pPr>
              <w:widowControl/>
              <w:jc w:val="center"/>
              <w:rPr>
                <w:rFonts w:ascii="华文仿宋" w:eastAsia="华文仿宋" w:hAnsi="华文仿宋" w:cs="宋体"/>
                <w:b/>
                <w:bCs/>
                <w:color w:val="000000"/>
                <w:kern w:val="0"/>
                <w:szCs w:val="21"/>
              </w:rPr>
            </w:pPr>
            <w:r>
              <w:rPr>
                <w:rFonts w:ascii="华文仿宋" w:eastAsia="华文仿宋" w:hAnsi="华文仿宋" w:cs="宋体" w:hint="eastAsia"/>
                <w:b/>
                <w:bCs/>
                <w:color w:val="000000"/>
                <w:kern w:val="0"/>
                <w:szCs w:val="21"/>
              </w:rPr>
              <w:t>合   计</w:t>
            </w:r>
          </w:p>
        </w:tc>
        <w:tc>
          <w:tcPr>
            <w:tcW w:w="639" w:type="dxa"/>
            <w:shd w:val="clear" w:color="auto" w:fill="auto"/>
            <w:vAlign w:val="center"/>
          </w:tcPr>
          <w:p w:rsidR="00AF4616" w:rsidRDefault="00141BF3">
            <w:pPr>
              <w:widowControl/>
              <w:jc w:val="center"/>
              <w:rPr>
                <w:rFonts w:ascii="华文仿宋" w:eastAsia="华文仿宋" w:hAnsi="华文仿宋" w:cs="宋体"/>
                <w:color w:val="000000"/>
                <w:kern w:val="0"/>
                <w:szCs w:val="21"/>
              </w:rPr>
            </w:pPr>
            <w:r>
              <w:rPr>
                <w:rFonts w:ascii="华文仿宋" w:eastAsia="华文仿宋" w:hAnsi="华文仿宋" w:cs="宋体" w:hint="eastAsia"/>
                <w:color w:val="000000"/>
                <w:kern w:val="0"/>
                <w:szCs w:val="21"/>
              </w:rPr>
              <w:t>100</w:t>
            </w:r>
          </w:p>
        </w:tc>
      </w:tr>
    </w:tbl>
    <w:p w:rsidR="00AF4616" w:rsidRDefault="00141BF3">
      <w:pPr>
        <w:ind w:firstLineChars="194" w:firstLine="407"/>
        <w:rPr>
          <w:rFonts w:ascii="宋体"/>
        </w:rPr>
      </w:pPr>
      <w:r>
        <w:rPr>
          <w:rFonts w:ascii="宋体" w:hAnsi="宋体" w:hint="eastAsia"/>
        </w:rPr>
        <w:t>注：</w:t>
      </w:r>
      <w:r>
        <w:rPr>
          <w:rFonts w:ascii="宋体" w:hAnsi="宋体"/>
        </w:rPr>
        <w:t xml:space="preserve">1. </w:t>
      </w:r>
      <w:r>
        <w:rPr>
          <w:rFonts w:ascii="宋体" w:hAnsi="宋体" w:hint="eastAsia"/>
        </w:rPr>
        <w:t>有取值范围的，含下限值，不含上限值。每一项的得分均不能超过该项最高分值。</w:t>
      </w:r>
    </w:p>
    <w:p w:rsidR="00AF4616" w:rsidRDefault="00141BF3">
      <w:pPr>
        <w:ind w:firstLineChars="391" w:firstLine="821"/>
        <w:rPr>
          <w:rFonts w:ascii="宋体"/>
        </w:rPr>
      </w:pPr>
      <w:r>
        <w:rPr>
          <w:rFonts w:ascii="宋体" w:hAnsi="宋体"/>
        </w:rPr>
        <w:t xml:space="preserve">2. </w:t>
      </w:r>
      <w:r>
        <w:rPr>
          <w:rFonts w:ascii="宋体" w:hAnsi="宋体" w:hint="eastAsia"/>
        </w:rPr>
        <w:t>缺项则该项为</w:t>
      </w:r>
      <w:r>
        <w:rPr>
          <w:rFonts w:ascii="宋体"/>
        </w:rPr>
        <w:t>0</w:t>
      </w:r>
      <w:r>
        <w:rPr>
          <w:rFonts w:ascii="宋体" w:hAnsi="宋体" w:hint="eastAsia"/>
        </w:rPr>
        <w:t>分或不合格为</w:t>
      </w:r>
      <w:r>
        <w:rPr>
          <w:rFonts w:ascii="宋体"/>
        </w:rPr>
        <w:t>0</w:t>
      </w:r>
      <w:r>
        <w:rPr>
          <w:rFonts w:ascii="宋体" w:hAnsi="宋体" w:hint="eastAsia"/>
        </w:rPr>
        <w:t>分。</w:t>
      </w:r>
    </w:p>
    <w:p w:rsidR="00AF4616" w:rsidRDefault="00141BF3">
      <w:pPr>
        <w:ind w:firstLineChars="391" w:firstLine="821"/>
        <w:jc w:val="center"/>
        <w:rPr>
          <w:rFonts w:ascii="Arial" w:hAnsi="Arial" w:cs="Arial"/>
          <w:szCs w:val="21"/>
        </w:rPr>
      </w:pPr>
      <w:r>
        <w:rPr>
          <w:rFonts w:ascii="宋体" w:hAnsi="宋体"/>
        </w:rPr>
        <w:t xml:space="preserve">3. </w:t>
      </w:r>
      <w:r>
        <w:rPr>
          <w:rFonts w:ascii="宋体" w:hAnsi="宋体" w:hint="eastAsia"/>
        </w:rPr>
        <w:t>综合以上分</w:t>
      </w:r>
      <w:r>
        <w:rPr>
          <w:rFonts w:hint="eastAsia"/>
          <w:snapToGrid w:val="0"/>
          <w:kern w:val="0"/>
        </w:rPr>
        <w:t>析比较，评委会将对各投标文件进行书面的量化评定，得分</w:t>
      </w:r>
      <w:r>
        <w:rPr>
          <w:rFonts w:ascii="Arial" w:hAnsi="Arial" w:cs="Arial" w:hint="eastAsia"/>
          <w:snapToGrid w:val="0"/>
          <w:kern w:val="0"/>
          <w:szCs w:val="18"/>
        </w:rPr>
        <w:t>精确到小数点后两位</w:t>
      </w:r>
      <w:r>
        <w:rPr>
          <w:rFonts w:ascii="Arial" w:hAnsi="Arial" w:cs="Arial" w:hint="eastAsia"/>
          <w:szCs w:val="21"/>
        </w:rPr>
        <w:t>。</w:t>
      </w:r>
    </w:p>
    <w:p w:rsidR="00AF4616" w:rsidRDefault="00AF4616">
      <w:pPr>
        <w:jc w:val="center"/>
        <w:rPr>
          <w:rFonts w:ascii="黑体" w:eastAsia="黑体"/>
          <w:sz w:val="44"/>
          <w:szCs w:val="44"/>
        </w:rPr>
      </w:pPr>
    </w:p>
    <w:p w:rsidR="00AF4616" w:rsidRDefault="00AF4616">
      <w:pPr>
        <w:rPr>
          <w:color w:val="000000" w:themeColor="text1"/>
        </w:rPr>
      </w:pPr>
    </w:p>
    <w:p w:rsidR="00AF4616" w:rsidRDefault="00AF4616">
      <w:pPr>
        <w:ind w:firstLineChars="194" w:firstLine="407"/>
        <w:rPr>
          <w:rFonts w:ascii="宋体" w:hAnsi="宋体"/>
        </w:rPr>
      </w:pPr>
    </w:p>
    <w:p w:rsidR="00AF4616" w:rsidRDefault="00AF4616">
      <w:pPr>
        <w:ind w:firstLineChars="194" w:firstLine="407"/>
        <w:rPr>
          <w:rFonts w:ascii="宋体" w:hAnsi="宋体"/>
        </w:rPr>
      </w:pPr>
    </w:p>
    <w:p w:rsidR="00AF4616" w:rsidRDefault="00AF4616">
      <w:pPr>
        <w:jc w:val="center"/>
        <w:outlineLvl w:val="0"/>
        <w:rPr>
          <w:rFonts w:eastAsia="黑体"/>
          <w:b/>
          <w:sz w:val="44"/>
        </w:rPr>
      </w:pPr>
    </w:p>
    <w:p w:rsidR="00AF4616" w:rsidRDefault="00AF4616">
      <w:pPr>
        <w:jc w:val="center"/>
        <w:outlineLvl w:val="0"/>
        <w:rPr>
          <w:rFonts w:eastAsia="黑体"/>
          <w:b/>
          <w:sz w:val="44"/>
        </w:rPr>
      </w:pPr>
    </w:p>
    <w:p w:rsidR="00AF4616" w:rsidRDefault="00AF4616">
      <w:pPr>
        <w:jc w:val="center"/>
        <w:outlineLvl w:val="0"/>
        <w:rPr>
          <w:rFonts w:eastAsia="黑体"/>
          <w:b/>
          <w:sz w:val="44"/>
        </w:rPr>
      </w:pPr>
    </w:p>
    <w:p w:rsidR="00AF4616" w:rsidRDefault="00141BF3">
      <w:pPr>
        <w:jc w:val="center"/>
        <w:outlineLvl w:val="0"/>
        <w:rPr>
          <w:rFonts w:eastAsia="黑体"/>
          <w:b/>
          <w:sz w:val="44"/>
        </w:rPr>
      </w:pPr>
      <w:r>
        <w:rPr>
          <w:rFonts w:eastAsia="黑体"/>
          <w:b/>
          <w:sz w:val="44"/>
        </w:rPr>
        <w:br w:type="page"/>
      </w:r>
    </w:p>
    <w:p w:rsidR="00AF4616" w:rsidRDefault="00141BF3">
      <w:pPr>
        <w:jc w:val="center"/>
        <w:outlineLvl w:val="0"/>
        <w:rPr>
          <w:rFonts w:eastAsia="黑体"/>
          <w:b/>
          <w:sz w:val="44"/>
        </w:rPr>
      </w:pPr>
      <w:bookmarkStart w:id="265" w:name="_Toc1988"/>
      <w:r>
        <w:rPr>
          <w:rFonts w:eastAsia="黑体" w:hint="eastAsia"/>
          <w:b/>
          <w:sz w:val="44"/>
        </w:rPr>
        <w:lastRenderedPageBreak/>
        <w:t>第三部分格式及附件</w:t>
      </w:r>
      <w:bookmarkEnd w:id="265"/>
    </w:p>
    <w:p w:rsidR="00AF4616" w:rsidRDefault="00141BF3">
      <w:pPr>
        <w:spacing w:line="360" w:lineRule="auto"/>
        <w:jc w:val="center"/>
        <w:outlineLvl w:val="1"/>
        <w:rPr>
          <w:rFonts w:ascii="Arial" w:eastAsia="黑体" w:hAnsi="Arial" w:cs="Arial"/>
          <w:bCs/>
          <w:sz w:val="32"/>
          <w:szCs w:val="32"/>
        </w:rPr>
      </w:pPr>
      <w:bookmarkStart w:id="266" w:name="_Toc21744"/>
      <w:bookmarkStart w:id="267" w:name="合同协议书"/>
      <w:r>
        <w:rPr>
          <w:rFonts w:ascii="Arial" w:eastAsia="黑体" w:hAnsi="Arial" w:cs="Arial" w:hint="eastAsia"/>
          <w:bCs/>
          <w:sz w:val="32"/>
          <w:szCs w:val="32"/>
        </w:rPr>
        <w:t>第一章合同条款及格式</w:t>
      </w:r>
      <w:bookmarkEnd w:id="266"/>
    </w:p>
    <w:p w:rsidR="00AF4616" w:rsidRDefault="00141BF3">
      <w:pPr>
        <w:spacing w:line="360" w:lineRule="auto"/>
        <w:jc w:val="center"/>
        <w:rPr>
          <w:rFonts w:ascii="宋体" w:cs="Arial"/>
          <w:bCs/>
          <w:sz w:val="24"/>
        </w:rPr>
      </w:pPr>
      <w:r>
        <w:rPr>
          <w:rFonts w:ascii="宋体" w:hAnsi="宋体" w:cs="Arial" w:hint="eastAsia"/>
          <w:bCs/>
          <w:sz w:val="24"/>
        </w:rPr>
        <w:t>（</w:t>
      </w:r>
      <w:r w:rsidR="000E048E">
        <w:rPr>
          <w:rFonts w:ascii="宋体" w:hAnsi="宋体" w:cs="Arial" w:hint="eastAsia"/>
          <w:bCs/>
          <w:sz w:val="24"/>
        </w:rPr>
        <w:t>另行订立</w:t>
      </w:r>
      <w:r>
        <w:rPr>
          <w:rFonts w:ascii="宋体" w:hAnsi="宋体" w:cs="Arial" w:hint="eastAsia"/>
          <w:bCs/>
          <w:sz w:val="24"/>
        </w:rPr>
        <w:t>）</w:t>
      </w:r>
    </w:p>
    <w:p w:rsidR="00AF4616" w:rsidRDefault="00141BF3">
      <w:pPr>
        <w:spacing w:line="360" w:lineRule="auto"/>
        <w:rPr>
          <w:rFonts w:ascii="宋体" w:hAnsi="宋体"/>
        </w:rPr>
      </w:pPr>
      <w:r>
        <w:rPr>
          <w:rFonts w:ascii="宋体" w:hAnsi="宋体" w:hint="eastAsia"/>
        </w:rPr>
        <w:t>甲  方：深圳市文化产业（国际）会展有限公司</w:t>
      </w:r>
    </w:p>
    <w:p w:rsidR="00AF4616" w:rsidRDefault="00141BF3">
      <w:pPr>
        <w:spacing w:line="360" w:lineRule="auto"/>
        <w:rPr>
          <w:rFonts w:ascii="宋体" w:hAnsi="宋体"/>
        </w:rPr>
      </w:pPr>
      <w:r>
        <w:rPr>
          <w:rFonts w:ascii="宋体" w:hAnsi="宋体" w:hint="eastAsia"/>
        </w:rPr>
        <w:t>地  址：深圳市龙华区清湖工业园清庆路1号深圳广电创意园2栋16层</w:t>
      </w:r>
    </w:p>
    <w:p w:rsidR="00AF4616" w:rsidRDefault="00141BF3">
      <w:pPr>
        <w:spacing w:line="360" w:lineRule="auto"/>
        <w:rPr>
          <w:rFonts w:ascii="宋体" w:hAnsi="宋体"/>
        </w:rPr>
      </w:pPr>
      <w:r>
        <w:rPr>
          <w:rFonts w:ascii="宋体" w:hAnsi="宋体" w:hint="eastAsia"/>
        </w:rPr>
        <w:t>电  话：</w:t>
      </w:r>
    </w:p>
    <w:p w:rsidR="00AF4616" w:rsidRDefault="00141BF3">
      <w:pPr>
        <w:spacing w:line="360" w:lineRule="auto"/>
        <w:rPr>
          <w:rFonts w:ascii="宋体" w:hAnsi="宋体"/>
        </w:rPr>
      </w:pPr>
      <w:r>
        <w:rPr>
          <w:rFonts w:ascii="宋体" w:hAnsi="宋体" w:hint="eastAsia"/>
        </w:rPr>
        <w:t>联系人：</w:t>
      </w:r>
      <w:r>
        <w:rPr>
          <w:rFonts w:ascii="宋体" w:hAnsi="宋体"/>
        </w:rPr>
        <w:t xml:space="preserve"> </w:t>
      </w:r>
    </w:p>
    <w:p w:rsidR="00AF4616" w:rsidRDefault="00AF4616">
      <w:pPr>
        <w:spacing w:line="360" w:lineRule="auto"/>
        <w:rPr>
          <w:rFonts w:ascii="宋体" w:hAnsi="宋体"/>
        </w:rPr>
      </w:pPr>
    </w:p>
    <w:p w:rsidR="00AF4616" w:rsidRDefault="00141BF3">
      <w:pPr>
        <w:spacing w:line="360" w:lineRule="auto"/>
        <w:rPr>
          <w:rFonts w:ascii="宋体" w:hAnsi="宋体"/>
        </w:rPr>
      </w:pPr>
      <w:r>
        <w:rPr>
          <w:rFonts w:ascii="宋体" w:hAnsi="宋体" w:hint="eastAsia"/>
        </w:rPr>
        <w:t>乙  方：</w:t>
      </w:r>
    </w:p>
    <w:p w:rsidR="00AF4616" w:rsidRDefault="00141BF3">
      <w:pPr>
        <w:spacing w:line="360" w:lineRule="auto"/>
        <w:rPr>
          <w:rFonts w:ascii="宋体" w:hAnsi="宋体"/>
        </w:rPr>
      </w:pPr>
      <w:r>
        <w:rPr>
          <w:rFonts w:ascii="宋体" w:hAnsi="宋体" w:hint="eastAsia"/>
        </w:rPr>
        <w:t>地  址：</w:t>
      </w:r>
      <w:r>
        <w:rPr>
          <w:rFonts w:ascii="宋体" w:hAnsi="宋体"/>
        </w:rPr>
        <w:t xml:space="preserve"> </w:t>
      </w:r>
    </w:p>
    <w:p w:rsidR="00AF4616" w:rsidRDefault="00141BF3">
      <w:pPr>
        <w:spacing w:line="360" w:lineRule="auto"/>
        <w:rPr>
          <w:rFonts w:ascii="宋体" w:hAnsi="宋体"/>
        </w:rPr>
      </w:pPr>
      <w:r>
        <w:rPr>
          <w:rFonts w:ascii="宋体" w:hAnsi="宋体" w:hint="eastAsia"/>
        </w:rPr>
        <w:t>电  话：</w:t>
      </w:r>
    </w:p>
    <w:p w:rsidR="00AF4616" w:rsidRDefault="00141BF3">
      <w:pPr>
        <w:spacing w:line="360" w:lineRule="auto"/>
        <w:rPr>
          <w:rFonts w:ascii="宋体" w:hAnsi="宋体"/>
        </w:rPr>
      </w:pPr>
      <w:r>
        <w:rPr>
          <w:rFonts w:ascii="宋体" w:hAnsi="宋体" w:hint="eastAsia"/>
        </w:rPr>
        <w:t>联系人：</w:t>
      </w:r>
      <w:r>
        <w:rPr>
          <w:rFonts w:ascii="宋体" w:hAnsi="宋体"/>
        </w:rPr>
        <w:t xml:space="preserve"> </w:t>
      </w:r>
    </w:p>
    <w:p w:rsidR="00AF4616" w:rsidRDefault="00AF4616">
      <w:pPr>
        <w:spacing w:line="360" w:lineRule="auto"/>
        <w:rPr>
          <w:rFonts w:ascii="宋体" w:hAnsi="宋体"/>
        </w:rPr>
      </w:pPr>
    </w:p>
    <w:p w:rsidR="00AF4616" w:rsidRDefault="00A13048">
      <w:pPr>
        <w:ind w:firstLineChars="200" w:firstLine="420"/>
        <w:rPr>
          <w:rFonts w:ascii="宋体" w:hAnsi="宋体" w:cs="宋体"/>
          <w:szCs w:val="21"/>
        </w:rPr>
      </w:pPr>
      <w:r>
        <w:rPr>
          <w:rFonts w:ascii="宋体" w:hAnsi="宋体" w:hint="eastAsia"/>
          <w:color w:val="000000"/>
          <w:szCs w:val="21"/>
        </w:rPr>
        <w:t>2019年第十五届中国（深圳）国际文化产业博览交易会怡景动漫基地分会场</w:t>
      </w:r>
      <w:r w:rsidR="00141BF3">
        <w:rPr>
          <w:rFonts w:ascii="宋体" w:hAnsi="宋体" w:cs="宋体" w:hint="eastAsia"/>
          <w:szCs w:val="21"/>
        </w:rPr>
        <w:t>（以下简称“</w:t>
      </w:r>
      <w:r w:rsidR="00616A4F">
        <w:rPr>
          <w:rFonts w:ascii="宋体" w:hAnsi="宋体" w:cs="宋体" w:hint="eastAsia"/>
          <w:szCs w:val="21"/>
        </w:rPr>
        <w:t>怡景动漫</w:t>
      </w:r>
      <w:r w:rsidR="00141BF3">
        <w:rPr>
          <w:rFonts w:ascii="宋体" w:hAnsi="宋体" w:cs="宋体" w:hint="eastAsia"/>
          <w:szCs w:val="21"/>
        </w:rPr>
        <w:t>分会场 ”）将于</w:t>
      </w:r>
      <w:r>
        <w:rPr>
          <w:rFonts w:ascii="宋体" w:hAnsi="宋体" w:hint="eastAsia"/>
          <w:color w:val="000000"/>
          <w:szCs w:val="21"/>
        </w:rPr>
        <w:t>2019年第十五届中国（深圳）国际文化产业博览交易会怡景动漫基地分会场</w:t>
      </w:r>
      <w:r w:rsidR="00141BF3">
        <w:rPr>
          <w:rFonts w:ascii="宋体" w:hAnsi="宋体" w:cs="宋体" w:hint="eastAsia"/>
          <w:szCs w:val="21"/>
        </w:rPr>
        <w:t>项目5月1</w:t>
      </w:r>
      <w:r>
        <w:rPr>
          <w:rFonts w:ascii="宋体" w:hAnsi="宋体" w:cs="宋体" w:hint="eastAsia"/>
          <w:szCs w:val="21"/>
        </w:rPr>
        <w:t>6</w:t>
      </w:r>
      <w:r w:rsidR="00141BF3">
        <w:rPr>
          <w:rFonts w:ascii="宋体" w:hAnsi="宋体" w:cs="宋体" w:hint="eastAsia"/>
          <w:szCs w:val="21"/>
        </w:rPr>
        <w:t>-</w:t>
      </w:r>
      <w:r>
        <w:rPr>
          <w:rFonts w:ascii="宋体" w:hAnsi="宋体" w:cs="宋体" w:hint="eastAsia"/>
          <w:szCs w:val="21"/>
        </w:rPr>
        <w:t>20</w:t>
      </w:r>
      <w:r w:rsidR="00141BF3">
        <w:rPr>
          <w:rFonts w:ascii="宋体" w:hAnsi="宋体" w:cs="宋体" w:hint="eastAsia"/>
          <w:szCs w:val="21"/>
        </w:rPr>
        <w:t>日在</w:t>
      </w:r>
      <w:r w:rsidR="00616A4F" w:rsidRPr="005F1FD9">
        <w:rPr>
          <w:rFonts w:ascii="宋体" w:hAnsi="宋体" w:hint="eastAsia"/>
          <w:szCs w:val="21"/>
        </w:rPr>
        <w:t>深圳市罗湖区国家动漫画产业基地服务中心指定区域</w:t>
      </w:r>
      <w:r w:rsidR="00141BF3">
        <w:rPr>
          <w:rFonts w:ascii="宋体" w:hAnsi="宋体" w:cs="宋体" w:hint="eastAsia"/>
          <w:szCs w:val="21"/>
        </w:rPr>
        <w:t>举行。甲方（深圳市文化产业（国际）会展有限公司）为本次活动的主办方，乙方（ ）为</w:t>
      </w:r>
      <w:r>
        <w:rPr>
          <w:rFonts w:ascii="宋体" w:hAnsi="宋体" w:hint="eastAsia"/>
          <w:color w:val="000000"/>
          <w:szCs w:val="21"/>
        </w:rPr>
        <w:t>2019年第十五届中国（深圳）国际文化产业博览交易会怡景动漫基地分会场</w:t>
      </w:r>
      <w:r w:rsidR="00141BF3">
        <w:rPr>
          <w:rFonts w:ascii="宋体" w:hAnsi="宋体" w:cs="宋体" w:hint="eastAsia"/>
          <w:szCs w:val="21"/>
        </w:rPr>
        <w:t>项目（以下简称“乙方 ”）的承办方。经甲乙双方友好协商，双方就本次活动达成以下合作意向：</w:t>
      </w:r>
    </w:p>
    <w:p w:rsidR="00AF4616" w:rsidRDefault="00141BF3">
      <w:pPr>
        <w:spacing w:line="360" w:lineRule="auto"/>
        <w:rPr>
          <w:rFonts w:ascii="宋体" w:hAnsi="宋体"/>
          <w:b/>
        </w:rPr>
      </w:pPr>
      <w:r>
        <w:rPr>
          <w:rFonts w:ascii="宋体" w:hAnsi="宋体" w:hint="eastAsia"/>
          <w:b/>
        </w:rPr>
        <w:t>一、合作内容：</w:t>
      </w:r>
    </w:p>
    <w:p w:rsidR="00AF4616" w:rsidRDefault="00141BF3">
      <w:pPr>
        <w:ind w:firstLineChars="200" w:firstLine="420"/>
        <w:rPr>
          <w:rFonts w:ascii="宋体" w:hAnsi="宋体" w:cs="宋体"/>
          <w:szCs w:val="21"/>
        </w:rPr>
      </w:pPr>
      <w:r>
        <w:rPr>
          <w:rFonts w:ascii="宋体" w:hAnsi="宋体" w:cs="宋体" w:hint="eastAsia"/>
          <w:szCs w:val="21"/>
        </w:rPr>
        <w:t>甲方授权乙方承担</w:t>
      </w:r>
      <w:r w:rsidR="00616A4F">
        <w:rPr>
          <w:rFonts w:ascii="宋体" w:hAnsi="宋体" w:hint="eastAsia"/>
          <w:color w:val="000000"/>
          <w:szCs w:val="21"/>
        </w:rPr>
        <w:t>2019年第十五届中国（深圳）国际文化产业博览交易会怡景动漫基地分会场</w:t>
      </w:r>
      <w:r>
        <w:rPr>
          <w:rFonts w:ascii="宋体" w:hAnsi="宋体" w:cs="宋体" w:hint="eastAsia"/>
          <w:szCs w:val="21"/>
        </w:rPr>
        <w:t>项目的设计、舞台搭建、活动设备租赁等及全程执行；</w:t>
      </w:r>
    </w:p>
    <w:p w:rsidR="00AF4616" w:rsidRDefault="00141BF3">
      <w:pPr>
        <w:spacing w:line="360" w:lineRule="auto"/>
        <w:rPr>
          <w:rFonts w:ascii="宋体" w:hAnsi="宋体"/>
          <w:b/>
        </w:rPr>
      </w:pPr>
      <w:r>
        <w:rPr>
          <w:rFonts w:ascii="宋体" w:hAnsi="宋体" w:hint="eastAsia"/>
          <w:b/>
        </w:rPr>
        <w:t>二、甲方的权利与义务：</w:t>
      </w:r>
    </w:p>
    <w:p w:rsidR="00AF4616" w:rsidRDefault="00141BF3">
      <w:pPr>
        <w:ind w:firstLineChars="200" w:firstLine="420"/>
        <w:rPr>
          <w:rFonts w:ascii="宋体" w:hAnsi="宋体" w:cs="宋体"/>
          <w:szCs w:val="21"/>
        </w:rPr>
      </w:pPr>
      <w:r>
        <w:rPr>
          <w:rFonts w:ascii="宋体" w:hAnsi="宋体" w:hint="eastAsia"/>
        </w:rPr>
        <w:t>（</w:t>
      </w:r>
      <w:r>
        <w:rPr>
          <w:rFonts w:ascii="宋体" w:hAnsi="宋体" w:cs="宋体" w:hint="eastAsia"/>
          <w:szCs w:val="21"/>
        </w:rPr>
        <w:t>一）甲方作为本次活动的主办方，拥有合作内容中活动所有商业权益，对合作内容的策划、招商、推广、运作、门票等拥有控制权和管理权；</w:t>
      </w:r>
    </w:p>
    <w:p w:rsidR="00AF4616" w:rsidRDefault="00141BF3">
      <w:pPr>
        <w:ind w:firstLineChars="200" w:firstLine="420"/>
        <w:rPr>
          <w:rFonts w:ascii="宋体" w:hAnsi="宋体" w:cs="宋体"/>
          <w:szCs w:val="21"/>
        </w:rPr>
      </w:pPr>
      <w:r>
        <w:rPr>
          <w:rFonts w:ascii="宋体" w:hAnsi="宋体" w:cs="宋体" w:hint="eastAsia"/>
          <w:szCs w:val="21"/>
        </w:rPr>
        <w:t>（二）甲方负责审定乙方策划的布展执行方案及预算方案，方案经甲方审定后由乙方执行；</w:t>
      </w:r>
    </w:p>
    <w:p w:rsidR="00AF4616" w:rsidRDefault="00141BF3">
      <w:pPr>
        <w:ind w:firstLineChars="200" w:firstLine="420"/>
        <w:rPr>
          <w:rFonts w:ascii="宋体" w:hAnsi="宋体" w:cs="宋体"/>
          <w:szCs w:val="21"/>
        </w:rPr>
      </w:pPr>
      <w:r>
        <w:rPr>
          <w:rFonts w:ascii="宋体" w:hAnsi="宋体" w:cs="宋体" w:hint="eastAsia"/>
          <w:szCs w:val="21"/>
        </w:rPr>
        <w:t>（三）甲方提供活动期间的双方协定好场地供乙方使用。</w:t>
      </w:r>
    </w:p>
    <w:p w:rsidR="00AF4616" w:rsidRDefault="00141BF3">
      <w:pPr>
        <w:ind w:firstLineChars="200" w:firstLine="420"/>
        <w:rPr>
          <w:rFonts w:ascii="宋体" w:hAnsi="宋体" w:cs="宋体"/>
          <w:szCs w:val="21"/>
        </w:rPr>
      </w:pPr>
      <w:r>
        <w:rPr>
          <w:rFonts w:ascii="宋体" w:hAnsi="宋体" w:cs="宋体" w:hint="eastAsia"/>
          <w:szCs w:val="21"/>
        </w:rPr>
        <w:t>（四）甲方负责活动的安保人员、机电等全部人员安排；</w:t>
      </w:r>
    </w:p>
    <w:p w:rsidR="00AF4616" w:rsidRDefault="00141BF3">
      <w:pPr>
        <w:ind w:firstLineChars="200" w:firstLine="420"/>
        <w:rPr>
          <w:rFonts w:ascii="宋体" w:hAnsi="宋体" w:cs="宋体"/>
          <w:szCs w:val="21"/>
        </w:rPr>
      </w:pPr>
      <w:r>
        <w:rPr>
          <w:rFonts w:ascii="宋体" w:hAnsi="宋体" w:hint="eastAsia"/>
        </w:rPr>
        <w:t>（五）</w:t>
      </w:r>
      <w:r>
        <w:rPr>
          <w:rFonts w:ascii="宋体" w:hAnsi="宋体" w:cs="宋体" w:hint="eastAsia"/>
          <w:szCs w:val="21"/>
        </w:rPr>
        <w:t>甲方负责协调展区宣传片播放中屏幕信号切换、舞台各部门使用档期等工作。</w:t>
      </w:r>
    </w:p>
    <w:p w:rsidR="00AF4616" w:rsidRDefault="00141BF3">
      <w:pPr>
        <w:ind w:firstLineChars="200" w:firstLine="420"/>
        <w:rPr>
          <w:rFonts w:ascii="宋体" w:hAnsi="宋体" w:cs="宋体"/>
          <w:szCs w:val="21"/>
        </w:rPr>
      </w:pPr>
      <w:r>
        <w:rPr>
          <w:rFonts w:ascii="宋体" w:hAnsi="宋体" w:cs="宋体" w:hint="eastAsia"/>
          <w:szCs w:val="21"/>
        </w:rPr>
        <w:t>（六）认定双方共同核正的展装图及施工方案。</w:t>
      </w:r>
    </w:p>
    <w:p w:rsidR="00AF4616" w:rsidRDefault="00141BF3">
      <w:pPr>
        <w:ind w:firstLineChars="200" w:firstLine="420"/>
        <w:rPr>
          <w:rFonts w:ascii="宋体" w:hAnsi="宋体" w:cs="宋体"/>
          <w:szCs w:val="21"/>
        </w:rPr>
      </w:pPr>
      <w:r>
        <w:rPr>
          <w:rFonts w:ascii="宋体" w:hAnsi="宋体" w:cs="宋体" w:hint="eastAsia"/>
          <w:szCs w:val="21"/>
        </w:rPr>
        <w:t>（七）甲方可安排专人协助负责展览展装，随时协调有关工作，帮助乙方办理有关事项。</w:t>
      </w:r>
    </w:p>
    <w:p w:rsidR="00AF4616" w:rsidRDefault="00141BF3">
      <w:pPr>
        <w:ind w:firstLineChars="200" w:firstLine="420"/>
        <w:rPr>
          <w:rFonts w:ascii="宋体" w:hAnsi="宋体" w:cs="宋体"/>
          <w:szCs w:val="21"/>
        </w:rPr>
      </w:pPr>
      <w:r>
        <w:rPr>
          <w:rFonts w:ascii="宋体" w:hAnsi="宋体" w:cs="宋体" w:hint="eastAsia"/>
          <w:szCs w:val="21"/>
        </w:rPr>
        <w:t>（八）布展期间，本合同内X项展装项目的展出物品及材料由乙方保管 。</w:t>
      </w:r>
    </w:p>
    <w:p w:rsidR="00AF4616" w:rsidRDefault="00AF4616">
      <w:pPr>
        <w:spacing w:line="360" w:lineRule="auto"/>
        <w:ind w:firstLineChars="200" w:firstLine="420"/>
        <w:rPr>
          <w:rFonts w:ascii="宋体" w:hAnsi="宋体"/>
        </w:rPr>
      </w:pPr>
    </w:p>
    <w:p w:rsidR="00AF4616" w:rsidRDefault="00141BF3">
      <w:pPr>
        <w:spacing w:line="360" w:lineRule="auto"/>
        <w:rPr>
          <w:rFonts w:ascii="宋体" w:hAnsi="宋体"/>
          <w:b/>
        </w:rPr>
      </w:pPr>
      <w:r>
        <w:rPr>
          <w:rFonts w:ascii="宋体" w:hAnsi="宋体" w:hint="eastAsia"/>
          <w:b/>
        </w:rPr>
        <w:t>三、乙方的权利与义务：</w:t>
      </w:r>
    </w:p>
    <w:p w:rsidR="00AF4616" w:rsidRDefault="00141BF3">
      <w:pPr>
        <w:ind w:firstLineChars="100" w:firstLine="210"/>
        <w:rPr>
          <w:rFonts w:ascii="宋体" w:hAnsi="宋体" w:cs="宋体"/>
          <w:szCs w:val="21"/>
        </w:rPr>
      </w:pPr>
      <w:r>
        <w:rPr>
          <w:rFonts w:ascii="宋体" w:hAnsi="宋体" w:cs="宋体" w:hint="eastAsia"/>
          <w:szCs w:val="21"/>
        </w:rPr>
        <w:t>（一）乙方应于本协议签订后在规定时间内提供书面的项目执行方案及布展方案供甲方审定。甲方提出的修改意见乙方应配合调整；</w:t>
      </w:r>
    </w:p>
    <w:p w:rsidR="00AF4616" w:rsidRDefault="00141BF3">
      <w:pPr>
        <w:ind w:firstLineChars="100" w:firstLine="210"/>
        <w:rPr>
          <w:rFonts w:ascii="宋体" w:hAnsi="宋体" w:cs="宋体"/>
          <w:szCs w:val="21"/>
        </w:rPr>
      </w:pPr>
      <w:r>
        <w:rPr>
          <w:rFonts w:ascii="宋体" w:hAnsi="宋体" w:cs="宋体" w:hint="eastAsia"/>
          <w:szCs w:val="21"/>
        </w:rPr>
        <w:lastRenderedPageBreak/>
        <w:t>（二）乙方应严格按照经甲方审定的执行方案及合同约定的预算案组织活动，在没有经过双方沟通并经过甲方书面同意的情况下，不可擅自更改合同所约定的活动流程；</w:t>
      </w:r>
    </w:p>
    <w:p w:rsidR="00AF4616" w:rsidRDefault="00141BF3">
      <w:pPr>
        <w:ind w:firstLineChars="100" w:firstLine="210"/>
        <w:rPr>
          <w:rFonts w:ascii="宋体" w:hAnsi="宋体" w:cs="宋体"/>
          <w:szCs w:val="21"/>
        </w:rPr>
      </w:pPr>
      <w:r>
        <w:rPr>
          <w:rFonts w:ascii="宋体" w:hAnsi="宋体" w:cs="宋体" w:hint="eastAsia"/>
          <w:szCs w:val="21"/>
        </w:rPr>
        <w:t>（三）乙方应按施工图的尺寸、材料样品、色彩、成品及半成品方案进行施工，乙方设计、制作的作品应具有独创性，不得侵犯第三人权利，由此引发的纠纷和法律责任均由乙方承担。乙方设计的展装图须经甲方签字确认后方可施工。工程效果必须达到设计效果和施工图标明的效果，否则视为乙方违约。</w:t>
      </w:r>
    </w:p>
    <w:p w:rsidR="00AF4616" w:rsidRDefault="00141BF3">
      <w:pPr>
        <w:ind w:firstLineChars="100" w:firstLine="210"/>
        <w:rPr>
          <w:rFonts w:ascii="宋体" w:hAnsi="宋体" w:cs="宋体"/>
          <w:szCs w:val="21"/>
        </w:rPr>
      </w:pPr>
      <w:r>
        <w:rPr>
          <w:rFonts w:ascii="宋体" w:hAnsi="宋体" w:cs="宋体" w:hint="eastAsia"/>
          <w:szCs w:val="21"/>
        </w:rPr>
        <w:t>（四）乙方使用的工具材料质量应符合安全标准，具有相关国家标准或行业标准，不得使用假冒伪劣产品。乙方负责施工现场的施工材料、设备的保管，做好现场防火、清洁等工作。</w:t>
      </w:r>
    </w:p>
    <w:p w:rsidR="00AF4616" w:rsidRDefault="00141BF3">
      <w:pPr>
        <w:ind w:firstLineChars="100" w:firstLine="210"/>
        <w:rPr>
          <w:rFonts w:ascii="宋体" w:hAnsi="宋体" w:cs="宋体"/>
          <w:szCs w:val="21"/>
        </w:rPr>
      </w:pPr>
      <w:r>
        <w:rPr>
          <w:rFonts w:ascii="宋体" w:hAnsi="宋体" w:cs="宋体" w:hint="eastAsia"/>
          <w:szCs w:val="21"/>
        </w:rPr>
        <w:t>（五）负责按施工安全规定和采取预防的措施，确保施工安全和第三者的安全，如在施工及开展期间因工程质量问题发生的任何意外伤害事件均由乙方负责赔偿并承担由此造成的全部责任。</w:t>
      </w:r>
    </w:p>
    <w:p w:rsidR="00AF4616" w:rsidRDefault="00141BF3">
      <w:pPr>
        <w:ind w:firstLineChars="100" w:firstLine="210"/>
        <w:rPr>
          <w:rFonts w:ascii="宋体" w:hAnsi="宋体" w:cs="宋体"/>
          <w:szCs w:val="21"/>
        </w:rPr>
      </w:pPr>
      <w:r>
        <w:rPr>
          <w:rFonts w:ascii="宋体" w:hAnsi="宋体" w:cs="宋体" w:hint="eastAsia"/>
          <w:szCs w:val="21"/>
        </w:rPr>
        <w:t>（六）在开展期间，乙方安排专人在现场处理展位可能出现的工程技术问题，包括但不限于灯管、音响、展架等，确保展览期间不会因展装的质量而影响甲方的形象或展览效果。</w:t>
      </w:r>
    </w:p>
    <w:p w:rsidR="00AF4616" w:rsidRDefault="00141BF3">
      <w:pPr>
        <w:spacing w:line="360" w:lineRule="auto"/>
        <w:rPr>
          <w:rFonts w:ascii="宋体" w:hAnsi="宋体"/>
        </w:rPr>
      </w:pPr>
      <w:r>
        <w:rPr>
          <w:rFonts w:ascii="宋体" w:hAnsi="宋体" w:hint="eastAsia"/>
          <w:b/>
        </w:rPr>
        <w:t>四、预算费用及支付</w:t>
      </w:r>
    </w:p>
    <w:p w:rsidR="00AF4616" w:rsidRDefault="00141BF3">
      <w:pPr>
        <w:tabs>
          <w:tab w:val="left" w:pos="945"/>
        </w:tabs>
        <w:autoSpaceDE w:val="0"/>
        <w:autoSpaceDN w:val="0"/>
        <w:adjustRightInd w:val="0"/>
        <w:spacing w:line="360" w:lineRule="auto"/>
        <w:ind w:firstLineChars="200" w:firstLine="422"/>
        <w:jc w:val="left"/>
        <w:textAlignment w:val="baseline"/>
        <w:rPr>
          <w:b/>
          <w:color w:val="FF0000"/>
          <w:u w:val="single"/>
        </w:rPr>
      </w:pPr>
      <w:r>
        <w:rPr>
          <w:rFonts w:hint="eastAsia"/>
          <w:b/>
          <w:color w:val="FF0000"/>
          <w:u w:val="single"/>
          <w:lang w:val="zh-CN"/>
        </w:rPr>
        <w:t>投标人必须详细列明清单项目中每个项目的材质、单价、数量及总价，最终按照实际发生数量进行结算。签署合同后预付</w:t>
      </w:r>
      <w:r>
        <w:rPr>
          <w:rFonts w:hint="eastAsia"/>
          <w:b/>
          <w:color w:val="FF0000"/>
          <w:u w:val="single"/>
        </w:rPr>
        <w:t>合同总额</w:t>
      </w:r>
      <w:r>
        <w:rPr>
          <w:rFonts w:hint="eastAsia"/>
          <w:b/>
          <w:color w:val="FF0000"/>
          <w:u w:val="single"/>
          <w:lang w:val="zh-CN"/>
        </w:rPr>
        <w:t>20%,</w:t>
      </w:r>
      <w:r>
        <w:rPr>
          <w:rFonts w:hint="eastAsia"/>
          <w:b/>
          <w:color w:val="FF0000"/>
          <w:u w:val="single"/>
          <w:lang w:val="zh-CN"/>
        </w:rPr>
        <w:t>项目开始前</w:t>
      </w:r>
      <w:r>
        <w:rPr>
          <w:rFonts w:hint="eastAsia"/>
          <w:b/>
          <w:color w:val="FF0000"/>
          <w:u w:val="single"/>
        </w:rPr>
        <w:t>十日内</w:t>
      </w:r>
      <w:r>
        <w:rPr>
          <w:rFonts w:hint="eastAsia"/>
          <w:b/>
          <w:color w:val="FF0000"/>
          <w:u w:val="single"/>
          <w:lang w:val="zh-CN"/>
        </w:rPr>
        <w:t>支付</w:t>
      </w:r>
      <w:r>
        <w:rPr>
          <w:rFonts w:hint="eastAsia"/>
          <w:b/>
          <w:color w:val="FF0000"/>
          <w:u w:val="single"/>
        </w:rPr>
        <w:t>合同总额</w:t>
      </w:r>
      <w:r>
        <w:rPr>
          <w:rFonts w:hint="eastAsia"/>
          <w:b/>
          <w:color w:val="FF0000"/>
          <w:u w:val="single"/>
          <w:lang w:val="zh-CN"/>
        </w:rPr>
        <w:t>50%</w:t>
      </w:r>
      <w:r>
        <w:rPr>
          <w:rFonts w:hint="eastAsia"/>
          <w:b/>
          <w:color w:val="FF0000"/>
          <w:u w:val="single"/>
          <w:lang w:val="zh-CN"/>
        </w:rPr>
        <w:t>，</w:t>
      </w:r>
      <w:r>
        <w:rPr>
          <w:rFonts w:hint="eastAsia"/>
          <w:b/>
          <w:color w:val="FF0000"/>
          <w:u w:val="single"/>
        </w:rPr>
        <w:t>合同总额</w:t>
      </w:r>
      <w:r>
        <w:rPr>
          <w:rFonts w:hint="eastAsia"/>
          <w:b/>
          <w:color w:val="FF0000"/>
          <w:u w:val="single"/>
          <w:lang w:val="zh-CN"/>
        </w:rPr>
        <w:t>预留</w:t>
      </w:r>
      <w:r>
        <w:rPr>
          <w:rFonts w:hint="eastAsia"/>
          <w:b/>
          <w:color w:val="FF0000"/>
          <w:u w:val="single"/>
          <w:lang w:val="zh-CN"/>
        </w:rPr>
        <w:t xml:space="preserve">30% </w:t>
      </w:r>
      <w:r>
        <w:rPr>
          <w:rFonts w:hint="eastAsia"/>
          <w:b/>
          <w:color w:val="FF0000"/>
          <w:u w:val="single"/>
          <w:lang w:val="zh-CN"/>
        </w:rPr>
        <w:t>作为质保金，项目完成后经甲方验收，确认已完所有合同内容后</w:t>
      </w:r>
      <w:r>
        <w:rPr>
          <w:rFonts w:hint="eastAsia"/>
          <w:b/>
          <w:color w:val="FF0000"/>
          <w:u w:val="single"/>
          <w:lang w:val="zh-CN"/>
        </w:rPr>
        <w:t>15</w:t>
      </w:r>
      <w:r>
        <w:rPr>
          <w:rFonts w:hint="eastAsia"/>
          <w:b/>
          <w:color w:val="FF0000"/>
          <w:u w:val="single"/>
          <w:lang w:val="zh-CN"/>
        </w:rPr>
        <w:t>个工作日内支付。（必需提供增值税发票）</w:t>
      </w:r>
    </w:p>
    <w:p w:rsidR="00AF4616" w:rsidRDefault="00141BF3">
      <w:pPr>
        <w:spacing w:line="360" w:lineRule="auto"/>
        <w:rPr>
          <w:rFonts w:ascii="宋体" w:hAnsi="宋体"/>
          <w:b/>
        </w:rPr>
      </w:pPr>
      <w:r>
        <w:rPr>
          <w:rFonts w:ascii="宋体" w:hAnsi="宋体" w:hint="eastAsia"/>
          <w:b/>
        </w:rPr>
        <w:t>五、违约责任</w:t>
      </w:r>
    </w:p>
    <w:p w:rsidR="00AF4616" w:rsidRDefault="00141BF3">
      <w:pPr>
        <w:ind w:firstLineChars="100" w:firstLine="210"/>
        <w:rPr>
          <w:rFonts w:ascii="宋体" w:hAnsi="宋体" w:cs="宋体"/>
          <w:szCs w:val="21"/>
        </w:rPr>
      </w:pPr>
      <w:r>
        <w:rPr>
          <w:rFonts w:ascii="宋体" w:hAnsi="宋体" w:hint="eastAsia"/>
        </w:rPr>
        <w:t>（</w:t>
      </w:r>
      <w:r>
        <w:rPr>
          <w:rFonts w:ascii="宋体" w:hAnsi="宋体" w:cs="宋体" w:hint="eastAsia"/>
          <w:szCs w:val="21"/>
        </w:rPr>
        <w:t>一）乙方没有严格执行项目方案和预算方案，实际执行情况与执行方案及预算案不符的，甲方有权根据实际情况扣减活动经费；</w:t>
      </w:r>
    </w:p>
    <w:p w:rsidR="00AF4616" w:rsidRDefault="00141BF3">
      <w:pPr>
        <w:ind w:firstLineChars="100" w:firstLine="210"/>
        <w:rPr>
          <w:rFonts w:ascii="宋体" w:hAnsi="宋体" w:cs="宋体"/>
          <w:szCs w:val="21"/>
        </w:rPr>
      </w:pPr>
      <w:r>
        <w:rPr>
          <w:rFonts w:ascii="宋体" w:hAnsi="宋体" w:cs="宋体" w:hint="eastAsia"/>
          <w:szCs w:val="21"/>
        </w:rPr>
        <w:t>（二）乙方策划、组织、承办本次活动过程中所有行为均不得侵害任何第三人之合法权益（包括但不限于著作权、名称权、商标权等），否则应由乙方承担相关的赔偿责任；</w:t>
      </w:r>
    </w:p>
    <w:p w:rsidR="00AF4616" w:rsidRDefault="00141BF3">
      <w:pPr>
        <w:ind w:firstLineChars="100" w:firstLine="210"/>
        <w:rPr>
          <w:rFonts w:ascii="宋体" w:hAnsi="宋体" w:cs="宋体"/>
          <w:szCs w:val="21"/>
        </w:rPr>
      </w:pPr>
      <w:r>
        <w:rPr>
          <w:rFonts w:ascii="宋体" w:hAnsi="宋体" w:cs="宋体" w:hint="eastAsia"/>
          <w:szCs w:val="21"/>
        </w:rPr>
        <w:t>（三）甲乙双方均应认真履行本合同所有条款，如一方违约造成对方不能履行合同或给对方造成损失，则由违约方承担对方遭受的经济损失；</w:t>
      </w:r>
    </w:p>
    <w:p w:rsidR="00AF4616" w:rsidRDefault="00141BF3">
      <w:pPr>
        <w:ind w:firstLineChars="100" w:firstLine="210"/>
        <w:rPr>
          <w:rFonts w:ascii="宋体" w:hAnsi="宋体" w:cs="宋体"/>
          <w:szCs w:val="21"/>
        </w:rPr>
      </w:pPr>
      <w:r>
        <w:rPr>
          <w:rFonts w:ascii="宋体" w:hAnsi="宋体" w:cs="宋体" w:hint="eastAsia"/>
          <w:szCs w:val="21"/>
        </w:rPr>
        <w:t>（四）在搭建过程中，如甲方发现乙方所搭建展位与施工图有出入的，甲方应及时通知乙方相关项目负责人，乙方应及时按照施工图及甲方要求免费调整，如乙方拒不调整，甲方有权没收履约保证金。</w:t>
      </w:r>
    </w:p>
    <w:p w:rsidR="00AF4616" w:rsidRDefault="00141BF3">
      <w:pPr>
        <w:ind w:firstLineChars="100" w:firstLine="210"/>
        <w:rPr>
          <w:rFonts w:ascii="宋体" w:hAnsi="宋体" w:cs="宋体"/>
          <w:szCs w:val="21"/>
        </w:rPr>
      </w:pPr>
      <w:r>
        <w:rPr>
          <w:rFonts w:ascii="宋体" w:hAnsi="宋体" w:cs="宋体" w:hint="eastAsia"/>
          <w:szCs w:val="21"/>
        </w:rPr>
        <w:t>（五）乙方必须严格服从甲方对活动的安排及管理，乙方的工作内容需及时向甲方汇报,经甲方书面批准方可进行，在未经批准的情况下造成的一切损失由乙方承担。乙方具有重大过错的情况下，甲方可提前解除合同；</w:t>
      </w:r>
    </w:p>
    <w:p w:rsidR="00AF4616" w:rsidRDefault="00141BF3">
      <w:pPr>
        <w:ind w:firstLineChars="100" w:firstLine="210"/>
        <w:rPr>
          <w:rFonts w:ascii="宋体" w:hAnsi="宋体" w:cs="宋体"/>
          <w:szCs w:val="21"/>
        </w:rPr>
      </w:pPr>
      <w:r>
        <w:rPr>
          <w:rFonts w:ascii="宋体" w:hAnsi="宋体" w:cs="宋体" w:hint="eastAsia"/>
          <w:szCs w:val="21"/>
        </w:rPr>
        <w:t>（六）甲方发现乙方在工作中存在的问题时，应及时与乙方沟通并责令其改正,如果乙方不听劝阻仍不改正的，甲方有权根据实际情况扣减活动经费，所造成的后果由乙方承担一切赔偿责任；</w:t>
      </w:r>
    </w:p>
    <w:p w:rsidR="00AF4616" w:rsidRDefault="00141BF3">
      <w:pPr>
        <w:ind w:firstLineChars="100" w:firstLine="210"/>
        <w:rPr>
          <w:rFonts w:ascii="宋体" w:hAnsi="宋体" w:cs="宋体"/>
          <w:szCs w:val="21"/>
        </w:rPr>
      </w:pPr>
      <w:r>
        <w:rPr>
          <w:rFonts w:ascii="宋体" w:hAnsi="宋体" w:cs="宋体" w:hint="eastAsia"/>
          <w:szCs w:val="21"/>
        </w:rPr>
        <w:t>（七）如果在本合同履行期间发生不可抗力事件，致使一方不能履行或延误履行其在本合同下部分或全部义务，则该遭受不可抗力的一方不承担责任。但遭受不可抗力的一方应及时通知另一方。双方可解除本协议，发生的费用乙方除去执行活动过程中合理支出，其余应退还给甲方。甲方未支付费用不用再支付。</w:t>
      </w:r>
    </w:p>
    <w:p w:rsidR="00AF4616" w:rsidRDefault="00141BF3">
      <w:pPr>
        <w:spacing w:line="360" w:lineRule="auto"/>
        <w:rPr>
          <w:rFonts w:ascii="宋体" w:hAnsi="宋体"/>
          <w:b/>
        </w:rPr>
      </w:pPr>
      <w:r>
        <w:rPr>
          <w:rFonts w:ascii="宋体" w:hAnsi="宋体" w:hint="eastAsia"/>
          <w:b/>
        </w:rPr>
        <w:t>六、合同附件</w:t>
      </w:r>
    </w:p>
    <w:p w:rsidR="00AF4616" w:rsidRDefault="00141BF3">
      <w:pPr>
        <w:spacing w:line="360" w:lineRule="auto"/>
        <w:ind w:firstLineChars="200" w:firstLine="420"/>
        <w:rPr>
          <w:rFonts w:ascii="宋体" w:hAnsi="宋体"/>
        </w:rPr>
      </w:pPr>
      <w:r>
        <w:rPr>
          <w:rFonts w:ascii="宋体" w:hAnsi="宋体" w:hint="eastAsia"/>
        </w:rPr>
        <w:t>乙方制定并经甲方审定通过的执行方案及预算案应作为本协议附件，是双方履行义务的依据之一。</w:t>
      </w:r>
    </w:p>
    <w:p w:rsidR="00AF4616" w:rsidRDefault="00141BF3">
      <w:pPr>
        <w:spacing w:line="360" w:lineRule="auto"/>
        <w:rPr>
          <w:rFonts w:ascii="宋体" w:hAnsi="宋体"/>
          <w:b/>
        </w:rPr>
      </w:pPr>
      <w:r>
        <w:rPr>
          <w:rFonts w:ascii="宋体" w:hAnsi="宋体" w:hint="eastAsia"/>
          <w:b/>
        </w:rPr>
        <w:t>七、争议解决</w:t>
      </w:r>
    </w:p>
    <w:p w:rsidR="00AF4616" w:rsidRDefault="00141BF3">
      <w:pPr>
        <w:spacing w:line="360" w:lineRule="auto"/>
        <w:ind w:firstLineChars="200" w:firstLine="420"/>
        <w:rPr>
          <w:rFonts w:ascii="宋体" w:hAnsi="宋体"/>
        </w:rPr>
      </w:pPr>
      <w:r>
        <w:rPr>
          <w:rFonts w:ascii="宋体" w:hAnsi="宋体" w:hint="eastAsia"/>
        </w:rPr>
        <w:t>双方因履行本协议发生争执应友好协商解决，协商不成的交由协议签订地（深圳市福田区）法院管辖。</w:t>
      </w:r>
    </w:p>
    <w:p w:rsidR="00AF4616" w:rsidRDefault="00141BF3">
      <w:pPr>
        <w:spacing w:line="360" w:lineRule="auto"/>
        <w:rPr>
          <w:rFonts w:ascii="宋体" w:hAnsi="宋体"/>
          <w:b/>
        </w:rPr>
      </w:pPr>
      <w:r>
        <w:rPr>
          <w:rFonts w:ascii="宋体" w:hAnsi="宋体" w:hint="eastAsia"/>
          <w:b/>
        </w:rPr>
        <w:t>八、其他</w:t>
      </w:r>
    </w:p>
    <w:p w:rsidR="00AF4616" w:rsidRDefault="00141BF3">
      <w:pPr>
        <w:spacing w:line="360" w:lineRule="auto"/>
        <w:ind w:firstLineChars="200" w:firstLine="420"/>
        <w:rPr>
          <w:rFonts w:ascii="宋体" w:hAnsi="宋体"/>
        </w:rPr>
      </w:pPr>
      <w:r>
        <w:rPr>
          <w:rFonts w:ascii="宋体" w:hAnsi="宋体" w:hint="eastAsia"/>
        </w:rPr>
        <w:t>本协议一式陆份，具有同等法律效力，双方各执叁份，经双方签字或盖章后生效。</w:t>
      </w:r>
    </w:p>
    <w:p w:rsidR="00AF4616" w:rsidRDefault="00AF4616">
      <w:pPr>
        <w:spacing w:line="360" w:lineRule="auto"/>
        <w:ind w:rightChars="-297" w:right="-624"/>
        <w:rPr>
          <w:rFonts w:ascii="宋体" w:hAnsi="宋体"/>
        </w:rPr>
      </w:pPr>
    </w:p>
    <w:p w:rsidR="00AF4616" w:rsidRDefault="00141BF3">
      <w:pPr>
        <w:spacing w:line="360" w:lineRule="auto"/>
        <w:ind w:rightChars="-297" w:right="-624"/>
        <w:rPr>
          <w:rFonts w:ascii="宋体" w:hAnsi="宋体"/>
        </w:rPr>
      </w:pPr>
      <w:r>
        <w:rPr>
          <w:rFonts w:ascii="宋体" w:hAnsi="宋体" w:hint="eastAsia"/>
        </w:rPr>
        <w:lastRenderedPageBreak/>
        <w:t>甲方：深圳市文化产业（国际）会展有限公司      乙方：</w:t>
      </w:r>
      <w:r>
        <w:rPr>
          <w:rFonts w:ascii="宋体" w:hAnsi="宋体"/>
        </w:rPr>
        <w:t xml:space="preserve"> </w:t>
      </w:r>
    </w:p>
    <w:p w:rsidR="00AF4616" w:rsidRDefault="00141BF3">
      <w:pPr>
        <w:spacing w:line="360" w:lineRule="auto"/>
        <w:ind w:rightChars="-297" w:right="-624"/>
        <w:rPr>
          <w:rFonts w:ascii="宋体" w:hAnsi="宋体"/>
        </w:rPr>
      </w:pPr>
      <w:r>
        <w:rPr>
          <w:rFonts w:ascii="宋体" w:hAnsi="宋体" w:hint="eastAsia"/>
        </w:rPr>
        <w:t>签章：                                      签章：</w:t>
      </w:r>
    </w:p>
    <w:p w:rsidR="00AF4616" w:rsidRDefault="00141BF3">
      <w:pPr>
        <w:pStyle w:val="a8"/>
        <w:spacing w:after="240"/>
        <w:rPr>
          <w:rFonts w:ascii="宋体" w:hAnsi="宋体"/>
        </w:rPr>
      </w:pPr>
      <w:bookmarkStart w:id="268" w:name="_Toc7202"/>
      <w:r>
        <w:rPr>
          <w:rFonts w:ascii="宋体" w:hAnsi="宋体" w:hint="eastAsia"/>
        </w:rPr>
        <w:t>负责人：                              负责人：</w:t>
      </w:r>
      <w:bookmarkEnd w:id="268"/>
    </w:p>
    <w:p w:rsidR="00AF4616" w:rsidRDefault="00AF4616">
      <w:pPr>
        <w:spacing w:line="360" w:lineRule="auto"/>
        <w:jc w:val="center"/>
        <w:outlineLvl w:val="1"/>
        <w:rPr>
          <w:rFonts w:ascii="Arial" w:eastAsia="黑体" w:hAnsi="Arial" w:cs="Arial"/>
          <w:bCs/>
          <w:sz w:val="32"/>
          <w:szCs w:val="32"/>
        </w:rPr>
      </w:pPr>
    </w:p>
    <w:p w:rsidR="00AF4616" w:rsidRDefault="00AF4616">
      <w:pPr>
        <w:spacing w:line="360" w:lineRule="auto"/>
        <w:jc w:val="center"/>
        <w:outlineLvl w:val="1"/>
        <w:rPr>
          <w:rFonts w:ascii="Arial" w:eastAsia="黑体" w:hAnsi="Arial" w:cs="Arial"/>
          <w:bCs/>
          <w:sz w:val="32"/>
          <w:szCs w:val="32"/>
        </w:rPr>
      </w:pPr>
    </w:p>
    <w:p w:rsidR="00AF4616" w:rsidRDefault="00AF4616">
      <w:pPr>
        <w:spacing w:line="360" w:lineRule="auto"/>
        <w:jc w:val="center"/>
        <w:outlineLvl w:val="1"/>
        <w:rPr>
          <w:rFonts w:ascii="Arial" w:eastAsia="黑体" w:hAnsi="Arial" w:cs="Arial"/>
          <w:bCs/>
          <w:sz w:val="32"/>
          <w:szCs w:val="32"/>
        </w:rPr>
      </w:pPr>
    </w:p>
    <w:p w:rsidR="00AF4616" w:rsidRDefault="00AF4616">
      <w:pPr>
        <w:spacing w:line="360" w:lineRule="auto"/>
        <w:jc w:val="center"/>
        <w:outlineLvl w:val="1"/>
        <w:rPr>
          <w:rFonts w:ascii="Arial" w:eastAsia="黑体" w:hAnsi="Arial" w:cs="Arial"/>
          <w:bCs/>
          <w:sz w:val="32"/>
          <w:szCs w:val="32"/>
        </w:rPr>
      </w:pPr>
    </w:p>
    <w:p w:rsidR="00AF4616" w:rsidRDefault="00AF4616">
      <w:pPr>
        <w:spacing w:line="360" w:lineRule="auto"/>
        <w:jc w:val="center"/>
        <w:outlineLvl w:val="1"/>
        <w:rPr>
          <w:rFonts w:ascii="Arial" w:eastAsia="黑体" w:hAnsi="Arial" w:cs="Arial"/>
          <w:bCs/>
          <w:sz w:val="32"/>
          <w:szCs w:val="32"/>
        </w:rPr>
      </w:pPr>
    </w:p>
    <w:p w:rsidR="00AF4616" w:rsidRDefault="00AF4616">
      <w:pPr>
        <w:spacing w:line="360" w:lineRule="auto"/>
        <w:jc w:val="center"/>
        <w:outlineLvl w:val="1"/>
        <w:rPr>
          <w:rFonts w:ascii="Arial" w:eastAsia="黑体" w:hAnsi="Arial" w:cs="Arial"/>
          <w:bCs/>
          <w:sz w:val="32"/>
          <w:szCs w:val="32"/>
        </w:rPr>
      </w:pPr>
    </w:p>
    <w:p w:rsidR="00AF4616" w:rsidRDefault="00AF4616">
      <w:pPr>
        <w:spacing w:line="360" w:lineRule="auto"/>
        <w:jc w:val="center"/>
        <w:outlineLvl w:val="1"/>
        <w:rPr>
          <w:rFonts w:ascii="Arial" w:eastAsia="黑体" w:hAnsi="Arial" w:cs="Arial"/>
          <w:bCs/>
          <w:sz w:val="32"/>
          <w:szCs w:val="32"/>
        </w:rPr>
      </w:pPr>
    </w:p>
    <w:p w:rsidR="00AF4616" w:rsidRDefault="00AF4616">
      <w:pPr>
        <w:spacing w:line="360" w:lineRule="auto"/>
        <w:jc w:val="center"/>
        <w:outlineLvl w:val="1"/>
        <w:rPr>
          <w:rFonts w:ascii="Arial" w:eastAsia="黑体" w:hAnsi="Arial" w:cs="Arial"/>
          <w:bCs/>
          <w:sz w:val="32"/>
          <w:szCs w:val="32"/>
        </w:rPr>
      </w:pPr>
    </w:p>
    <w:p w:rsidR="00AF4616" w:rsidRDefault="00AF4616">
      <w:pPr>
        <w:spacing w:line="360" w:lineRule="auto"/>
        <w:jc w:val="center"/>
        <w:outlineLvl w:val="1"/>
        <w:rPr>
          <w:rFonts w:ascii="Arial" w:eastAsia="黑体" w:hAnsi="Arial" w:cs="Arial"/>
          <w:bCs/>
          <w:sz w:val="32"/>
          <w:szCs w:val="32"/>
        </w:rPr>
      </w:pPr>
    </w:p>
    <w:p w:rsidR="00AF4616" w:rsidRDefault="00AF4616">
      <w:pPr>
        <w:spacing w:line="360" w:lineRule="auto"/>
        <w:jc w:val="center"/>
        <w:outlineLvl w:val="1"/>
        <w:rPr>
          <w:rFonts w:ascii="Arial" w:eastAsia="黑体" w:hAnsi="Arial" w:cs="Arial"/>
          <w:bCs/>
          <w:sz w:val="32"/>
          <w:szCs w:val="32"/>
        </w:rPr>
      </w:pPr>
    </w:p>
    <w:p w:rsidR="00AF4616" w:rsidRDefault="00AF4616">
      <w:pPr>
        <w:spacing w:line="360" w:lineRule="auto"/>
        <w:jc w:val="center"/>
        <w:outlineLvl w:val="1"/>
        <w:rPr>
          <w:rFonts w:ascii="Arial" w:eastAsia="黑体" w:hAnsi="Arial" w:cs="Arial"/>
          <w:bCs/>
          <w:sz w:val="32"/>
          <w:szCs w:val="32"/>
        </w:rPr>
      </w:pPr>
    </w:p>
    <w:p w:rsidR="00AF4616" w:rsidRDefault="00AF4616">
      <w:pPr>
        <w:spacing w:line="360" w:lineRule="auto"/>
        <w:jc w:val="center"/>
        <w:outlineLvl w:val="1"/>
        <w:rPr>
          <w:rFonts w:ascii="Arial" w:eastAsia="黑体" w:hAnsi="Arial" w:cs="Arial"/>
          <w:bCs/>
          <w:sz w:val="32"/>
          <w:szCs w:val="32"/>
        </w:rPr>
      </w:pPr>
    </w:p>
    <w:p w:rsidR="000E048E" w:rsidRDefault="000E048E">
      <w:pPr>
        <w:spacing w:line="360" w:lineRule="auto"/>
        <w:jc w:val="center"/>
        <w:outlineLvl w:val="1"/>
        <w:rPr>
          <w:rFonts w:ascii="Arial" w:eastAsia="黑体" w:hAnsi="Arial" w:cs="Arial" w:hint="eastAsia"/>
          <w:bCs/>
          <w:sz w:val="32"/>
          <w:szCs w:val="32"/>
        </w:rPr>
      </w:pPr>
      <w:bookmarkStart w:id="269" w:name="_Toc8729"/>
    </w:p>
    <w:p w:rsidR="000E048E" w:rsidRDefault="000E048E">
      <w:pPr>
        <w:spacing w:line="360" w:lineRule="auto"/>
        <w:jc w:val="center"/>
        <w:outlineLvl w:val="1"/>
        <w:rPr>
          <w:rFonts w:ascii="Arial" w:eastAsia="黑体" w:hAnsi="Arial" w:cs="Arial" w:hint="eastAsia"/>
          <w:bCs/>
          <w:sz w:val="32"/>
          <w:szCs w:val="32"/>
        </w:rPr>
      </w:pPr>
    </w:p>
    <w:p w:rsidR="000E048E" w:rsidRDefault="000E048E">
      <w:pPr>
        <w:spacing w:line="360" w:lineRule="auto"/>
        <w:jc w:val="center"/>
        <w:outlineLvl w:val="1"/>
        <w:rPr>
          <w:rFonts w:ascii="Arial" w:eastAsia="黑体" w:hAnsi="Arial" w:cs="Arial" w:hint="eastAsia"/>
          <w:bCs/>
          <w:sz w:val="32"/>
          <w:szCs w:val="32"/>
        </w:rPr>
      </w:pPr>
    </w:p>
    <w:p w:rsidR="000E048E" w:rsidRDefault="000E048E">
      <w:pPr>
        <w:spacing w:line="360" w:lineRule="auto"/>
        <w:jc w:val="center"/>
        <w:outlineLvl w:val="1"/>
        <w:rPr>
          <w:rFonts w:ascii="Arial" w:eastAsia="黑体" w:hAnsi="Arial" w:cs="Arial" w:hint="eastAsia"/>
          <w:bCs/>
          <w:sz w:val="32"/>
          <w:szCs w:val="32"/>
        </w:rPr>
      </w:pPr>
    </w:p>
    <w:p w:rsidR="000E048E" w:rsidRDefault="000E048E">
      <w:pPr>
        <w:spacing w:line="360" w:lineRule="auto"/>
        <w:jc w:val="center"/>
        <w:outlineLvl w:val="1"/>
        <w:rPr>
          <w:rFonts w:ascii="Arial" w:eastAsia="黑体" w:hAnsi="Arial" w:cs="Arial" w:hint="eastAsia"/>
          <w:bCs/>
          <w:sz w:val="32"/>
          <w:szCs w:val="32"/>
        </w:rPr>
      </w:pPr>
    </w:p>
    <w:p w:rsidR="000E048E" w:rsidRDefault="000E048E">
      <w:pPr>
        <w:spacing w:line="360" w:lineRule="auto"/>
        <w:jc w:val="center"/>
        <w:outlineLvl w:val="1"/>
        <w:rPr>
          <w:rFonts w:ascii="Arial" w:eastAsia="黑体" w:hAnsi="Arial" w:cs="Arial" w:hint="eastAsia"/>
          <w:bCs/>
          <w:sz w:val="32"/>
          <w:szCs w:val="32"/>
        </w:rPr>
      </w:pPr>
    </w:p>
    <w:p w:rsidR="000E048E" w:rsidRDefault="000E048E">
      <w:pPr>
        <w:spacing w:line="360" w:lineRule="auto"/>
        <w:jc w:val="center"/>
        <w:outlineLvl w:val="1"/>
        <w:rPr>
          <w:rFonts w:ascii="Arial" w:eastAsia="黑体" w:hAnsi="Arial" w:cs="Arial" w:hint="eastAsia"/>
          <w:bCs/>
          <w:sz w:val="32"/>
          <w:szCs w:val="32"/>
        </w:rPr>
      </w:pPr>
    </w:p>
    <w:p w:rsidR="000E048E" w:rsidRDefault="000E048E">
      <w:pPr>
        <w:spacing w:line="360" w:lineRule="auto"/>
        <w:jc w:val="center"/>
        <w:outlineLvl w:val="1"/>
        <w:rPr>
          <w:rFonts w:ascii="Arial" w:eastAsia="黑体" w:hAnsi="Arial" w:cs="Arial" w:hint="eastAsia"/>
          <w:bCs/>
          <w:sz w:val="32"/>
          <w:szCs w:val="32"/>
        </w:rPr>
      </w:pPr>
    </w:p>
    <w:p w:rsidR="00AF4616" w:rsidRDefault="00141BF3">
      <w:pPr>
        <w:spacing w:line="360" w:lineRule="auto"/>
        <w:jc w:val="center"/>
        <w:outlineLvl w:val="1"/>
        <w:rPr>
          <w:rFonts w:ascii="Arial" w:eastAsia="黑体" w:hAnsi="Arial" w:cs="Arial"/>
          <w:bCs/>
          <w:sz w:val="32"/>
          <w:szCs w:val="32"/>
        </w:rPr>
      </w:pPr>
      <w:r>
        <w:rPr>
          <w:rFonts w:ascii="Arial" w:eastAsia="黑体" w:hAnsi="Arial" w:cs="Arial" w:hint="eastAsia"/>
          <w:bCs/>
          <w:sz w:val="32"/>
          <w:szCs w:val="32"/>
        </w:rPr>
        <w:lastRenderedPageBreak/>
        <w:t>第二章投标文件的格式、附件</w:t>
      </w:r>
      <w:bookmarkEnd w:id="269"/>
    </w:p>
    <w:p w:rsidR="00AF4616" w:rsidRDefault="00141BF3">
      <w:pPr>
        <w:spacing w:line="360" w:lineRule="auto"/>
        <w:ind w:firstLineChars="200" w:firstLine="420"/>
        <w:rPr>
          <w:rFonts w:ascii="宋体" w:cs="Arial"/>
          <w:bCs/>
        </w:rPr>
      </w:pPr>
      <w:r>
        <w:rPr>
          <w:rFonts w:ascii="宋体" w:hAnsi="宋体" w:cs="Arial" w:hint="eastAsia"/>
          <w:bCs/>
        </w:rPr>
        <w:t>特别提醒：投标人在编辑投标文件时，在投标文件目录中属于本节点内容的必须在本节点中填写，填写到其他节点或附件的将可能导致废标，一切后果由供应商自行承担。</w:t>
      </w:r>
    </w:p>
    <w:p w:rsidR="00AF4616" w:rsidRDefault="00141BF3">
      <w:pPr>
        <w:pStyle w:val="3"/>
        <w:spacing w:before="120" w:after="120"/>
        <w:jc w:val="center"/>
      </w:pPr>
      <w:bookmarkStart w:id="270" w:name="_Toc1660"/>
      <w:r>
        <w:rPr>
          <w:rFonts w:hint="eastAsia"/>
        </w:rPr>
        <w:t>密封袋封条格式</w:t>
      </w:r>
      <w:bookmarkEnd w:id="270"/>
    </w:p>
    <w:p w:rsidR="00AF4616" w:rsidRDefault="00141BF3">
      <w:pPr>
        <w:spacing w:line="360" w:lineRule="auto"/>
        <w:jc w:val="center"/>
        <w:rPr>
          <w:rFonts w:ascii="宋体" w:cs="Arial"/>
          <w:b/>
          <w:bCs/>
          <w:sz w:val="52"/>
          <w:szCs w:val="52"/>
        </w:rPr>
      </w:pPr>
      <w:bookmarkStart w:id="271" w:name="_Toc7085"/>
      <w:r>
        <w:rPr>
          <w:rFonts w:ascii="宋体" w:hAnsi="宋体" w:cs="Arial" w:hint="eastAsia"/>
          <w:b/>
          <w:bCs/>
          <w:sz w:val="52"/>
          <w:szCs w:val="52"/>
        </w:rPr>
        <w:t>投标文件</w:t>
      </w:r>
      <w:r>
        <w:rPr>
          <w:rFonts w:ascii="宋体" w:hAnsi="宋体" w:cs="Arial"/>
          <w:b/>
          <w:bCs/>
          <w:sz w:val="52"/>
          <w:szCs w:val="52"/>
        </w:rPr>
        <w:t>/</w:t>
      </w:r>
      <w:r>
        <w:rPr>
          <w:rFonts w:ascii="宋体" w:hAnsi="宋体" w:cs="Arial" w:hint="eastAsia"/>
          <w:b/>
          <w:bCs/>
          <w:sz w:val="52"/>
          <w:szCs w:val="52"/>
        </w:rPr>
        <w:t>开标一览表</w:t>
      </w:r>
      <w:bookmarkEnd w:id="271"/>
    </w:p>
    <w:p w:rsidR="00AF4616" w:rsidRDefault="00AF4616">
      <w:pPr>
        <w:spacing w:line="360" w:lineRule="auto"/>
        <w:jc w:val="center"/>
        <w:rPr>
          <w:rFonts w:ascii="宋体" w:cs="Arial"/>
          <w:b/>
          <w:bCs/>
          <w:sz w:val="28"/>
          <w:szCs w:val="28"/>
        </w:rPr>
      </w:pPr>
    </w:p>
    <w:p w:rsidR="00AF4616" w:rsidRDefault="00AF4616">
      <w:pPr>
        <w:spacing w:line="360" w:lineRule="auto"/>
        <w:jc w:val="center"/>
        <w:rPr>
          <w:rFonts w:ascii="宋体" w:cs="Arial"/>
          <w:b/>
          <w:bCs/>
          <w:sz w:val="28"/>
          <w:szCs w:val="28"/>
        </w:rPr>
      </w:pPr>
    </w:p>
    <w:p w:rsidR="00AF4616" w:rsidRDefault="00AF4616">
      <w:pPr>
        <w:spacing w:line="360" w:lineRule="auto"/>
        <w:jc w:val="center"/>
        <w:rPr>
          <w:rFonts w:ascii="宋体" w:cs="Arial"/>
          <w:b/>
          <w:bCs/>
          <w:sz w:val="28"/>
          <w:szCs w:val="28"/>
        </w:rPr>
      </w:pPr>
    </w:p>
    <w:p w:rsidR="00AF4616" w:rsidRDefault="00AF4616">
      <w:pPr>
        <w:spacing w:line="360" w:lineRule="auto"/>
        <w:jc w:val="center"/>
        <w:rPr>
          <w:rFonts w:ascii="宋体" w:cs="Arial"/>
          <w:b/>
          <w:bCs/>
          <w:sz w:val="28"/>
          <w:szCs w:val="28"/>
        </w:rPr>
      </w:pPr>
    </w:p>
    <w:p w:rsidR="00AF4616" w:rsidRDefault="00AF4616">
      <w:pPr>
        <w:spacing w:line="360" w:lineRule="auto"/>
        <w:jc w:val="center"/>
        <w:rPr>
          <w:rFonts w:ascii="宋体" w:cs="Arial"/>
          <w:b/>
          <w:bCs/>
          <w:sz w:val="28"/>
          <w:szCs w:val="28"/>
        </w:rPr>
      </w:pPr>
    </w:p>
    <w:p w:rsidR="00AF4616" w:rsidRDefault="00141BF3">
      <w:pPr>
        <w:spacing w:line="360" w:lineRule="auto"/>
        <w:jc w:val="left"/>
        <w:rPr>
          <w:rFonts w:ascii="宋体" w:cs="Arial"/>
          <w:b/>
          <w:bCs/>
          <w:sz w:val="28"/>
          <w:szCs w:val="28"/>
        </w:rPr>
      </w:pPr>
      <w:r>
        <w:rPr>
          <w:rFonts w:ascii="宋体" w:hAnsi="宋体" w:cs="Arial" w:hint="eastAsia"/>
          <w:b/>
          <w:bCs/>
          <w:sz w:val="28"/>
          <w:szCs w:val="28"/>
        </w:rPr>
        <w:t>项目名称：</w:t>
      </w:r>
    </w:p>
    <w:p w:rsidR="00AF4616" w:rsidRDefault="00141BF3">
      <w:pPr>
        <w:spacing w:line="360" w:lineRule="auto"/>
        <w:jc w:val="left"/>
        <w:rPr>
          <w:rFonts w:ascii="宋体" w:cs="Arial"/>
          <w:b/>
          <w:bCs/>
          <w:sz w:val="28"/>
          <w:szCs w:val="28"/>
        </w:rPr>
      </w:pPr>
      <w:r>
        <w:rPr>
          <w:rFonts w:ascii="宋体" w:hAnsi="宋体" w:cs="Arial" w:hint="eastAsia"/>
          <w:b/>
          <w:bCs/>
          <w:sz w:val="28"/>
          <w:szCs w:val="28"/>
        </w:rPr>
        <w:t>项目编号：</w:t>
      </w:r>
    </w:p>
    <w:p w:rsidR="00AF4616" w:rsidRDefault="00141BF3">
      <w:pPr>
        <w:spacing w:line="360" w:lineRule="auto"/>
        <w:jc w:val="left"/>
        <w:rPr>
          <w:rFonts w:ascii="宋体" w:cs="Arial"/>
          <w:b/>
          <w:bCs/>
          <w:sz w:val="28"/>
          <w:szCs w:val="28"/>
        </w:rPr>
      </w:pPr>
      <w:r>
        <w:rPr>
          <w:rFonts w:ascii="宋体" w:hAnsi="宋体" w:cs="Arial" w:hint="eastAsia"/>
          <w:b/>
          <w:bCs/>
          <w:sz w:val="28"/>
          <w:szCs w:val="28"/>
        </w:rPr>
        <w:t>投标单位：</w:t>
      </w:r>
      <w:r>
        <w:rPr>
          <w:rFonts w:ascii="宋体" w:hAnsi="宋体" w:cs="Arial" w:hint="eastAsia"/>
          <w:b/>
          <w:bCs/>
          <w:sz w:val="28"/>
          <w:szCs w:val="28"/>
          <w:u w:val="single"/>
        </w:rPr>
        <w:t>（加盖公章）</w:t>
      </w:r>
    </w:p>
    <w:p w:rsidR="00AF4616" w:rsidRDefault="00141BF3">
      <w:pPr>
        <w:spacing w:line="360" w:lineRule="auto"/>
        <w:jc w:val="left"/>
        <w:rPr>
          <w:rFonts w:ascii="宋体" w:cs="Arial"/>
          <w:b/>
          <w:bCs/>
          <w:sz w:val="28"/>
          <w:szCs w:val="28"/>
        </w:rPr>
      </w:pPr>
      <w:r>
        <w:rPr>
          <w:rFonts w:ascii="宋体" w:hAnsi="宋体" w:cs="Arial" w:hint="eastAsia"/>
          <w:b/>
          <w:bCs/>
          <w:sz w:val="28"/>
          <w:szCs w:val="28"/>
        </w:rPr>
        <w:t>单位地址：</w:t>
      </w:r>
    </w:p>
    <w:p w:rsidR="00AF4616" w:rsidRDefault="00141BF3">
      <w:pPr>
        <w:spacing w:line="360" w:lineRule="auto"/>
        <w:jc w:val="left"/>
        <w:rPr>
          <w:rFonts w:ascii="宋体" w:cs="Arial"/>
          <w:b/>
          <w:bCs/>
          <w:sz w:val="28"/>
          <w:szCs w:val="28"/>
          <w:u w:val="single"/>
        </w:rPr>
      </w:pPr>
      <w:r>
        <w:rPr>
          <w:rFonts w:ascii="宋体" w:hAnsi="宋体" w:cs="Arial" w:hint="eastAsia"/>
          <w:b/>
          <w:bCs/>
          <w:sz w:val="28"/>
          <w:szCs w:val="28"/>
        </w:rPr>
        <w:t>法定代表人</w:t>
      </w:r>
      <w:r>
        <w:rPr>
          <w:rFonts w:ascii="宋体" w:hAnsi="宋体" w:cs="Arial"/>
          <w:b/>
          <w:bCs/>
          <w:sz w:val="28"/>
          <w:szCs w:val="28"/>
        </w:rPr>
        <w:t>/</w:t>
      </w:r>
      <w:r>
        <w:rPr>
          <w:rFonts w:ascii="宋体" w:hAnsi="宋体" w:cs="Arial" w:hint="eastAsia"/>
          <w:b/>
          <w:bCs/>
          <w:sz w:val="28"/>
          <w:szCs w:val="28"/>
        </w:rPr>
        <w:t>被授权人：</w:t>
      </w:r>
    </w:p>
    <w:p w:rsidR="00AF4616" w:rsidRDefault="00141BF3">
      <w:pPr>
        <w:spacing w:line="360" w:lineRule="auto"/>
        <w:jc w:val="left"/>
        <w:rPr>
          <w:rFonts w:ascii="宋体" w:cs="Arial"/>
          <w:b/>
          <w:bCs/>
          <w:sz w:val="28"/>
          <w:szCs w:val="28"/>
        </w:rPr>
      </w:pPr>
      <w:r>
        <w:rPr>
          <w:rFonts w:ascii="宋体" w:hAnsi="宋体" w:cs="Arial" w:hint="eastAsia"/>
          <w:b/>
          <w:bCs/>
          <w:sz w:val="28"/>
          <w:szCs w:val="28"/>
        </w:rPr>
        <w:t>联系电话：</w:t>
      </w:r>
    </w:p>
    <w:p w:rsidR="00AF4616" w:rsidRDefault="00141BF3">
      <w:pPr>
        <w:spacing w:line="360" w:lineRule="auto"/>
        <w:jc w:val="center"/>
        <w:rPr>
          <w:rFonts w:ascii="宋体" w:cs="Arial"/>
          <w:b/>
          <w:bCs/>
          <w:sz w:val="28"/>
          <w:szCs w:val="28"/>
        </w:rPr>
      </w:pPr>
      <w:r>
        <w:rPr>
          <w:rFonts w:ascii="宋体" w:hAnsi="宋体" w:cs="Arial" w:hint="eastAsia"/>
          <w:b/>
          <w:bCs/>
          <w:sz w:val="28"/>
          <w:szCs w:val="28"/>
        </w:rPr>
        <w:t>【年月日时分之前不得启封。】</w:t>
      </w:r>
    </w:p>
    <w:p w:rsidR="00AF4616" w:rsidRDefault="00AF4616">
      <w:pPr>
        <w:spacing w:line="360" w:lineRule="auto"/>
        <w:rPr>
          <w:rFonts w:ascii="宋体" w:cs="Arial"/>
          <w:bCs/>
          <w:sz w:val="28"/>
          <w:szCs w:val="28"/>
        </w:rPr>
      </w:pPr>
    </w:p>
    <w:p w:rsidR="00AF4616" w:rsidRDefault="00141BF3">
      <w:pPr>
        <w:spacing w:line="360" w:lineRule="auto"/>
        <w:rPr>
          <w:rFonts w:ascii="宋体" w:cs="Arial"/>
          <w:bCs/>
          <w:sz w:val="28"/>
          <w:szCs w:val="28"/>
        </w:rPr>
      </w:pPr>
      <w:r>
        <w:rPr>
          <w:rFonts w:ascii="宋体" w:hAnsi="宋体" w:cs="Arial" w:hint="eastAsia"/>
          <w:bCs/>
          <w:sz w:val="28"/>
          <w:szCs w:val="28"/>
        </w:rPr>
        <w:t>备注：本封条应粘贴在投标文件</w:t>
      </w:r>
      <w:r>
        <w:rPr>
          <w:rFonts w:ascii="宋体" w:hAnsi="宋体" w:cs="Arial"/>
          <w:bCs/>
          <w:sz w:val="28"/>
          <w:szCs w:val="28"/>
        </w:rPr>
        <w:t>/</w:t>
      </w:r>
      <w:r>
        <w:rPr>
          <w:rFonts w:ascii="宋体" w:hAnsi="宋体" w:cs="Arial" w:hint="eastAsia"/>
          <w:bCs/>
          <w:sz w:val="28"/>
          <w:szCs w:val="28"/>
        </w:rPr>
        <w:t>开标一览表的密封袋封面。</w:t>
      </w:r>
    </w:p>
    <w:p w:rsidR="00AF4616" w:rsidRDefault="00141BF3">
      <w:pPr>
        <w:pStyle w:val="3"/>
        <w:spacing w:before="120" w:after="120"/>
        <w:jc w:val="center"/>
        <w:rPr>
          <w:rFonts w:eastAsia="黑体"/>
          <w:sz w:val="44"/>
        </w:rPr>
      </w:pPr>
      <w:r>
        <w:rPr>
          <w:rFonts w:ascii="宋体"/>
          <w:bCs/>
          <w:sz w:val="24"/>
        </w:rPr>
        <w:br w:type="page"/>
      </w:r>
      <w:bookmarkStart w:id="272" w:name="_Toc25981"/>
      <w:r>
        <w:rPr>
          <w:rFonts w:hint="eastAsia"/>
        </w:rPr>
        <w:lastRenderedPageBreak/>
        <w:t>开标一览表</w:t>
      </w:r>
      <w:bookmarkEnd w:id="272"/>
    </w:p>
    <w:p w:rsidR="00AF4616" w:rsidRDefault="00AF4616">
      <w:pPr>
        <w:ind w:right="420"/>
        <w:rPr>
          <w:bCs/>
          <w:snapToGrid w:val="0"/>
          <w:kern w:val="0"/>
        </w:rPr>
      </w:pPr>
    </w:p>
    <w:p w:rsidR="00AF4616" w:rsidRDefault="00AF4616">
      <w:pPr>
        <w:jc w:val="right"/>
        <w:rPr>
          <w:bCs/>
          <w:snapToGrid w:val="0"/>
          <w:kern w:val="0"/>
        </w:rPr>
      </w:pPr>
    </w:p>
    <w:tbl>
      <w:tblPr>
        <w:tblW w:w="965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369"/>
        <w:gridCol w:w="2703"/>
        <w:gridCol w:w="2522"/>
        <w:gridCol w:w="1802"/>
        <w:gridCol w:w="1261"/>
      </w:tblGrid>
      <w:tr w:rsidR="00AF4616">
        <w:trPr>
          <w:cantSplit/>
          <w:trHeight w:val="1222"/>
        </w:trPr>
        <w:tc>
          <w:tcPr>
            <w:tcW w:w="1369" w:type="dxa"/>
            <w:tcBorders>
              <w:top w:val="double" w:sz="4" w:space="0" w:color="auto"/>
            </w:tcBorders>
            <w:vAlign w:val="center"/>
          </w:tcPr>
          <w:p w:rsidR="00AF4616" w:rsidRDefault="00141BF3">
            <w:pPr>
              <w:jc w:val="center"/>
              <w:rPr>
                <w:snapToGrid w:val="0"/>
                <w:kern w:val="0"/>
              </w:rPr>
            </w:pPr>
            <w:r>
              <w:rPr>
                <w:rFonts w:hint="eastAsia"/>
                <w:snapToGrid w:val="0"/>
                <w:kern w:val="0"/>
              </w:rPr>
              <w:t>项目编号</w:t>
            </w:r>
          </w:p>
          <w:p w:rsidR="00AF4616" w:rsidRDefault="00AF4616">
            <w:pPr>
              <w:jc w:val="center"/>
              <w:rPr>
                <w:snapToGrid w:val="0"/>
                <w:kern w:val="0"/>
              </w:rPr>
            </w:pPr>
          </w:p>
        </w:tc>
        <w:tc>
          <w:tcPr>
            <w:tcW w:w="2703" w:type="dxa"/>
            <w:tcBorders>
              <w:top w:val="double" w:sz="4" w:space="0" w:color="auto"/>
            </w:tcBorders>
            <w:vAlign w:val="center"/>
          </w:tcPr>
          <w:p w:rsidR="00AF4616" w:rsidRDefault="00141BF3">
            <w:pPr>
              <w:jc w:val="center"/>
              <w:rPr>
                <w:snapToGrid w:val="0"/>
                <w:kern w:val="0"/>
              </w:rPr>
            </w:pPr>
            <w:r>
              <w:rPr>
                <w:rFonts w:hint="eastAsia"/>
                <w:snapToGrid w:val="0"/>
                <w:kern w:val="0"/>
              </w:rPr>
              <w:t>项目名称</w:t>
            </w:r>
          </w:p>
        </w:tc>
        <w:tc>
          <w:tcPr>
            <w:tcW w:w="2522" w:type="dxa"/>
            <w:tcBorders>
              <w:top w:val="double" w:sz="4" w:space="0" w:color="auto"/>
            </w:tcBorders>
            <w:vAlign w:val="center"/>
          </w:tcPr>
          <w:p w:rsidR="00AF4616" w:rsidRDefault="00141BF3">
            <w:pPr>
              <w:jc w:val="center"/>
              <w:rPr>
                <w:snapToGrid w:val="0"/>
                <w:kern w:val="0"/>
              </w:rPr>
            </w:pPr>
            <w:r>
              <w:rPr>
                <w:rFonts w:hint="eastAsia"/>
                <w:snapToGrid w:val="0"/>
                <w:kern w:val="0"/>
              </w:rPr>
              <w:t>投标报价</w:t>
            </w:r>
            <w:r>
              <w:rPr>
                <w:rFonts w:ascii="宋体" w:hAnsi="宋体" w:hint="eastAsia"/>
                <w:szCs w:val="21"/>
              </w:rPr>
              <w:t>（含税、注明发票类型）</w:t>
            </w:r>
          </w:p>
        </w:tc>
        <w:tc>
          <w:tcPr>
            <w:tcW w:w="1802" w:type="dxa"/>
            <w:tcBorders>
              <w:top w:val="double" w:sz="4" w:space="0" w:color="auto"/>
            </w:tcBorders>
            <w:vAlign w:val="center"/>
          </w:tcPr>
          <w:p w:rsidR="00AF4616" w:rsidRDefault="00141BF3">
            <w:pPr>
              <w:jc w:val="center"/>
              <w:rPr>
                <w:snapToGrid w:val="0"/>
                <w:kern w:val="0"/>
              </w:rPr>
            </w:pPr>
            <w:r>
              <w:rPr>
                <w:rFonts w:ascii="宋体" w:hAnsi="宋体" w:cs="宋体" w:hint="eastAsia"/>
                <w:kern w:val="0"/>
                <w:szCs w:val="21"/>
              </w:rPr>
              <w:t>服务期限</w:t>
            </w:r>
          </w:p>
        </w:tc>
        <w:tc>
          <w:tcPr>
            <w:tcW w:w="1261" w:type="dxa"/>
            <w:tcBorders>
              <w:top w:val="double" w:sz="4" w:space="0" w:color="auto"/>
            </w:tcBorders>
            <w:vAlign w:val="center"/>
          </w:tcPr>
          <w:p w:rsidR="00AF4616" w:rsidRDefault="00141BF3">
            <w:pPr>
              <w:jc w:val="center"/>
              <w:rPr>
                <w:snapToGrid w:val="0"/>
                <w:kern w:val="0"/>
              </w:rPr>
            </w:pPr>
            <w:r>
              <w:rPr>
                <w:rFonts w:hint="eastAsia"/>
                <w:snapToGrid w:val="0"/>
                <w:kern w:val="0"/>
              </w:rPr>
              <w:t>备注</w:t>
            </w:r>
          </w:p>
        </w:tc>
      </w:tr>
      <w:tr w:rsidR="00AF4616">
        <w:trPr>
          <w:cantSplit/>
          <w:trHeight w:val="1252"/>
        </w:trPr>
        <w:tc>
          <w:tcPr>
            <w:tcW w:w="1369" w:type="dxa"/>
            <w:tcBorders>
              <w:bottom w:val="double" w:sz="4" w:space="0" w:color="auto"/>
            </w:tcBorders>
            <w:vAlign w:val="center"/>
          </w:tcPr>
          <w:p w:rsidR="00AF4616" w:rsidRDefault="00AF4616">
            <w:pPr>
              <w:jc w:val="center"/>
              <w:rPr>
                <w:snapToGrid w:val="0"/>
                <w:kern w:val="0"/>
                <w:u w:val="single"/>
              </w:rPr>
            </w:pPr>
          </w:p>
        </w:tc>
        <w:tc>
          <w:tcPr>
            <w:tcW w:w="2703" w:type="dxa"/>
            <w:tcBorders>
              <w:bottom w:val="double" w:sz="4" w:space="0" w:color="auto"/>
            </w:tcBorders>
            <w:vAlign w:val="center"/>
          </w:tcPr>
          <w:p w:rsidR="00AF4616" w:rsidRDefault="00AF4616">
            <w:pPr>
              <w:rPr>
                <w:snapToGrid w:val="0"/>
                <w:kern w:val="0"/>
                <w:u w:val="single"/>
              </w:rPr>
            </w:pPr>
          </w:p>
        </w:tc>
        <w:tc>
          <w:tcPr>
            <w:tcW w:w="2522" w:type="dxa"/>
            <w:tcBorders>
              <w:bottom w:val="double" w:sz="4" w:space="0" w:color="auto"/>
            </w:tcBorders>
            <w:vAlign w:val="center"/>
          </w:tcPr>
          <w:p w:rsidR="00AF4616" w:rsidRDefault="00AF4616">
            <w:pPr>
              <w:rPr>
                <w:snapToGrid w:val="0"/>
                <w:kern w:val="0"/>
              </w:rPr>
            </w:pPr>
          </w:p>
        </w:tc>
        <w:tc>
          <w:tcPr>
            <w:tcW w:w="1802" w:type="dxa"/>
            <w:tcBorders>
              <w:bottom w:val="double" w:sz="4" w:space="0" w:color="auto"/>
            </w:tcBorders>
            <w:vAlign w:val="center"/>
          </w:tcPr>
          <w:p w:rsidR="00AF4616" w:rsidRDefault="00AF4616">
            <w:pPr>
              <w:jc w:val="center"/>
              <w:rPr>
                <w:snapToGrid w:val="0"/>
                <w:kern w:val="0"/>
              </w:rPr>
            </w:pPr>
          </w:p>
        </w:tc>
        <w:tc>
          <w:tcPr>
            <w:tcW w:w="1261" w:type="dxa"/>
            <w:tcBorders>
              <w:bottom w:val="double" w:sz="4" w:space="0" w:color="auto"/>
            </w:tcBorders>
            <w:vAlign w:val="center"/>
          </w:tcPr>
          <w:p w:rsidR="00AF4616" w:rsidRDefault="00AF4616">
            <w:pPr>
              <w:jc w:val="center"/>
              <w:rPr>
                <w:snapToGrid w:val="0"/>
                <w:kern w:val="0"/>
              </w:rPr>
            </w:pPr>
          </w:p>
        </w:tc>
      </w:tr>
    </w:tbl>
    <w:p w:rsidR="00AF4616" w:rsidRDefault="00AF4616">
      <w:pPr>
        <w:rPr>
          <w:snapToGrid w:val="0"/>
          <w:kern w:val="0"/>
        </w:rPr>
      </w:pPr>
    </w:p>
    <w:p w:rsidR="00AF4616" w:rsidRDefault="00141BF3">
      <w:pPr>
        <w:rPr>
          <w:snapToGrid w:val="0"/>
          <w:kern w:val="0"/>
        </w:rPr>
      </w:pPr>
      <w:r>
        <w:rPr>
          <w:rFonts w:hint="eastAsia"/>
          <w:snapToGrid w:val="0"/>
          <w:kern w:val="0"/>
        </w:rPr>
        <w:t>注：</w:t>
      </w:r>
      <w:r>
        <w:rPr>
          <w:snapToGrid w:val="0"/>
          <w:kern w:val="0"/>
        </w:rPr>
        <w:t>1</w:t>
      </w:r>
      <w:r>
        <w:rPr>
          <w:rFonts w:hint="eastAsia"/>
          <w:snapToGrid w:val="0"/>
          <w:kern w:val="0"/>
        </w:rPr>
        <w:t>、“</w:t>
      </w:r>
      <w:r>
        <w:rPr>
          <w:rFonts w:ascii="宋体" w:hAnsi="宋体" w:hint="eastAsia"/>
          <w:szCs w:val="21"/>
        </w:rPr>
        <w:t>服务期限</w:t>
      </w:r>
      <w:r>
        <w:rPr>
          <w:rFonts w:hint="eastAsia"/>
          <w:snapToGrid w:val="0"/>
          <w:kern w:val="0"/>
        </w:rPr>
        <w:t>”指合同生效之日起，多久完成合同规定的全部要求。</w:t>
      </w:r>
    </w:p>
    <w:p w:rsidR="00AF4616" w:rsidRDefault="00141BF3">
      <w:pPr>
        <w:ind w:firstLine="420"/>
      </w:pPr>
      <w:r>
        <w:rPr>
          <w:rFonts w:hint="eastAsia"/>
          <w:snapToGrid w:val="0"/>
          <w:kern w:val="0"/>
        </w:rPr>
        <w:t>2</w:t>
      </w:r>
      <w:r>
        <w:rPr>
          <w:rFonts w:hint="eastAsia"/>
          <w:snapToGrid w:val="0"/>
          <w:kern w:val="0"/>
        </w:rPr>
        <w:t>、投标人如果需要对报价或其它内容加以说明，可在备注栏填写。</w:t>
      </w:r>
    </w:p>
    <w:p w:rsidR="00AF4616" w:rsidRDefault="00141BF3">
      <w:pPr>
        <w:ind w:firstLine="420"/>
        <w:rPr>
          <w:rFonts w:ascii="宋体"/>
          <w:b/>
          <w:szCs w:val="21"/>
        </w:rPr>
      </w:pPr>
      <w:r>
        <w:rPr>
          <w:rFonts w:hint="eastAsia"/>
        </w:rPr>
        <w:t>3</w:t>
      </w:r>
      <w:r>
        <w:rPr>
          <w:rFonts w:hint="eastAsia"/>
        </w:rPr>
        <w:t>、</w:t>
      </w:r>
      <w:r>
        <w:rPr>
          <w:rFonts w:ascii="宋体" w:hAnsi="宋体" w:hint="eastAsia"/>
          <w:b/>
          <w:szCs w:val="21"/>
        </w:rPr>
        <w:t>开标一览表和投标文件（含正本和副本）应分开独立密封包装。开标一览表未按规定密封、签字、盖章将导致废标。</w:t>
      </w:r>
    </w:p>
    <w:p w:rsidR="00AF4616" w:rsidRDefault="00AF4616">
      <w:pPr>
        <w:ind w:firstLine="420"/>
      </w:pPr>
    </w:p>
    <w:p w:rsidR="00AF4616" w:rsidRDefault="00141BF3">
      <w:pPr>
        <w:ind w:rightChars="1000" w:right="2100"/>
        <w:jc w:val="right"/>
        <w:rPr>
          <w:snapToGrid w:val="0"/>
          <w:kern w:val="0"/>
        </w:rPr>
      </w:pPr>
      <w:r>
        <w:rPr>
          <w:rFonts w:hint="eastAsia"/>
          <w:snapToGrid w:val="0"/>
          <w:kern w:val="0"/>
        </w:rPr>
        <w:t>法定代表人或被授权人签名：</w:t>
      </w:r>
    </w:p>
    <w:p w:rsidR="00AF4616" w:rsidRDefault="00AF4616">
      <w:pPr>
        <w:ind w:rightChars="1000" w:right="2100"/>
        <w:jc w:val="right"/>
        <w:rPr>
          <w:snapToGrid w:val="0"/>
          <w:kern w:val="0"/>
        </w:rPr>
      </w:pPr>
    </w:p>
    <w:p w:rsidR="00AF4616" w:rsidRDefault="00141BF3">
      <w:pPr>
        <w:ind w:rightChars="1000" w:right="2100"/>
        <w:jc w:val="right"/>
        <w:rPr>
          <w:snapToGrid w:val="0"/>
          <w:kern w:val="0"/>
        </w:rPr>
      </w:pPr>
      <w:r>
        <w:rPr>
          <w:rFonts w:hint="eastAsia"/>
          <w:snapToGrid w:val="0"/>
          <w:kern w:val="0"/>
        </w:rPr>
        <w:t>投标单位公章：</w:t>
      </w:r>
    </w:p>
    <w:p w:rsidR="00AF4616" w:rsidRDefault="00141BF3">
      <w:pPr>
        <w:spacing w:line="360" w:lineRule="auto"/>
        <w:jc w:val="center"/>
        <w:outlineLvl w:val="2"/>
        <w:rPr>
          <w:rFonts w:ascii="宋体"/>
          <w:bCs/>
          <w:sz w:val="24"/>
        </w:rPr>
      </w:pPr>
      <w:r>
        <w:rPr>
          <w:rFonts w:ascii="宋体"/>
          <w:bCs/>
          <w:sz w:val="24"/>
        </w:rPr>
        <w:br w:type="page"/>
      </w:r>
      <w:bookmarkStart w:id="273" w:name="_Toc14993"/>
      <w:r>
        <w:rPr>
          <w:rFonts w:eastAsia="黑体" w:hint="eastAsia"/>
          <w:sz w:val="44"/>
        </w:rPr>
        <w:lastRenderedPageBreak/>
        <w:t>目录</w:t>
      </w:r>
      <w:bookmarkEnd w:id="273"/>
    </w:p>
    <w:p w:rsidR="00AF4616" w:rsidRDefault="00141BF3">
      <w:pPr>
        <w:spacing w:line="360" w:lineRule="auto"/>
        <w:rPr>
          <w:bCs/>
          <w:snapToGrid w:val="0"/>
          <w:kern w:val="0"/>
          <w:sz w:val="28"/>
        </w:rPr>
      </w:pPr>
      <w:bookmarkStart w:id="274" w:name="_Toc30648"/>
      <w:r>
        <w:rPr>
          <w:rFonts w:hint="eastAsia"/>
          <w:bCs/>
          <w:snapToGrid w:val="0"/>
          <w:kern w:val="0"/>
          <w:sz w:val="28"/>
        </w:rPr>
        <w:t>一、评标指引表</w:t>
      </w:r>
      <w:bookmarkEnd w:id="274"/>
    </w:p>
    <w:p w:rsidR="00AF4616" w:rsidRDefault="00141BF3">
      <w:pPr>
        <w:spacing w:line="360" w:lineRule="auto"/>
        <w:rPr>
          <w:bCs/>
          <w:snapToGrid w:val="0"/>
          <w:kern w:val="0"/>
          <w:sz w:val="28"/>
        </w:rPr>
      </w:pPr>
      <w:bookmarkStart w:id="275" w:name="_Toc20299"/>
      <w:r>
        <w:rPr>
          <w:rFonts w:hint="eastAsia"/>
          <w:bCs/>
          <w:snapToGrid w:val="0"/>
          <w:kern w:val="0"/>
          <w:sz w:val="28"/>
        </w:rPr>
        <w:t>二、声明及承诺函</w:t>
      </w:r>
      <w:bookmarkEnd w:id="275"/>
    </w:p>
    <w:p w:rsidR="00AF4616" w:rsidRDefault="00141BF3">
      <w:pPr>
        <w:spacing w:line="360" w:lineRule="auto"/>
        <w:rPr>
          <w:bCs/>
          <w:snapToGrid w:val="0"/>
          <w:kern w:val="0"/>
          <w:sz w:val="28"/>
        </w:rPr>
      </w:pPr>
      <w:bookmarkStart w:id="276" w:name="_Toc3824"/>
      <w:r>
        <w:rPr>
          <w:rFonts w:hint="eastAsia"/>
          <w:bCs/>
          <w:snapToGrid w:val="0"/>
          <w:kern w:val="0"/>
          <w:sz w:val="28"/>
        </w:rPr>
        <w:t>三、法定代表人资格证明书</w:t>
      </w:r>
      <w:bookmarkEnd w:id="276"/>
    </w:p>
    <w:p w:rsidR="00AF4616" w:rsidRDefault="00141BF3">
      <w:pPr>
        <w:spacing w:line="360" w:lineRule="auto"/>
        <w:rPr>
          <w:bCs/>
          <w:snapToGrid w:val="0"/>
          <w:kern w:val="0"/>
          <w:sz w:val="28"/>
        </w:rPr>
      </w:pPr>
      <w:bookmarkStart w:id="277" w:name="_Toc25239"/>
      <w:r>
        <w:rPr>
          <w:rFonts w:hint="eastAsia"/>
          <w:bCs/>
          <w:snapToGrid w:val="0"/>
          <w:kern w:val="0"/>
          <w:sz w:val="28"/>
        </w:rPr>
        <w:t>四、法定代表人授权书</w:t>
      </w:r>
      <w:bookmarkEnd w:id="277"/>
    </w:p>
    <w:p w:rsidR="00AF4616" w:rsidRDefault="00141BF3">
      <w:pPr>
        <w:spacing w:line="360" w:lineRule="auto"/>
        <w:rPr>
          <w:bCs/>
          <w:snapToGrid w:val="0"/>
          <w:kern w:val="0"/>
          <w:sz w:val="28"/>
        </w:rPr>
      </w:pPr>
      <w:bookmarkStart w:id="278" w:name="_Toc16077"/>
      <w:r>
        <w:rPr>
          <w:rFonts w:hint="eastAsia"/>
          <w:bCs/>
          <w:snapToGrid w:val="0"/>
          <w:kern w:val="0"/>
          <w:sz w:val="28"/>
        </w:rPr>
        <w:t>五、投标函及投标保证金格式</w:t>
      </w:r>
      <w:bookmarkEnd w:id="278"/>
    </w:p>
    <w:p w:rsidR="00AF4616" w:rsidRDefault="00141BF3">
      <w:pPr>
        <w:spacing w:line="360" w:lineRule="auto"/>
        <w:rPr>
          <w:bCs/>
          <w:snapToGrid w:val="0"/>
          <w:kern w:val="0"/>
          <w:sz w:val="28"/>
        </w:rPr>
      </w:pPr>
      <w:bookmarkStart w:id="279" w:name="_Toc14297"/>
      <w:r>
        <w:rPr>
          <w:rFonts w:hint="eastAsia"/>
          <w:bCs/>
          <w:snapToGrid w:val="0"/>
          <w:kern w:val="0"/>
          <w:sz w:val="28"/>
        </w:rPr>
        <w:t>六、分项报价清单表</w:t>
      </w:r>
      <w:bookmarkEnd w:id="279"/>
    </w:p>
    <w:p w:rsidR="00AF4616" w:rsidRDefault="00141BF3">
      <w:pPr>
        <w:spacing w:line="360" w:lineRule="auto"/>
        <w:rPr>
          <w:bCs/>
          <w:snapToGrid w:val="0"/>
          <w:kern w:val="0"/>
          <w:sz w:val="28"/>
        </w:rPr>
      </w:pPr>
      <w:bookmarkStart w:id="280" w:name="_Toc10778"/>
      <w:r>
        <w:rPr>
          <w:rFonts w:hint="eastAsia"/>
          <w:bCs/>
          <w:snapToGrid w:val="0"/>
          <w:kern w:val="0"/>
          <w:sz w:val="28"/>
        </w:rPr>
        <w:t>七、供应商情况介绍</w:t>
      </w:r>
      <w:bookmarkEnd w:id="280"/>
    </w:p>
    <w:p w:rsidR="00AF4616" w:rsidRDefault="00141BF3">
      <w:pPr>
        <w:spacing w:line="360" w:lineRule="auto"/>
        <w:rPr>
          <w:bCs/>
          <w:snapToGrid w:val="0"/>
          <w:kern w:val="0"/>
          <w:sz w:val="28"/>
        </w:rPr>
      </w:pPr>
      <w:bookmarkStart w:id="281" w:name="_Toc26587"/>
      <w:r>
        <w:rPr>
          <w:rFonts w:hint="eastAsia"/>
          <w:bCs/>
          <w:snapToGrid w:val="0"/>
          <w:kern w:val="0"/>
          <w:sz w:val="28"/>
        </w:rPr>
        <w:t>八、技术方案</w:t>
      </w:r>
      <w:bookmarkEnd w:id="281"/>
    </w:p>
    <w:p w:rsidR="00AF4616" w:rsidRDefault="00141BF3">
      <w:pPr>
        <w:spacing w:line="360" w:lineRule="auto"/>
        <w:rPr>
          <w:bCs/>
          <w:snapToGrid w:val="0"/>
          <w:kern w:val="0"/>
          <w:sz w:val="28"/>
        </w:rPr>
      </w:pPr>
      <w:bookmarkStart w:id="282" w:name="_Toc10999"/>
      <w:r>
        <w:rPr>
          <w:rFonts w:hint="eastAsia"/>
          <w:bCs/>
          <w:snapToGrid w:val="0"/>
          <w:kern w:val="0"/>
          <w:sz w:val="28"/>
        </w:rPr>
        <w:t>九、实施本项目的有关人员资料表</w:t>
      </w:r>
      <w:bookmarkEnd w:id="282"/>
    </w:p>
    <w:p w:rsidR="00AF4616" w:rsidRDefault="00141BF3">
      <w:pPr>
        <w:spacing w:line="360" w:lineRule="auto"/>
        <w:rPr>
          <w:bCs/>
          <w:snapToGrid w:val="0"/>
          <w:kern w:val="0"/>
          <w:sz w:val="28"/>
        </w:rPr>
      </w:pPr>
      <w:bookmarkStart w:id="283" w:name="_Toc32440"/>
      <w:r>
        <w:rPr>
          <w:rFonts w:hint="eastAsia"/>
          <w:bCs/>
          <w:snapToGrid w:val="0"/>
          <w:kern w:val="0"/>
          <w:sz w:val="28"/>
        </w:rPr>
        <w:t>十、商务条款偏离表</w:t>
      </w:r>
      <w:bookmarkEnd w:id="283"/>
    </w:p>
    <w:p w:rsidR="00AF4616" w:rsidRDefault="00141BF3">
      <w:pPr>
        <w:spacing w:line="360" w:lineRule="auto"/>
        <w:rPr>
          <w:bCs/>
          <w:snapToGrid w:val="0"/>
          <w:kern w:val="0"/>
          <w:sz w:val="28"/>
        </w:rPr>
      </w:pPr>
      <w:bookmarkStart w:id="284" w:name="_Toc13738"/>
      <w:r>
        <w:rPr>
          <w:rFonts w:hint="eastAsia"/>
          <w:bCs/>
          <w:snapToGrid w:val="0"/>
          <w:kern w:val="0"/>
          <w:sz w:val="28"/>
        </w:rPr>
        <w:t>十一、技术条款偏离表</w:t>
      </w:r>
      <w:bookmarkEnd w:id="284"/>
    </w:p>
    <w:p w:rsidR="00AF4616" w:rsidRDefault="00141BF3">
      <w:pPr>
        <w:spacing w:line="360" w:lineRule="auto"/>
        <w:rPr>
          <w:bCs/>
          <w:snapToGrid w:val="0"/>
          <w:kern w:val="0"/>
          <w:sz w:val="28"/>
        </w:rPr>
      </w:pPr>
      <w:bookmarkStart w:id="285" w:name="_Toc7651"/>
      <w:r>
        <w:rPr>
          <w:rFonts w:hint="eastAsia"/>
          <w:bCs/>
          <w:snapToGrid w:val="0"/>
          <w:kern w:val="0"/>
          <w:sz w:val="28"/>
        </w:rPr>
        <w:t>十二、招标文件要求的其他内容及投标人认为需要加以说明的其他内容</w:t>
      </w:r>
      <w:bookmarkEnd w:id="285"/>
    </w:p>
    <w:p w:rsidR="00AF4616" w:rsidRDefault="00141BF3">
      <w:pPr>
        <w:pStyle w:val="3"/>
        <w:spacing w:before="120" w:after="120"/>
        <w:jc w:val="center"/>
      </w:pPr>
      <w:r>
        <w:rPr>
          <w:rFonts w:ascii="宋体"/>
          <w:bCs/>
          <w:sz w:val="24"/>
        </w:rPr>
        <w:br w:type="page"/>
      </w:r>
      <w:bookmarkStart w:id="286" w:name="_Toc4856"/>
      <w:r>
        <w:rPr>
          <w:rFonts w:hint="eastAsia"/>
        </w:rPr>
        <w:lastRenderedPageBreak/>
        <w:t>一、评标指引表</w:t>
      </w:r>
      <w:bookmarkEnd w:id="286"/>
    </w:p>
    <w:p w:rsidR="00AF4616" w:rsidRDefault="00141BF3">
      <w:pPr>
        <w:jc w:val="center"/>
        <w:rPr>
          <w:b/>
        </w:rPr>
      </w:pPr>
      <w:bookmarkStart w:id="287" w:name="_Toc27565"/>
      <w:r>
        <w:rPr>
          <w:rFonts w:hint="eastAsia"/>
          <w:b/>
        </w:rPr>
        <w:t>（置于投标文件的首页）</w:t>
      </w:r>
      <w:bookmarkEnd w:id="287"/>
    </w:p>
    <w:p w:rsidR="00AF4616" w:rsidRDefault="00141BF3">
      <w:pPr>
        <w:ind w:firstLineChars="200" w:firstLine="420"/>
      </w:pPr>
      <w:r>
        <w:rPr>
          <w:rFonts w:ascii="宋体" w:hAnsi="宋体" w:hint="eastAsia"/>
          <w:szCs w:val="21"/>
        </w:rPr>
        <w:t>为方便参与该项目的评委专家的评标，快速找到评标事项与该项目投标文件所对应的位置，请投标人参照下表格式，编制本项目评标指引表。</w:t>
      </w:r>
    </w:p>
    <w:p w:rsidR="00AF4616" w:rsidRDefault="00141BF3">
      <w:pPr>
        <w:jc w:val="center"/>
        <w:rPr>
          <w:b/>
        </w:rPr>
      </w:pPr>
      <w:bookmarkStart w:id="288" w:name="_Toc13858"/>
      <w:r>
        <w:rPr>
          <w:rFonts w:hint="eastAsia"/>
          <w:b/>
        </w:rPr>
        <w:t>项目评标指引表</w:t>
      </w:r>
      <w:bookmarkEnd w:id="288"/>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360"/>
        <w:gridCol w:w="3598"/>
        <w:gridCol w:w="2162"/>
        <w:gridCol w:w="1487"/>
        <w:gridCol w:w="1419"/>
      </w:tblGrid>
      <w:tr w:rsidR="00AF4616">
        <w:trPr>
          <w:trHeight w:val="286"/>
        </w:trPr>
        <w:tc>
          <w:tcPr>
            <w:tcW w:w="9854" w:type="dxa"/>
            <w:gridSpan w:val="6"/>
          </w:tcPr>
          <w:p w:rsidR="00AF4616" w:rsidRDefault="00141BF3">
            <w:pPr>
              <w:jc w:val="center"/>
            </w:pPr>
            <w:r>
              <w:rPr>
                <w:rFonts w:hint="eastAsia"/>
              </w:rPr>
              <w:t>一、资格性审查指引</w:t>
            </w:r>
          </w:p>
        </w:tc>
      </w:tr>
      <w:tr w:rsidR="00AF4616">
        <w:trPr>
          <w:trHeight w:val="286"/>
        </w:trPr>
        <w:tc>
          <w:tcPr>
            <w:tcW w:w="828" w:type="dxa"/>
          </w:tcPr>
          <w:p w:rsidR="00AF4616" w:rsidRDefault="00141BF3">
            <w:pPr>
              <w:jc w:val="center"/>
              <w:rPr>
                <w:b/>
              </w:rPr>
            </w:pPr>
            <w:r>
              <w:rPr>
                <w:rFonts w:hint="eastAsia"/>
                <w:b/>
              </w:rPr>
              <w:t>序号</w:t>
            </w:r>
          </w:p>
        </w:tc>
        <w:tc>
          <w:tcPr>
            <w:tcW w:w="3958" w:type="dxa"/>
            <w:gridSpan w:val="2"/>
            <w:vAlign w:val="center"/>
          </w:tcPr>
          <w:p w:rsidR="00AF4616" w:rsidRDefault="00141BF3">
            <w:pPr>
              <w:jc w:val="center"/>
              <w:rPr>
                <w:b/>
              </w:rPr>
            </w:pPr>
            <w:r>
              <w:rPr>
                <w:rFonts w:hint="eastAsia"/>
                <w:b/>
              </w:rPr>
              <w:t>资格性检查项目</w:t>
            </w:r>
          </w:p>
        </w:tc>
        <w:tc>
          <w:tcPr>
            <w:tcW w:w="3649" w:type="dxa"/>
            <w:gridSpan w:val="2"/>
            <w:vAlign w:val="center"/>
          </w:tcPr>
          <w:p w:rsidR="00AF4616" w:rsidRDefault="00141BF3">
            <w:pPr>
              <w:jc w:val="center"/>
              <w:rPr>
                <w:b/>
              </w:rPr>
            </w:pPr>
            <w:r>
              <w:rPr>
                <w:rFonts w:hint="eastAsia"/>
                <w:b/>
              </w:rPr>
              <w:t>证明文件</w:t>
            </w:r>
          </w:p>
        </w:tc>
        <w:tc>
          <w:tcPr>
            <w:tcW w:w="1419" w:type="dxa"/>
            <w:vAlign w:val="center"/>
          </w:tcPr>
          <w:p w:rsidR="00AF4616" w:rsidRDefault="00141BF3">
            <w:pPr>
              <w:jc w:val="center"/>
              <w:rPr>
                <w:b/>
              </w:rPr>
            </w:pPr>
            <w:r>
              <w:rPr>
                <w:rFonts w:hint="eastAsia"/>
                <w:b/>
              </w:rPr>
              <w:t>起止页码</w:t>
            </w:r>
          </w:p>
        </w:tc>
      </w:tr>
      <w:tr w:rsidR="00AF4616">
        <w:trPr>
          <w:trHeight w:val="105"/>
        </w:trPr>
        <w:tc>
          <w:tcPr>
            <w:tcW w:w="828" w:type="dxa"/>
            <w:vMerge w:val="restart"/>
          </w:tcPr>
          <w:p w:rsidR="00AF4616" w:rsidRDefault="00141BF3">
            <w:pPr>
              <w:jc w:val="center"/>
              <w:rPr>
                <w:b/>
              </w:rPr>
            </w:pPr>
            <w:r>
              <w:rPr>
                <w:b/>
              </w:rPr>
              <w:t>1</w:t>
            </w:r>
          </w:p>
        </w:tc>
        <w:tc>
          <w:tcPr>
            <w:tcW w:w="3958" w:type="dxa"/>
            <w:gridSpan w:val="2"/>
            <w:vMerge w:val="restart"/>
            <w:vAlign w:val="center"/>
          </w:tcPr>
          <w:p w:rsidR="00AF4616" w:rsidRDefault="00141BF3">
            <w:pPr>
              <w:jc w:val="center"/>
              <w:rPr>
                <w:b/>
              </w:rPr>
            </w:pPr>
            <w:r>
              <w:rPr>
                <w:rFonts w:hint="eastAsia"/>
              </w:rPr>
              <w:t>投标人资质要求</w:t>
            </w:r>
          </w:p>
        </w:tc>
        <w:tc>
          <w:tcPr>
            <w:tcW w:w="3649" w:type="dxa"/>
            <w:gridSpan w:val="2"/>
            <w:vAlign w:val="center"/>
          </w:tcPr>
          <w:p w:rsidR="00AF4616" w:rsidRDefault="00141BF3">
            <w:pPr>
              <w:jc w:val="center"/>
            </w:pPr>
            <w:r>
              <w:rPr>
                <w:rFonts w:hint="eastAsia"/>
              </w:rPr>
              <w:t>营业执照</w:t>
            </w:r>
          </w:p>
        </w:tc>
        <w:tc>
          <w:tcPr>
            <w:tcW w:w="1419" w:type="dxa"/>
            <w:vAlign w:val="center"/>
          </w:tcPr>
          <w:p w:rsidR="00AF4616" w:rsidRDefault="00AF4616">
            <w:pPr>
              <w:jc w:val="center"/>
              <w:rPr>
                <w:b/>
              </w:rPr>
            </w:pPr>
          </w:p>
        </w:tc>
      </w:tr>
      <w:tr w:rsidR="00AF4616">
        <w:trPr>
          <w:trHeight w:val="105"/>
        </w:trPr>
        <w:tc>
          <w:tcPr>
            <w:tcW w:w="828" w:type="dxa"/>
            <w:vMerge/>
          </w:tcPr>
          <w:p w:rsidR="00AF4616" w:rsidRDefault="00AF4616">
            <w:pPr>
              <w:jc w:val="center"/>
              <w:rPr>
                <w:b/>
              </w:rPr>
            </w:pPr>
          </w:p>
        </w:tc>
        <w:tc>
          <w:tcPr>
            <w:tcW w:w="3958" w:type="dxa"/>
            <w:gridSpan w:val="2"/>
            <w:vMerge/>
            <w:vAlign w:val="center"/>
          </w:tcPr>
          <w:p w:rsidR="00AF4616" w:rsidRDefault="00AF4616">
            <w:pPr>
              <w:jc w:val="center"/>
            </w:pPr>
          </w:p>
        </w:tc>
        <w:tc>
          <w:tcPr>
            <w:tcW w:w="3649" w:type="dxa"/>
            <w:gridSpan w:val="2"/>
            <w:vAlign w:val="center"/>
          </w:tcPr>
          <w:p w:rsidR="00AF4616" w:rsidRDefault="00AF4616">
            <w:pPr>
              <w:jc w:val="center"/>
            </w:pPr>
          </w:p>
        </w:tc>
        <w:tc>
          <w:tcPr>
            <w:tcW w:w="1419" w:type="dxa"/>
            <w:vAlign w:val="center"/>
          </w:tcPr>
          <w:p w:rsidR="00AF4616" w:rsidRDefault="00AF4616">
            <w:pPr>
              <w:jc w:val="center"/>
              <w:rPr>
                <w:b/>
              </w:rPr>
            </w:pPr>
          </w:p>
        </w:tc>
      </w:tr>
      <w:tr w:rsidR="00AF4616">
        <w:trPr>
          <w:trHeight w:val="81"/>
        </w:trPr>
        <w:tc>
          <w:tcPr>
            <w:tcW w:w="828" w:type="dxa"/>
            <w:vMerge/>
          </w:tcPr>
          <w:p w:rsidR="00AF4616" w:rsidRDefault="00AF4616">
            <w:pPr>
              <w:jc w:val="center"/>
              <w:rPr>
                <w:b/>
              </w:rPr>
            </w:pPr>
          </w:p>
        </w:tc>
        <w:tc>
          <w:tcPr>
            <w:tcW w:w="3958" w:type="dxa"/>
            <w:gridSpan w:val="2"/>
            <w:vMerge/>
            <w:vAlign w:val="center"/>
          </w:tcPr>
          <w:p w:rsidR="00AF4616" w:rsidRDefault="00AF4616">
            <w:pPr>
              <w:jc w:val="center"/>
            </w:pPr>
          </w:p>
        </w:tc>
        <w:tc>
          <w:tcPr>
            <w:tcW w:w="3649" w:type="dxa"/>
            <w:gridSpan w:val="2"/>
            <w:vAlign w:val="center"/>
          </w:tcPr>
          <w:p w:rsidR="00AF4616" w:rsidRDefault="00AF4616">
            <w:pPr>
              <w:jc w:val="center"/>
            </w:pPr>
          </w:p>
        </w:tc>
        <w:tc>
          <w:tcPr>
            <w:tcW w:w="1419" w:type="dxa"/>
            <w:vAlign w:val="center"/>
          </w:tcPr>
          <w:p w:rsidR="00AF4616" w:rsidRDefault="00AF4616">
            <w:pPr>
              <w:jc w:val="center"/>
              <w:rPr>
                <w:b/>
              </w:rPr>
            </w:pPr>
          </w:p>
        </w:tc>
      </w:tr>
      <w:tr w:rsidR="00AF4616">
        <w:trPr>
          <w:trHeight w:val="78"/>
        </w:trPr>
        <w:tc>
          <w:tcPr>
            <w:tcW w:w="828" w:type="dxa"/>
            <w:vMerge/>
          </w:tcPr>
          <w:p w:rsidR="00AF4616" w:rsidRDefault="00AF4616">
            <w:pPr>
              <w:jc w:val="center"/>
              <w:rPr>
                <w:b/>
              </w:rPr>
            </w:pPr>
          </w:p>
        </w:tc>
        <w:tc>
          <w:tcPr>
            <w:tcW w:w="3958" w:type="dxa"/>
            <w:gridSpan w:val="2"/>
            <w:vMerge/>
            <w:vAlign w:val="center"/>
          </w:tcPr>
          <w:p w:rsidR="00AF4616" w:rsidRDefault="00AF4616">
            <w:pPr>
              <w:jc w:val="center"/>
            </w:pPr>
          </w:p>
        </w:tc>
        <w:tc>
          <w:tcPr>
            <w:tcW w:w="3649" w:type="dxa"/>
            <w:gridSpan w:val="2"/>
            <w:vAlign w:val="center"/>
          </w:tcPr>
          <w:p w:rsidR="00AF4616" w:rsidRDefault="00AF4616">
            <w:pPr>
              <w:jc w:val="center"/>
              <w:rPr>
                <w:b/>
              </w:rPr>
            </w:pPr>
          </w:p>
        </w:tc>
        <w:tc>
          <w:tcPr>
            <w:tcW w:w="1419" w:type="dxa"/>
            <w:vAlign w:val="center"/>
          </w:tcPr>
          <w:p w:rsidR="00AF4616" w:rsidRDefault="00AF4616">
            <w:pPr>
              <w:jc w:val="center"/>
              <w:rPr>
                <w:b/>
              </w:rPr>
            </w:pPr>
          </w:p>
        </w:tc>
      </w:tr>
      <w:tr w:rsidR="00AF4616">
        <w:trPr>
          <w:trHeight w:val="286"/>
        </w:trPr>
        <w:tc>
          <w:tcPr>
            <w:tcW w:w="828" w:type="dxa"/>
          </w:tcPr>
          <w:p w:rsidR="00AF4616" w:rsidRDefault="00141BF3">
            <w:pPr>
              <w:jc w:val="center"/>
              <w:rPr>
                <w:b/>
              </w:rPr>
            </w:pPr>
            <w:r>
              <w:rPr>
                <w:b/>
              </w:rPr>
              <w:t>2</w:t>
            </w:r>
          </w:p>
        </w:tc>
        <w:tc>
          <w:tcPr>
            <w:tcW w:w="3958" w:type="dxa"/>
            <w:gridSpan w:val="2"/>
            <w:vAlign w:val="center"/>
          </w:tcPr>
          <w:p w:rsidR="00AF4616" w:rsidRDefault="00141BF3">
            <w:pPr>
              <w:jc w:val="center"/>
            </w:pPr>
            <w:r>
              <w:rPr>
                <w:rFonts w:hint="eastAsia"/>
              </w:rPr>
              <w:t>投标截止时间前投标保证金缴纳情况</w:t>
            </w:r>
          </w:p>
          <w:p w:rsidR="00AF4616" w:rsidRDefault="00141BF3">
            <w:pPr>
              <w:jc w:val="center"/>
              <w:rPr>
                <w:b/>
              </w:rPr>
            </w:pPr>
            <w:r>
              <w:rPr>
                <w:rFonts w:hint="eastAsia"/>
              </w:rPr>
              <w:t>（本项目无需投标保证金）</w:t>
            </w:r>
          </w:p>
        </w:tc>
        <w:tc>
          <w:tcPr>
            <w:tcW w:w="3649" w:type="dxa"/>
            <w:gridSpan w:val="2"/>
            <w:vAlign w:val="center"/>
          </w:tcPr>
          <w:p w:rsidR="00AF4616" w:rsidRDefault="00141BF3">
            <w:pPr>
              <w:jc w:val="center"/>
            </w:pPr>
            <w:r>
              <w:rPr>
                <w:rFonts w:hint="eastAsia"/>
              </w:rPr>
              <w:t>投标保证金交纳情况说明</w:t>
            </w:r>
          </w:p>
        </w:tc>
        <w:tc>
          <w:tcPr>
            <w:tcW w:w="1419" w:type="dxa"/>
            <w:vAlign w:val="center"/>
          </w:tcPr>
          <w:p w:rsidR="00AF4616" w:rsidRDefault="00AF4616">
            <w:pPr>
              <w:jc w:val="center"/>
              <w:rPr>
                <w:b/>
              </w:rPr>
            </w:pPr>
          </w:p>
        </w:tc>
      </w:tr>
      <w:tr w:rsidR="00AF4616">
        <w:trPr>
          <w:trHeight w:val="286"/>
        </w:trPr>
        <w:tc>
          <w:tcPr>
            <w:tcW w:w="9854" w:type="dxa"/>
            <w:gridSpan w:val="6"/>
          </w:tcPr>
          <w:p w:rsidR="00AF4616" w:rsidRDefault="00141BF3">
            <w:pPr>
              <w:jc w:val="center"/>
              <w:rPr>
                <w:b/>
              </w:rPr>
            </w:pPr>
            <w:r>
              <w:rPr>
                <w:rFonts w:hint="eastAsia"/>
              </w:rPr>
              <w:t>二、符合性审查指引</w:t>
            </w:r>
          </w:p>
        </w:tc>
      </w:tr>
      <w:tr w:rsidR="00AF4616">
        <w:trPr>
          <w:trHeight w:val="286"/>
        </w:trPr>
        <w:tc>
          <w:tcPr>
            <w:tcW w:w="828" w:type="dxa"/>
          </w:tcPr>
          <w:p w:rsidR="00AF4616" w:rsidRDefault="00141BF3">
            <w:pPr>
              <w:jc w:val="center"/>
              <w:rPr>
                <w:b/>
              </w:rPr>
            </w:pPr>
            <w:r>
              <w:rPr>
                <w:rFonts w:hint="eastAsia"/>
                <w:b/>
              </w:rPr>
              <w:t>序号</w:t>
            </w:r>
          </w:p>
        </w:tc>
        <w:tc>
          <w:tcPr>
            <w:tcW w:w="6120" w:type="dxa"/>
            <w:gridSpan w:val="3"/>
            <w:vAlign w:val="center"/>
          </w:tcPr>
          <w:p w:rsidR="00AF4616" w:rsidRDefault="00141BF3">
            <w:pPr>
              <w:jc w:val="center"/>
              <w:rPr>
                <w:b/>
              </w:rPr>
            </w:pPr>
            <w:r>
              <w:rPr>
                <w:rFonts w:hint="eastAsia"/>
                <w:b/>
              </w:rPr>
              <w:t>符合性审查项目</w:t>
            </w:r>
          </w:p>
        </w:tc>
        <w:tc>
          <w:tcPr>
            <w:tcW w:w="2906" w:type="dxa"/>
            <w:gridSpan w:val="2"/>
            <w:vAlign w:val="center"/>
          </w:tcPr>
          <w:p w:rsidR="00AF4616" w:rsidRDefault="00141BF3">
            <w:pPr>
              <w:jc w:val="center"/>
              <w:rPr>
                <w:b/>
              </w:rPr>
            </w:pPr>
            <w:r>
              <w:rPr>
                <w:rFonts w:hint="eastAsia"/>
                <w:b/>
              </w:rPr>
              <w:t>说明</w:t>
            </w:r>
          </w:p>
        </w:tc>
      </w:tr>
      <w:tr w:rsidR="00AF4616">
        <w:trPr>
          <w:trHeight w:val="286"/>
        </w:trPr>
        <w:tc>
          <w:tcPr>
            <w:tcW w:w="828" w:type="dxa"/>
          </w:tcPr>
          <w:p w:rsidR="00AF4616" w:rsidRDefault="00141BF3">
            <w:r>
              <w:t>1</w:t>
            </w:r>
          </w:p>
        </w:tc>
        <w:tc>
          <w:tcPr>
            <w:tcW w:w="6120" w:type="dxa"/>
            <w:gridSpan w:val="3"/>
          </w:tcPr>
          <w:p w:rsidR="00AF4616" w:rsidRDefault="00141BF3">
            <w:r>
              <w:rPr>
                <w:rFonts w:hint="eastAsia"/>
              </w:rPr>
              <w:t>将一个包中的内容拆开投标</w:t>
            </w:r>
          </w:p>
        </w:tc>
        <w:tc>
          <w:tcPr>
            <w:tcW w:w="2906" w:type="dxa"/>
            <w:gridSpan w:val="2"/>
            <w:vAlign w:val="center"/>
          </w:tcPr>
          <w:p w:rsidR="00AF4616" w:rsidRDefault="00141BF3">
            <w:pPr>
              <w:jc w:val="center"/>
            </w:pPr>
            <w:r>
              <w:rPr>
                <w:rFonts w:hint="eastAsia"/>
              </w:rPr>
              <w:t>存在</w:t>
            </w:r>
            <w:r>
              <w:t>/</w:t>
            </w:r>
            <w:r>
              <w:rPr>
                <w:rFonts w:hint="eastAsia"/>
              </w:rPr>
              <w:t>不存在</w:t>
            </w:r>
          </w:p>
        </w:tc>
      </w:tr>
      <w:tr w:rsidR="00AF4616">
        <w:trPr>
          <w:trHeight w:val="286"/>
        </w:trPr>
        <w:tc>
          <w:tcPr>
            <w:tcW w:w="828" w:type="dxa"/>
          </w:tcPr>
          <w:p w:rsidR="00AF4616" w:rsidRDefault="00141BF3">
            <w:r>
              <w:t>2</w:t>
            </w:r>
          </w:p>
        </w:tc>
        <w:tc>
          <w:tcPr>
            <w:tcW w:w="6120" w:type="dxa"/>
            <w:gridSpan w:val="3"/>
          </w:tcPr>
          <w:p w:rsidR="00AF4616" w:rsidRDefault="00141BF3">
            <w:r>
              <w:rPr>
                <w:rFonts w:hint="eastAsia"/>
              </w:rPr>
              <w:t>投标文件及开标一览表未按规定密封、签字、盖章将导致废标</w:t>
            </w:r>
          </w:p>
        </w:tc>
        <w:tc>
          <w:tcPr>
            <w:tcW w:w="2906" w:type="dxa"/>
            <w:gridSpan w:val="2"/>
            <w:vAlign w:val="center"/>
          </w:tcPr>
          <w:p w:rsidR="00AF4616" w:rsidRDefault="00141BF3">
            <w:pPr>
              <w:jc w:val="center"/>
            </w:pPr>
            <w:r>
              <w:rPr>
                <w:rFonts w:hint="eastAsia"/>
              </w:rPr>
              <w:t>存在</w:t>
            </w:r>
            <w:r>
              <w:t>/</w:t>
            </w:r>
            <w:r>
              <w:rPr>
                <w:rFonts w:hint="eastAsia"/>
              </w:rPr>
              <w:t>不存在</w:t>
            </w:r>
          </w:p>
        </w:tc>
      </w:tr>
      <w:tr w:rsidR="00AF4616">
        <w:trPr>
          <w:trHeight w:val="286"/>
        </w:trPr>
        <w:tc>
          <w:tcPr>
            <w:tcW w:w="828" w:type="dxa"/>
          </w:tcPr>
          <w:p w:rsidR="00AF4616" w:rsidRDefault="00141BF3">
            <w:r>
              <w:t>3</w:t>
            </w:r>
          </w:p>
        </w:tc>
        <w:tc>
          <w:tcPr>
            <w:tcW w:w="6120" w:type="dxa"/>
            <w:gridSpan w:val="3"/>
          </w:tcPr>
          <w:p w:rsidR="00AF4616" w:rsidRDefault="00141BF3">
            <w:r>
              <w:rPr>
                <w:rFonts w:hint="eastAsia"/>
              </w:rPr>
              <w:t>招标文件未规定允许有替代方案时，对同一项目投标时，同时提供两套或两套以上的投标方案</w:t>
            </w:r>
          </w:p>
        </w:tc>
        <w:tc>
          <w:tcPr>
            <w:tcW w:w="2906" w:type="dxa"/>
            <w:gridSpan w:val="2"/>
            <w:vAlign w:val="center"/>
          </w:tcPr>
          <w:p w:rsidR="00AF4616" w:rsidRDefault="00141BF3">
            <w:pPr>
              <w:jc w:val="center"/>
            </w:pPr>
            <w:r>
              <w:rPr>
                <w:rFonts w:hint="eastAsia"/>
              </w:rPr>
              <w:t>存在</w:t>
            </w:r>
            <w:r>
              <w:t>/</w:t>
            </w:r>
            <w:r>
              <w:rPr>
                <w:rFonts w:hint="eastAsia"/>
              </w:rPr>
              <w:t>不存在</w:t>
            </w:r>
          </w:p>
        </w:tc>
      </w:tr>
      <w:tr w:rsidR="00AF4616">
        <w:trPr>
          <w:trHeight w:val="286"/>
        </w:trPr>
        <w:tc>
          <w:tcPr>
            <w:tcW w:w="828" w:type="dxa"/>
          </w:tcPr>
          <w:p w:rsidR="00AF4616" w:rsidRDefault="00141BF3">
            <w:r>
              <w:t>4</w:t>
            </w:r>
          </w:p>
        </w:tc>
        <w:tc>
          <w:tcPr>
            <w:tcW w:w="6120" w:type="dxa"/>
            <w:gridSpan w:val="3"/>
          </w:tcPr>
          <w:p w:rsidR="00AF4616" w:rsidRDefault="00141BF3">
            <w:r>
              <w:rPr>
                <w:rFonts w:hint="eastAsia"/>
              </w:rPr>
              <w:t>投标总价高于财政预算限额</w:t>
            </w:r>
          </w:p>
        </w:tc>
        <w:tc>
          <w:tcPr>
            <w:tcW w:w="2906" w:type="dxa"/>
            <w:gridSpan w:val="2"/>
            <w:vAlign w:val="center"/>
          </w:tcPr>
          <w:p w:rsidR="00AF4616" w:rsidRDefault="00141BF3">
            <w:pPr>
              <w:jc w:val="center"/>
              <w:rPr>
                <w:b/>
              </w:rPr>
            </w:pPr>
            <w:r>
              <w:rPr>
                <w:rFonts w:hint="eastAsia"/>
              </w:rPr>
              <w:t>存在</w:t>
            </w:r>
            <w:r>
              <w:t>/</w:t>
            </w:r>
            <w:r>
              <w:rPr>
                <w:rFonts w:hint="eastAsia"/>
              </w:rPr>
              <w:t>不存在</w:t>
            </w:r>
          </w:p>
        </w:tc>
      </w:tr>
      <w:tr w:rsidR="00AF4616">
        <w:trPr>
          <w:trHeight w:val="286"/>
        </w:trPr>
        <w:tc>
          <w:tcPr>
            <w:tcW w:w="828" w:type="dxa"/>
          </w:tcPr>
          <w:p w:rsidR="00AF4616" w:rsidRDefault="00141BF3">
            <w:r>
              <w:t>5</w:t>
            </w:r>
          </w:p>
        </w:tc>
        <w:tc>
          <w:tcPr>
            <w:tcW w:w="6120" w:type="dxa"/>
            <w:gridSpan w:val="3"/>
          </w:tcPr>
          <w:p w:rsidR="00AF4616" w:rsidRDefault="00141BF3">
            <w:r>
              <w:rPr>
                <w:rFonts w:hint="eastAsia"/>
              </w:rPr>
              <w:t>同一项目出现两个及以上报价，按规定又无法确定哪个是有效报价</w:t>
            </w:r>
          </w:p>
        </w:tc>
        <w:tc>
          <w:tcPr>
            <w:tcW w:w="2906" w:type="dxa"/>
            <w:gridSpan w:val="2"/>
            <w:vAlign w:val="center"/>
          </w:tcPr>
          <w:p w:rsidR="00AF4616" w:rsidRDefault="00141BF3">
            <w:pPr>
              <w:jc w:val="center"/>
              <w:rPr>
                <w:b/>
              </w:rPr>
            </w:pPr>
            <w:r>
              <w:rPr>
                <w:rFonts w:hint="eastAsia"/>
              </w:rPr>
              <w:t>存在</w:t>
            </w:r>
            <w:r>
              <w:t>/</w:t>
            </w:r>
            <w:r>
              <w:rPr>
                <w:rFonts w:hint="eastAsia"/>
              </w:rPr>
              <w:t>不存在</w:t>
            </w:r>
          </w:p>
        </w:tc>
      </w:tr>
      <w:tr w:rsidR="00AF4616">
        <w:trPr>
          <w:trHeight w:val="286"/>
        </w:trPr>
        <w:tc>
          <w:tcPr>
            <w:tcW w:w="828" w:type="dxa"/>
          </w:tcPr>
          <w:p w:rsidR="00AF4616" w:rsidRDefault="00141BF3">
            <w:r>
              <w:t>6</w:t>
            </w:r>
          </w:p>
        </w:tc>
        <w:tc>
          <w:tcPr>
            <w:tcW w:w="6120" w:type="dxa"/>
            <w:gridSpan w:val="3"/>
          </w:tcPr>
          <w:p w:rsidR="00AF4616" w:rsidRDefault="00141BF3">
            <w:r>
              <w:rPr>
                <w:rFonts w:hint="eastAsia"/>
              </w:rPr>
              <w:t>投标人的报价低于其成本，且不能做出合理说明</w:t>
            </w:r>
          </w:p>
        </w:tc>
        <w:tc>
          <w:tcPr>
            <w:tcW w:w="2906" w:type="dxa"/>
            <w:gridSpan w:val="2"/>
            <w:vAlign w:val="center"/>
          </w:tcPr>
          <w:p w:rsidR="00AF4616" w:rsidRDefault="00141BF3">
            <w:pPr>
              <w:jc w:val="center"/>
              <w:rPr>
                <w:b/>
              </w:rPr>
            </w:pPr>
            <w:r>
              <w:rPr>
                <w:rFonts w:hint="eastAsia"/>
              </w:rPr>
              <w:t>存在</w:t>
            </w:r>
            <w:r>
              <w:t>/</w:t>
            </w:r>
            <w:r>
              <w:rPr>
                <w:rFonts w:hint="eastAsia"/>
              </w:rPr>
              <w:t>不存在</w:t>
            </w:r>
          </w:p>
        </w:tc>
      </w:tr>
      <w:tr w:rsidR="00AF4616">
        <w:trPr>
          <w:trHeight w:val="286"/>
        </w:trPr>
        <w:tc>
          <w:tcPr>
            <w:tcW w:w="828" w:type="dxa"/>
          </w:tcPr>
          <w:p w:rsidR="00AF4616" w:rsidRDefault="00141BF3">
            <w:r>
              <w:t>7</w:t>
            </w:r>
          </w:p>
        </w:tc>
        <w:tc>
          <w:tcPr>
            <w:tcW w:w="6120" w:type="dxa"/>
            <w:gridSpan w:val="3"/>
          </w:tcPr>
          <w:p w:rsidR="00AF4616" w:rsidRDefault="00141BF3">
            <w:r>
              <w:rPr>
                <w:rFonts w:hint="eastAsia"/>
              </w:rPr>
              <w:t>投标文件载明的招标项目完成或服务期限不满足招标文件规定的</w:t>
            </w:r>
          </w:p>
        </w:tc>
        <w:tc>
          <w:tcPr>
            <w:tcW w:w="2906" w:type="dxa"/>
            <w:gridSpan w:val="2"/>
            <w:vAlign w:val="center"/>
          </w:tcPr>
          <w:p w:rsidR="00AF4616" w:rsidRDefault="00141BF3">
            <w:pPr>
              <w:jc w:val="center"/>
            </w:pPr>
            <w:r>
              <w:rPr>
                <w:rFonts w:hint="eastAsia"/>
              </w:rPr>
              <w:t>存在</w:t>
            </w:r>
            <w:r>
              <w:t>/</w:t>
            </w:r>
            <w:r>
              <w:rPr>
                <w:rFonts w:hint="eastAsia"/>
              </w:rPr>
              <w:t>不存在</w:t>
            </w:r>
          </w:p>
        </w:tc>
      </w:tr>
      <w:tr w:rsidR="00AF4616">
        <w:trPr>
          <w:trHeight w:val="286"/>
        </w:trPr>
        <w:tc>
          <w:tcPr>
            <w:tcW w:w="828" w:type="dxa"/>
          </w:tcPr>
          <w:p w:rsidR="00AF4616" w:rsidRDefault="00141BF3">
            <w:r>
              <w:t>8</w:t>
            </w:r>
          </w:p>
        </w:tc>
        <w:tc>
          <w:tcPr>
            <w:tcW w:w="6120" w:type="dxa"/>
            <w:gridSpan w:val="3"/>
          </w:tcPr>
          <w:p w:rsidR="00AF4616" w:rsidRDefault="00141BF3">
            <w:r>
              <w:rPr>
                <w:rFonts w:hint="eastAsia"/>
              </w:rPr>
              <w:t>所投产品、工程、服务在质量、技术、方案等方面没有实质性满足招标文件要求（是否实质性满足招标文件要求，由评标委员会来做出评判）</w:t>
            </w:r>
          </w:p>
        </w:tc>
        <w:tc>
          <w:tcPr>
            <w:tcW w:w="2906" w:type="dxa"/>
            <w:gridSpan w:val="2"/>
            <w:vAlign w:val="center"/>
          </w:tcPr>
          <w:p w:rsidR="00AF4616" w:rsidRDefault="00141BF3">
            <w:pPr>
              <w:jc w:val="center"/>
              <w:rPr>
                <w:b/>
              </w:rPr>
            </w:pPr>
            <w:r>
              <w:rPr>
                <w:rFonts w:hint="eastAsia"/>
              </w:rPr>
              <w:t>存在</w:t>
            </w:r>
            <w:r>
              <w:t>/</w:t>
            </w:r>
            <w:r>
              <w:rPr>
                <w:rFonts w:hint="eastAsia"/>
              </w:rPr>
              <w:t>不存在</w:t>
            </w:r>
          </w:p>
        </w:tc>
      </w:tr>
      <w:tr w:rsidR="00AF4616">
        <w:trPr>
          <w:trHeight w:val="286"/>
        </w:trPr>
        <w:tc>
          <w:tcPr>
            <w:tcW w:w="828" w:type="dxa"/>
          </w:tcPr>
          <w:p w:rsidR="00AF4616" w:rsidRDefault="00141BF3">
            <w:r>
              <w:t>9</w:t>
            </w:r>
          </w:p>
        </w:tc>
        <w:tc>
          <w:tcPr>
            <w:tcW w:w="6120" w:type="dxa"/>
            <w:gridSpan w:val="3"/>
          </w:tcPr>
          <w:p w:rsidR="00AF4616" w:rsidRDefault="00141BF3">
            <w:r>
              <w:rPr>
                <w:rFonts w:hint="eastAsia"/>
              </w:rPr>
              <w:t>未按招标文件附件所提供的样式和要求完整填写投标文件的，以及未按招标文件要求详细填报材料、品牌、型号的</w:t>
            </w:r>
          </w:p>
        </w:tc>
        <w:tc>
          <w:tcPr>
            <w:tcW w:w="2906" w:type="dxa"/>
            <w:gridSpan w:val="2"/>
            <w:vAlign w:val="center"/>
          </w:tcPr>
          <w:p w:rsidR="00AF4616" w:rsidRDefault="00141BF3">
            <w:pPr>
              <w:jc w:val="center"/>
              <w:rPr>
                <w:b/>
              </w:rPr>
            </w:pPr>
            <w:r>
              <w:rPr>
                <w:rFonts w:hint="eastAsia"/>
              </w:rPr>
              <w:t>存在</w:t>
            </w:r>
            <w:r>
              <w:t>/</w:t>
            </w:r>
            <w:r>
              <w:rPr>
                <w:rFonts w:hint="eastAsia"/>
              </w:rPr>
              <w:t>不存在</w:t>
            </w:r>
          </w:p>
        </w:tc>
      </w:tr>
      <w:tr w:rsidR="00AF4616">
        <w:trPr>
          <w:trHeight w:val="286"/>
        </w:trPr>
        <w:tc>
          <w:tcPr>
            <w:tcW w:w="828" w:type="dxa"/>
          </w:tcPr>
          <w:p w:rsidR="00AF4616" w:rsidRDefault="00141BF3">
            <w:r>
              <w:t>10</w:t>
            </w:r>
          </w:p>
        </w:tc>
        <w:tc>
          <w:tcPr>
            <w:tcW w:w="6120" w:type="dxa"/>
            <w:gridSpan w:val="3"/>
          </w:tcPr>
          <w:p w:rsidR="00AF4616" w:rsidRDefault="00141BF3">
            <w:r>
              <w:rPr>
                <w:rFonts w:hint="eastAsia"/>
              </w:rPr>
              <w:t>《技术规格偏离表》或《商务条款偏离表》未按《承诺函》所述填写，经评审小组认定存在不明或不实的</w:t>
            </w:r>
          </w:p>
        </w:tc>
        <w:tc>
          <w:tcPr>
            <w:tcW w:w="2906" w:type="dxa"/>
            <w:gridSpan w:val="2"/>
            <w:vAlign w:val="center"/>
          </w:tcPr>
          <w:p w:rsidR="00AF4616" w:rsidRDefault="00141BF3">
            <w:pPr>
              <w:jc w:val="center"/>
            </w:pPr>
            <w:r>
              <w:rPr>
                <w:rFonts w:hint="eastAsia"/>
              </w:rPr>
              <w:t>存在</w:t>
            </w:r>
            <w:r>
              <w:t>/</w:t>
            </w:r>
            <w:r>
              <w:rPr>
                <w:rFonts w:hint="eastAsia"/>
              </w:rPr>
              <w:t>不存在</w:t>
            </w:r>
          </w:p>
        </w:tc>
      </w:tr>
      <w:tr w:rsidR="00AF4616">
        <w:trPr>
          <w:trHeight w:val="286"/>
        </w:trPr>
        <w:tc>
          <w:tcPr>
            <w:tcW w:w="828" w:type="dxa"/>
          </w:tcPr>
          <w:p w:rsidR="00AF4616" w:rsidRDefault="00141BF3">
            <w:r>
              <w:t>11</w:t>
            </w:r>
          </w:p>
        </w:tc>
        <w:tc>
          <w:tcPr>
            <w:tcW w:w="6120" w:type="dxa"/>
            <w:gridSpan w:val="3"/>
          </w:tcPr>
          <w:p w:rsidR="00AF4616" w:rsidRDefault="00141BF3">
            <w:r>
              <w:rPr>
                <w:rFonts w:hint="eastAsia"/>
              </w:rPr>
              <w:t>投标报价有严重缺漏项目</w:t>
            </w:r>
          </w:p>
        </w:tc>
        <w:tc>
          <w:tcPr>
            <w:tcW w:w="2906" w:type="dxa"/>
            <w:gridSpan w:val="2"/>
            <w:vAlign w:val="center"/>
          </w:tcPr>
          <w:p w:rsidR="00AF4616" w:rsidRDefault="00141BF3">
            <w:pPr>
              <w:jc w:val="center"/>
              <w:rPr>
                <w:b/>
              </w:rPr>
            </w:pPr>
            <w:r>
              <w:rPr>
                <w:rFonts w:hint="eastAsia"/>
              </w:rPr>
              <w:t>存在</w:t>
            </w:r>
            <w:r>
              <w:t>/</w:t>
            </w:r>
            <w:r>
              <w:rPr>
                <w:rFonts w:hint="eastAsia"/>
              </w:rPr>
              <w:t>不存在</w:t>
            </w:r>
          </w:p>
        </w:tc>
      </w:tr>
      <w:tr w:rsidR="00AF4616">
        <w:trPr>
          <w:trHeight w:val="286"/>
        </w:trPr>
        <w:tc>
          <w:tcPr>
            <w:tcW w:w="828" w:type="dxa"/>
          </w:tcPr>
          <w:p w:rsidR="00AF4616" w:rsidRDefault="00141BF3">
            <w:r>
              <w:rPr>
                <w:rFonts w:hint="eastAsia"/>
              </w:rPr>
              <w:t>12</w:t>
            </w:r>
          </w:p>
        </w:tc>
        <w:tc>
          <w:tcPr>
            <w:tcW w:w="6120" w:type="dxa"/>
            <w:gridSpan w:val="3"/>
          </w:tcPr>
          <w:p w:rsidR="00AF4616" w:rsidRDefault="00141BF3">
            <w:r>
              <w:rPr>
                <w:rFonts w:hint="eastAsia"/>
              </w:rPr>
              <w:t>法律、法规规定的其他情形</w:t>
            </w:r>
          </w:p>
        </w:tc>
        <w:tc>
          <w:tcPr>
            <w:tcW w:w="2906" w:type="dxa"/>
            <w:gridSpan w:val="2"/>
            <w:vAlign w:val="center"/>
          </w:tcPr>
          <w:p w:rsidR="00AF4616" w:rsidRDefault="00141BF3">
            <w:pPr>
              <w:jc w:val="center"/>
              <w:rPr>
                <w:b/>
              </w:rPr>
            </w:pPr>
            <w:r>
              <w:rPr>
                <w:rFonts w:hint="eastAsia"/>
              </w:rPr>
              <w:t>存在</w:t>
            </w:r>
            <w:r>
              <w:t>/</w:t>
            </w:r>
            <w:r>
              <w:rPr>
                <w:rFonts w:hint="eastAsia"/>
              </w:rPr>
              <w:t>不存在</w:t>
            </w:r>
          </w:p>
        </w:tc>
      </w:tr>
      <w:tr w:rsidR="00AF4616">
        <w:trPr>
          <w:trHeight w:val="286"/>
        </w:trPr>
        <w:tc>
          <w:tcPr>
            <w:tcW w:w="9854" w:type="dxa"/>
            <w:gridSpan w:val="6"/>
          </w:tcPr>
          <w:p w:rsidR="00AF4616" w:rsidRDefault="00141BF3">
            <w:pPr>
              <w:jc w:val="center"/>
              <w:rPr>
                <w:b/>
              </w:rPr>
            </w:pPr>
            <w:r>
              <w:rPr>
                <w:rFonts w:hint="eastAsia"/>
                <w:b/>
              </w:rPr>
              <w:t>三、综合评分指引</w:t>
            </w:r>
          </w:p>
        </w:tc>
      </w:tr>
      <w:tr w:rsidR="00AF4616">
        <w:trPr>
          <w:trHeight w:val="286"/>
        </w:trPr>
        <w:tc>
          <w:tcPr>
            <w:tcW w:w="1188" w:type="dxa"/>
            <w:gridSpan w:val="2"/>
          </w:tcPr>
          <w:p w:rsidR="00AF4616" w:rsidRDefault="00141BF3">
            <w:pPr>
              <w:jc w:val="center"/>
              <w:rPr>
                <w:b/>
              </w:rPr>
            </w:pPr>
            <w:r>
              <w:rPr>
                <w:rFonts w:hint="eastAsia"/>
                <w:b/>
              </w:rPr>
              <w:t>评分类别</w:t>
            </w:r>
          </w:p>
        </w:tc>
        <w:tc>
          <w:tcPr>
            <w:tcW w:w="5760" w:type="dxa"/>
            <w:gridSpan w:val="2"/>
            <w:vAlign w:val="center"/>
          </w:tcPr>
          <w:p w:rsidR="00AF4616" w:rsidRDefault="00141BF3">
            <w:pPr>
              <w:jc w:val="center"/>
              <w:rPr>
                <w:b/>
              </w:rPr>
            </w:pPr>
            <w:r>
              <w:rPr>
                <w:rFonts w:hint="eastAsia"/>
                <w:b/>
              </w:rPr>
              <w:t>评分项目</w:t>
            </w:r>
          </w:p>
        </w:tc>
        <w:tc>
          <w:tcPr>
            <w:tcW w:w="1487" w:type="dxa"/>
            <w:vAlign w:val="center"/>
          </w:tcPr>
          <w:p w:rsidR="00AF4616" w:rsidRDefault="00141BF3">
            <w:pPr>
              <w:jc w:val="center"/>
              <w:rPr>
                <w:b/>
              </w:rPr>
            </w:pPr>
            <w:r>
              <w:rPr>
                <w:rFonts w:hint="eastAsia"/>
                <w:b/>
              </w:rPr>
              <w:t>对应章节</w:t>
            </w:r>
          </w:p>
        </w:tc>
        <w:tc>
          <w:tcPr>
            <w:tcW w:w="1419" w:type="dxa"/>
            <w:vAlign w:val="center"/>
          </w:tcPr>
          <w:p w:rsidR="00AF4616" w:rsidRDefault="00141BF3">
            <w:pPr>
              <w:jc w:val="center"/>
              <w:rPr>
                <w:b/>
              </w:rPr>
            </w:pPr>
            <w:r>
              <w:rPr>
                <w:rFonts w:hint="eastAsia"/>
                <w:b/>
              </w:rPr>
              <w:t>起止页码</w:t>
            </w:r>
          </w:p>
        </w:tc>
      </w:tr>
      <w:tr w:rsidR="00AF4616">
        <w:trPr>
          <w:trHeight w:val="273"/>
        </w:trPr>
        <w:tc>
          <w:tcPr>
            <w:tcW w:w="1188" w:type="dxa"/>
            <w:gridSpan w:val="2"/>
            <w:vMerge w:val="restart"/>
            <w:vAlign w:val="center"/>
          </w:tcPr>
          <w:p w:rsidR="00AF4616" w:rsidRDefault="00141BF3">
            <w:pPr>
              <w:jc w:val="center"/>
              <w:rPr>
                <w:b/>
              </w:rPr>
            </w:pPr>
            <w:r>
              <w:rPr>
                <w:rFonts w:hint="eastAsia"/>
                <w:b/>
              </w:rPr>
              <w:t>技术部分</w:t>
            </w:r>
          </w:p>
        </w:tc>
        <w:tc>
          <w:tcPr>
            <w:tcW w:w="5760" w:type="dxa"/>
            <w:gridSpan w:val="2"/>
          </w:tcPr>
          <w:p w:rsidR="00AF4616" w:rsidRDefault="00141BF3">
            <w:pPr>
              <w:jc w:val="center"/>
            </w:pPr>
            <w:r>
              <w:rPr>
                <w:rFonts w:hint="eastAsia"/>
              </w:rPr>
              <w:t>（请根据项目评分表内容调整）</w:t>
            </w:r>
          </w:p>
        </w:tc>
        <w:tc>
          <w:tcPr>
            <w:tcW w:w="1487" w:type="dxa"/>
          </w:tcPr>
          <w:p w:rsidR="00AF4616" w:rsidRDefault="00AF4616">
            <w:pPr>
              <w:jc w:val="center"/>
              <w:rPr>
                <w:b/>
              </w:rPr>
            </w:pPr>
          </w:p>
        </w:tc>
        <w:tc>
          <w:tcPr>
            <w:tcW w:w="1419" w:type="dxa"/>
          </w:tcPr>
          <w:p w:rsidR="00AF4616" w:rsidRDefault="00AF4616">
            <w:pPr>
              <w:jc w:val="center"/>
              <w:rPr>
                <w:b/>
              </w:rPr>
            </w:pPr>
          </w:p>
        </w:tc>
      </w:tr>
      <w:tr w:rsidR="00AF4616">
        <w:trPr>
          <w:trHeight w:val="273"/>
        </w:trPr>
        <w:tc>
          <w:tcPr>
            <w:tcW w:w="1188" w:type="dxa"/>
            <w:gridSpan w:val="2"/>
            <w:vMerge/>
            <w:vAlign w:val="center"/>
          </w:tcPr>
          <w:p w:rsidR="00AF4616" w:rsidRDefault="00AF4616">
            <w:pPr>
              <w:jc w:val="center"/>
              <w:rPr>
                <w:b/>
              </w:rPr>
            </w:pPr>
          </w:p>
        </w:tc>
        <w:tc>
          <w:tcPr>
            <w:tcW w:w="5760" w:type="dxa"/>
            <w:gridSpan w:val="2"/>
          </w:tcPr>
          <w:p w:rsidR="00AF4616" w:rsidRDefault="00AF4616">
            <w:pPr>
              <w:jc w:val="center"/>
              <w:rPr>
                <w:b/>
              </w:rPr>
            </w:pPr>
          </w:p>
        </w:tc>
        <w:tc>
          <w:tcPr>
            <w:tcW w:w="1487" w:type="dxa"/>
          </w:tcPr>
          <w:p w:rsidR="00AF4616" w:rsidRDefault="00AF4616">
            <w:pPr>
              <w:jc w:val="center"/>
              <w:rPr>
                <w:b/>
              </w:rPr>
            </w:pPr>
          </w:p>
        </w:tc>
        <w:tc>
          <w:tcPr>
            <w:tcW w:w="1419" w:type="dxa"/>
          </w:tcPr>
          <w:p w:rsidR="00AF4616" w:rsidRDefault="00AF4616">
            <w:pPr>
              <w:jc w:val="center"/>
              <w:rPr>
                <w:b/>
              </w:rPr>
            </w:pPr>
          </w:p>
        </w:tc>
      </w:tr>
      <w:tr w:rsidR="00AF4616">
        <w:trPr>
          <w:trHeight w:val="286"/>
        </w:trPr>
        <w:tc>
          <w:tcPr>
            <w:tcW w:w="1188" w:type="dxa"/>
            <w:gridSpan w:val="2"/>
            <w:vMerge w:val="restart"/>
            <w:vAlign w:val="center"/>
          </w:tcPr>
          <w:p w:rsidR="00AF4616" w:rsidRDefault="00141BF3">
            <w:pPr>
              <w:jc w:val="center"/>
              <w:rPr>
                <w:b/>
              </w:rPr>
            </w:pPr>
            <w:r>
              <w:rPr>
                <w:rFonts w:hint="eastAsia"/>
                <w:b/>
              </w:rPr>
              <w:t>商务部分</w:t>
            </w:r>
          </w:p>
        </w:tc>
        <w:tc>
          <w:tcPr>
            <w:tcW w:w="5760" w:type="dxa"/>
            <w:gridSpan w:val="2"/>
          </w:tcPr>
          <w:p w:rsidR="00AF4616" w:rsidRDefault="00AF4616">
            <w:pPr>
              <w:jc w:val="center"/>
              <w:rPr>
                <w:b/>
              </w:rPr>
            </w:pPr>
          </w:p>
        </w:tc>
        <w:tc>
          <w:tcPr>
            <w:tcW w:w="1487" w:type="dxa"/>
          </w:tcPr>
          <w:p w:rsidR="00AF4616" w:rsidRDefault="00AF4616">
            <w:pPr>
              <w:jc w:val="center"/>
              <w:rPr>
                <w:b/>
              </w:rPr>
            </w:pPr>
          </w:p>
        </w:tc>
        <w:tc>
          <w:tcPr>
            <w:tcW w:w="1419" w:type="dxa"/>
          </w:tcPr>
          <w:p w:rsidR="00AF4616" w:rsidRDefault="00AF4616">
            <w:pPr>
              <w:jc w:val="center"/>
              <w:rPr>
                <w:b/>
              </w:rPr>
            </w:pPr>
          </w:p>
        </w:tc>
      </w:tr>
      <w:tr w:rsidR="00AF4616">
        <w:trPr>
          <w:trHeight w:val="286"/>
        </w:trPr>
        <w:tc>
          <w:tcPr>
            <w:tcW w:w="1188" w:type="dxa"/>
            <w:gridSpan w:val="2"/>
            <w:vMerge/>
          </w:tcPr>
          <w:p w:rsidR="00AF4616" w:rsidRDefault="00AF4616">
            <w:pPr>
              <w:jc w:val="center"/>
              <w:rPr>
                <w:b/>
              </w:rPr>
            </w:pPr>
          </w:p>
        </w:tc>
        <w:tc>
          <w:tcPr>
            <w:tcW w:w="5760" w:type="dxa"/>
            <w:gridSpan w:val="2"/>
          </w:tcPr>
          <w:p w:rsidR="00AF4616" w:rsidRDefault="00AF4616">
            <w:pPr>
              <w:jc w:val="center"/>
              <w:rPr>
                <w:b/>
              </w:rPr>
            </w:pPr>
          </w:p>
        </w:tc>
        <w:tc>
          <w:tcPr>
            <w:tcW w:w="1487" w:type="dxa"/>
          </w:tcPr>
          <w:p w:rsidR="00AF4616" w:rsidRDefault="00AF4616">
            <w:pPr>
              <w:jc w:val="center"/>
              <w:rPr>
                <w:b/>
              </w:rPr>
            </w:pPr>
          </w:p>
        </w:tc>
        <w:tc>
          <w:tcPr>
            <w:tcW w:w="1419" w:type="dxa"/>
          </w:tcPr>
          <w:p w:rsidR="00AF4616" w:rsidRDefault="00AF4616">
            <w:pPr>
              <w:jc w:val="center"/>
              <w:rPr>
                <w:b/>
              </w:rPr>
            </w:pPr>
          </w:p>
        </w:tc>
      </w:tr>
    </w:tbl>
    <w:p w:rsidR="00AF4616" w:rsidRDefault="00141BF3">
      <w:pPr>
        <w:ind w:firstLineChars="200" w:firstLine="420"/>
      </w:pPr>
      <w:r>
        <w:rPr>
          <w:rFonts w:ascii="宋体" w:hAnsi="宋体" w:hint="eastAsia"/>
          <w:szCs w:val="21"/>
        </w:rPr>
        <w:t>注：对于“</w:t>
      </w:r>
      <w:r>
        <w:rPr>
          <w:rFonts w:hint="eastAsia"/>
          <w:b/>
        </w:rPr>
        <w:t>综合评分指引”</w:t>
      </w:r>
      <w:r>
        <w:rPr>
          <w:rFonts w:ascii="宋体" w:hAnsi="宋体" w:hint="eastAsia"/>
          <w:szCs w:val="21"/>
        </w:rPr>
        <w:t>请投标人按照第二部分第三章的</w:t>
      </w:r>
      <w:r>
        <w:rPr>
          <w:rFonts w:ascii="宋体" w:hAnsi="宋体" w:hint="eastAsia"/>
          <w:b/>
          <w:szCs w:val="21"/>
        </w:rPr>
        <w:t>《项目评分表》</w:t>
      </w:r>
      <w:r>
        <w:rPr>
          <w:rFonts w:ascii="宋体" w:hAnsi="宋体" w:hint="eastAsia"/>
          <w:szCs w:val="21"/>
        </w:rPr>
        <w:t>的评分要求，根据各评分项目以</w:t>
      </w:r>
      <w:r>
        <w:rPr>
          <w:rFonts w:ascii="宋体" w:hAnsi="宋体" w:hint="eastAsia"/>
          <w:b/>
          <w:szCs w:val="21"/>
        </w:rPr>
        <w:t>自上而下</w:t>
      </w:r>
      <w:r>
        <w:rPr>
          <w:rFonts w:ascii="宋体" w:hAnsi="宋体" w:hint="eastAsia"/>
          <w:szCs w:val="21"/>
        </w:rPr>
        <w:t>的顺序编制</w:t>
      </w:r>
      <w:r>
        <w:rPr>
          <w:rFonts w:hint="eastAsia"/>
        </w:rPr>
        <w:t>。因项目次序混乱而影响评标效率及评标结果者，投标人自负其责。</w:t>
      </w:r>
    </w:p>
    <w:p w:rsidR="00AF4616" w:rsidRDefault="00141BF3">
      <w:pPr>
        <w:pStyle w:val="a9"/>
        <w:spacing w:before="120" w:after="120"/>
        <w:outlineLvl w:val="9"/>
        <w:rPr>
          <w:rFonts w:ascii="宋体"/>
          <w:bCs w:val="0"/>
          <w:sz w:val="24"/>
        </w:rPr>
      </w:pPr>
      <w:r>
        <w:rPr>
          <w:rFonts w:ascii="宋体"/>
          <w:bCs w:val="0"/>
          <w:sz w:val="24"/>
        </w:rPr>
        <w:br w:type="page"/>
      </w:r>
    </w:p>
    <w:p w:rsidR="00AF4616" w:rsidRDefault="00141BF3">
      <w:pPr>
        <w:pStyle w:val="3"/>
        <w:spacing w:before="120" w:after="120"/>
        <w:jc w:val="center"/>
      </w:pPr>
      <w:bookmarkStart w:id="289" w:name="_Toc9144"/>
      <w:r>
        <w:rPr>
          <w:rFonts w:hint="eastAsia"/>
        </w:rPr>
        <w:lastRenderedPageBreak/>
        <w:t>二、声明及承诺函</w:t>
      </w:r>
      <w:bookmarkEnd w:id="289"/>
    </w:p>
    <w:p w:rsidR="00AF4616" w:rsidRDefault="00141BF3">
      <w:pPr>
        <w:pStyle w:val="4"/>
        <w:jc w:val="center"/>
      </w:pPr>
      <w:bookmarkStart w:id="290" w:name="_Toc21506"/>
      <w:r>
        <w:rPr>
          <w:rFonts w:hint="eastAsia"/>
        </w:rPr>
        <w:t>声明</w:t>
      </w:r>
      <w:bookmarkEnd w:id="290"/>
    </w:p>
    <w:p w:rsidR="00AF4616" w:rsidRDefault="00141BF3">
      <w:pPr>
        <w:spacing w:line="360" w:lineRule="auto"/>
        <w:jc w:val="left"/>
        <w:rPr>
          <w:rFonts w:ascii="宋体" w:hAnsi="宋体"/>
        </w:rPr>
      </w:pPr>
      <w:r>
        <w:rPr>
          <w:rFonts w:ascii="宋体" w:hAnsi="宋体" w:hint="eastAsia"/>
        </w:rPr>
        <w:t>深圳市文化产业（国际）会展有限公司：</w:t>
      </w:r>
    </w:p>
    <w:p w:rsidR="00AF4616" w:rsidRDefault="00141BF3">
      <w:pPr>
        <w:spacing w:line="360" w:lineRule="auto"/>
        <w:ind w:firstLineChars="200" w:firstLine="420"/>
        <w:jc w:val="left"/>
        <w:rPr>
          <w:rFonts w:ascii="宋体" w:hAnsi="宋体"/>
        </w:rPr>
      </w:pPr>
      <w:r>
        <w:rPr>
          <w:rFonts w:ascii="宋体" w:hAnsi="宋体" w:hint="eastAsia"/>
        </w:rPr>
        <w:t>本公司就参加项目投标工作，作出郑重声明：</w:t>
      </w:r>
    </w:p>
    <w:p w:rsidR="00AF4616" w:rsidRDefault="00141BF3">
      <w:pPr>
        <w:spacing w:line="360" w:lineRule="auto"/>
        <w:ind w:firstLineChars="200" w:firstLine="420"/>
        <w:jc w:val="left"/>
        <w:rPr>
          <w:rFonts w:ascii="宋体" w:hAnsi="宋体"/>
        </w:rPr>
      </w:pPr>
      <w:r>
        <w:rPr>
          <w:rFonts w:ascii="宋体" w:hAnsi="宋体"/>
        </w:rPr>
        <w:t>1</w:t>
      </w:r>
      <w:r>
        <w:rPr>
          <w:rFonts w:ascii="宋体" w:hAnsi="宋体" w:hint="eastAsia"/>
        </w:rPr>
        <w:t>．我公司已完全理解该项目招标公告所列明的全部条件，亦保证我公司完全符合本项目的投标条件。</w:t>
      </w:r>
    </w:p>
    <w:p w:rsidR="00AF4616" w:rsidRDefault="00141BF3">
      <w:pPr>
        <w:spacing w:line="360" w:lineRule="auto"/>
        <w:ind w:firstLineChars="200" w:firstLine="420"/>
        <w:jc w:val="left"/>
        <w:rPr>
          <w:rFonts w:ascii="宋体" w:hAnsi="宋体"/>
        </w:rPr>
      </w:pPr>
      <w:r>
        <w:rPr>
          <w:rFonts w:ascii="宋体" w:hAnsi="宋体"/>
        </w:rPr>
        <w:t>2</w:t>
      </w:r>
      <w:r>
        <w:rPr>
          <w:rFonts w:ascii="宋体" w:hAnsi="宋体" w:hint="eastAsia"/>
        </w:rPr>
        <w:t>．我公司严格按照贵方提供的标书样本填写和提交相关内容，保证所提交的投标资料全部真实有效，并愿意向贵方及采购单位提供任何与本项目有关的数据、情况和技术资料。</w:t>
      </w:r>
    </w:p>
    <w:p w:rsidR="00AF4616" w:rsidRDefault="00141BF3">
      <w:pPr>
        <w:spacing w:line="360" w:lineRule="auto"/>
        <w:ind w:firstLineChars="200" w:firstLine="420"/>
        <w:jc w:val="left"/>
        <w:rPr>
          <w:rFonts w:ascii="宋体" w:hAnsi="宋体"/>
        </w:rPr>
      </w:pPr>
      <w:r>
        <w:rPr>
          <w:rFonts w:ascii="宋体" w:hAnsi="宋体"/>
        </w:rPr>
        <w:t>3</w:t>
      </w:r>
      <w:r>
        <w:rPr>
          <w:rFonts w:ascii="宋体" w:hAnsi="宋体" w:hint="eastAsia"/>
        </w:rPr>
        <w:t>．保证遵守招标文件的规定，放弃提出对招标文件误解的权利。</w:t>
      </w:r>
    </w:p>
    <w:p w:rsidR="00AF4616" w:rsidRDefault="00141BF3">
      <w:pPr>
        <w:spacing w:line="360" w:lineRule="auto"/>
        <w:jc w:val="left"/>
        <w:rPr>
          <w:rFonts w:ascii="宋体" w:hAnsi="宋体"/>
        </w:rPr>
      </w:pPr>
      <w:r>
        <w:rPr>
          <w:rFonts w:ascii="宋体" w:hAnsi="宋体" w:hint="eastAsia"/>
        </w:rPr>
        <w:t>以上声明若有违反，一经查实，本人和本公司愿意接受有关部门的相应处罚，并愿意承担由此带来的法律后果。</w:t>
      </w:r>
    </w:p>
    <w:p w:rsidR="00AF4616" w:rsidRDefault="00AF4616">
      <w:pPr>
        <w:snapToGrid w:val="0"/>
        <w:ind w:firstLineChars="200" w:firstLine="420"/>
        <w:rPr>
          <w:rFonts w:ascii="宋体"/>
        </w:rPr>
      </w:pPr>
    </w:p>
    <w:p w:rsidR="00AF4616" w:rsidRDefault="00AF4616">
      <w:pPr>
        <w:widowControl/>
        <w:spacing w:line="360" w:lineRule="auto"/>
        <w:jc w:val="left"/>
        <w:rPr>
          <w:rFonts w:ascii="宋体"/>
        </w:rPr>
      </w:pPr>
    </w:p>
    <w:p w:rsidR="00AF4616" w:rsidRDefault="00141BF3">
      <w:pPr>
        <w:widowControl/>
        <w:snapToGrid w:val="0"/>
        <w:ind w:rightChars="1000" w:right="2100" w:firstLineChars="200" w:firstLine="420"/>
        <w:jc w:val="right"/>
        <w:rPr>
          <w:rFonts w:ascii="宋体"/>
          <w:kern w:val="0"/>
        </w:rPr>
      </w:pPr>
      <w:r>
        <w:rPr>
          <w:rFonts w:ascii="宋体" w:hAnsi="宋体" w:hint="eastAsia"/>
          <w:kern w:val="0"/>
        </w:rPr>
        <w:t>声明企业（公章）：</w:t>
      </w:r>
    </w:p>
    <w:p w:rsidR="00AF4616" w:rsidRDefault="00141BF3">
      <w:pPr>
        <w:widowControl/>
        <w:snapToGrid w:val="0"/>
        <w:ind w:rightChars="1000" w:right="2100" w:firstLineChars="200" w:firstLine="420"/>
        <w:jc w:val="right"/>
        <w:rPr>
          <w:rFonts w:ascii="宋体"/>
          <w:kern w:val="0"/>
        </w:rPr>
      </w:pPr>
      <w:r>
        <w:rPr>
          <w:rFonts w:ascii="宋体" w:hAnsi="宋体" w:hint="eastAsia"/>
          <w:kern w:val="0"/>
        </w:rPr>
        <w:t>声明人（法定代表人）签字：</w:t>
      </w:r>
    </w:p>
    <w:p w:rsidR="00AF4616" w:rsidRDefault="00141BF3">
      <w:pPr>
        <w:widowControl/>
        <w:snapToGrid w:val="0"/>
        <w:ind w:rightChars="1000" w:right="2100" w:firstLineChars="200" w:firstLine="420"/>
        <w:jc w:val="right"/>
        <w:rPr>
          <w:rFonts w:ascii="宋体"/>
          <w:kern w:val="0"/>
        </w:rPr>
      </w:pPr>
      <w:r>
        <w:rPr>
          <w:rFonts w:ascii="宋体" w:hAnsi="宋体" w:hint="eastAsia"/>
          <w:kern w:val="0"/>
        </w:rPr>
        <w:t>声明人（法定代表人授权委托人）签字：</w:t>
      </w:r>
    </w:p>
    <w:p w:rsidR="00AF4616" w:rsidRDefault="00141BF3">
      <w:pPr>
        <w:widowControl/>
        <w:snapToGrid w:val="0"/>
        <w:ind w:rightChars="1000" w:right="2100" w:firstLineChars="200" w:firstLine="420"/>
        <w:jc w:val="right"/>
        <w:rPr>
          <w:rFonts w:ascii="宋体"/>
          <w:kern w:val="0"/>
        </w:rPr>
      </w:pPr>
      <w:r>
        <w:rPr>
          <w:rFonts w:ascii="宋体" w:hAnsi="宋体" w:hint="eastAsia"/>
          <w:kern w:val="0"/>
        </w:rPr>
        <w:t>年月日</w:t>
      </w:r>
    </w:p>
    <w:p w:rsidR="00AF4616" w:rsidRDefault="00AF4616">
      <w:pPr>
        <w:ind w:firstLine="540"/>
        <w:rPr>
          <w:rFonts w:ascii="宋体"/>
          <w:sz w:val="24"/>
        </w:rPr>
      </w:pPr>
    </w:p>
    <w:p w:rsidR="00AF4616" w:rsidRDefault="00141BF3">
      <w:pPr>
        <w:pStyle w:val="4"/>
        <w:jc w:val="center"/>
      </w:pPr>
      <w:bookmarkStart w:id="291" w:name="_Toc30772"/>
      <w:r>
        <w:rPr>
          <w:rFonts w:hint="eastAsia"/>
        </w:rPr>
        <w:t>承诺函</w:t>
      </w:r>
      <w:bookmarkEnd w:id="291"/>
    </w:p>
    <w:p w:rsidR="00AF4616" w:rsidRDefault="00141BF3">
      <w:pPr>
        <w:spacing w:line="360" w:lineRule="auto"/>
        <w:jc w:val="left"/>
        <w:rPr>
          <w:rFonts w:ascii="宋体" w:hAnsi="宋体"/>
        </w:rPr>
      </w:pPr>
      <w:r>
        <w:rPr>
          <w:rFonts w:ascii="宋体" w:hAnsi="宋体" w:hint="eastAsia"/>
        </w:rPr>
        <w:t>致：深圳市文化产业（国际）会展有限公司</w:t>
      </w:r>
    </w:p>
    <w:p w:rsidR="00AF4616" w:rsidRDefault="00141BF3">
      <w:pPr>
        <w:spacing w:line="360" w:lineRule="auto"/>
        <w:ind w:firstLineChars="200" w:firstLine="420"/>
        <w:jc w:val="left"/>
        <w:rPr>
          <w:rFonts w:ascii="宋体" w:hAnsi="宋体"/>
        </w:rPr>
      </w:pPr>
      <w:r>
        <w:rPr>
          <w:rFonts w:ascii="宋体" w:hAnsi="宋体" w:hint="eastAsia"/>
        </w:rPr>
        <w:t>我公司承诺，对本招标项目所提供的货物、工程或服务未侵犯知识产权。我公司已清楚，提供虚假承诺或者被有关单位确认为侵犯知识产权的，三年内不得参加政府采购活动。</w:t>
      </w:r>
    </w:p>
    <w:p w:rsidR="00AF4616" w:rsidRDefault="00141BF3">
      <w:pPr>
        <w:spacing w:line="360" w:lineRule="auto"/>
        <w:jc w:val="left"/>
        <w:rPr>
          <w:rFonts w:ascii="宋体" w:hAnsi="宋体"/>
        </w:rPr>
      </w:pPr>
      <w:r>
        <w:rPr>
          <w:rFonts w:ascii="宋体" w:hAnsi="宋体" w:hint="eastAsia"/>
        </w:rPr>
        <w:t>我公司承诺，如《商务条款偏离表》所填写“偏离情况”与投标文件实质内容不符的，按《中华人民共和国政府采购法》第七十七条“（一）提供虚假材料谋取中标、成交的”追究责任，一年内不得参加政府采购活动。”</w:t>
      </w:r>
    </w:p>
    <w:p w:rsidR="00AF4616" w:rsidRDefault="00AF4616">
      <w:pPr>
        <w:rPr>
          <w:rFonts w:ascii="宋体"/>
          <w:sz w:val="24"/>
        </w:rPr>
      </w:pPr>
    </w:p>
    <w:p w:rsidR="00AF4616" w:rsidRDefault="00AF4616">
      <w:pPr>
        <w:rPr>
          <w:rFonts w:ascii="宋体"/>
          <w:sz w:val="24"/>
        </w:rPr>
      </w:pPr>
    </w:p>
    <w:p w:rsidR="00AF4616" w:rsidRDefault="00AF4616">
      <w:pPr>
        <w:rPr>
          <w:rFonts w:ascii="宋体"/>
          <w:sz w:val="24"/>
        </w:rPr>
      </w:pPr>
    </w:p>
    <w:p w:rsidR="00AF4616" w:rsidRDefault="00141BF3" w:rsidP="0086082A">
      <w:pPr>
        <w:ind w:firstLineChars="2067" w:firstLine="4341"/>
        <w:rPr>
          <w:rFonts w:ascii="宋体"/>
        </w:rPr>
      </w:pPr>
      <w:r>
        <w:rPr>
          <w:rFonts w:ascii="宋体" w:hAnsi="宋体" w:hint="eastAsia"/>
        </w:rPr>
        <w:t>公司名称（公章）：</w:t>
      </w:r>
    </w:p>
    <w:p w:rsidR="00AF4616" w:rsidRDefault="00AF4616">
      <w:pPr>
        <w:ind w:firstLine="645"/>
        <w:rPr>
          <w:rFonts w:ascii="宋体"/>
        </w:rPr>
      </w:pPr>
    </w:p>
    <w:p w:rsidR="00AF4616" w:rsidRDefault="00141BF3" w:rsidP="0086082A">
      <w:pPr>
        <w:ind w:firstLineChars="2067" w:firstLine="4341"/>
        <w:rPr>
          <w:rFonts w:ascii="宋体" w:hAnsi="宋体"/>
        </w:rPr>
      </w:pPr>
      <w:r>
        <w:rPr>
          <w:rFonts w:ascii="宋体" w:hAnsi="宋体" w:hint="eastAsia"/>
        </w:rPr>
        <w:t xml:space="preserve">      年   月   日</w:t>
      </w:r>
    </w:p>
    <w:p w:rsidR="00AF4616" w:rsidRDefault="00141BF3">
      <w:pPr>
        <w:pStyle w:val="3"/>
        <w:spacing w:before="120" w:after="120"/>
        <w:jc w:val="center"/>
        <w:rPr>
          <w:rFonts w:ascii="宋体"/>
        </w:rPr>
      </w:pPr>
      <w:r>
        <w:rPr>
          <w:rFonts w:ascii="宋体"/>
        </w:rPr>
        <w:br w:type="page"/>
      </w:r>
      <w:bookmarkStart w:id="292" w:name="_Toc19420"/>
      <w:r>
        <w:rPr>
          <w:rFonts w:ascii="宋体" w:hint="eastAsia"/>
        </w:rPr>
        <w:lastRenderedPageBreak/>
        <w:t>投标人诚信承诺函</w:t>
      </w:r>
      <w:bookmarkEnd w:id="292"/>
    </w:p>
    <w:p w:rsidR="00AF4616" w:rsidRDefault="00141BF3">
      <w:pPr>
        <w:jc w:val="center"/>
        <w:rPr>
          <w:sz w:val="18"/>
        </w:rPr>
      </w:pPr>
      <w:bookmarkStart w:id="293" w:name="_Toc12767"/>
      <w:r>
        <w:rPr>
          <w:rFonts w:ascii="宋体" w:hAnsi="宋体" w:hint="eastAsia"/>
        </w:rPr>
        <w:t>（同投标文件提交）</w:t>
      </w:r>
      <w:bookmarkEnd w:id="293"/>
    </w:p>
    <w:p w:rsidR="00AF4616" w:rsidRDefault="00141BF3">
      <w:pPr>
        <w:spacing w:line="360" w:lineRule="auto"/>
        <w:jc w:val="left"/>
        <w:rPr>
          <w:rFonts w:asciiTheme="minorEastAsia" w:eastAsiaTheme="minorEastAsia" w:hAnsiTheme="minorEastAsia" w:cstheme="minorEastAsia"/>
        </w:rPr>
      </w:pPr>
      <w:r>
        <w:rPr>
          <w:rFonts w:asciiTheme="minorEastAsia" w:eastAsiaTheme="minorEastAsia" w:hAnsiTheme="minorEastAsia" w:cstheme="minorEastAsia" w:hint="eastAsia"/>
        </w:rPr>
        <w:t>致：</w:t>
      </w:r>
      <w:r>
        <w:rPr>
          <w:rFonts w:asciiTheme="minorEastAsia" w:eastAsiaTheme="minorEastAsia" w:hAnsiTheme="minorEastAsia" w:cstheme="minorEastAsia" w:hint="eastAsia"/>
          <w:kern w:val="0"/>
        </w:rPr>
        <w:t>深圳市文化产业（国际）会展有限公司</w:t>
      </w:r>
      <w:r>
        <w:rPr>
          <w:rFonts w:asciiTheme="minorEastAsia" w:eastAsiaTheme="minorEastAsia" w:hAnsiTheme="minorEastAsia" w:cstheme="minorEastAsia" w:hint="eastAsia"/>
        </w:rPr>
        <w:t xml:space="preserve">                         </w:t>
      </w:r>
    </w:p>
    <w:p w:rsidR="00AF4616" w:rsidRDefault="00141BF3">
      <w:pPr>
        <w:spacing w:line="360" w:lineRule="auto"/>
        <w:ind w:firstLineChars="200" w:firstLine="420"/>
        <w:jc w:val="left"/>
        <w:rPr>
          <w:rFonts w:asciiTheme="minorEastAsia" w:eastAsiaTheme="minorEastAsia" w:hAnsiTheme="minorEastAsia" w:cstheme="minorEastAsia"/>
        </w:rPr>
      </w:pPr>
      <w:r>
        <w:rPr>
          <w:rFonts w:asciiTheme="minorEastAsia" w:eastAsiaTheme="minorEastAsia" w:hAnsiTheme="minorEastAsia" w:cstheme="minorEastAsia" w:hint="eastAsia"/>
        </w:rPr>
        <w:t>本企业郑重承诺：</w:t>
      </w:r>
    </w:p>
    <w:p w:rsidR="00AF4616" w:rsidRDefault="00141BF3">
      <w:pPr>
        <w:spacing w:line="360" w:lineRule="auto"/>
        <w:ind w:firstLineChars="150" w:firstLine="315"/>
        <w:jc w:val="left"/>
        <w:rPr>
          <w:rFonts w:asciiTheme="minorEastAsia" w:eastAsiaTheme="minorEastAsia" w:hAnsiTheme="minorEastAsia" w:cstheme="minorEastAsia"/>
          <w:u w:val="single"/>
        </w:rPr>
      </w:pPr>
      <w:r>
        <w:rPr>
          <w:rFonts w:asciiTheme="minorEastAsia" w:eastAsiaTheme="minorEastAsia" w:hAnsiTheme="minorEastAsia" w:cstheme="minorEastAsia" w:hint="eastAsia"/>
        </w:rPr>
        <w:t>一、遵循公开、公平、公正和诚实信用的原则参加深圳市文化产业（国际）会展有限公司</w:t>
      </w:r>
      <w:r w:rsidR="00B31D92">
        <w:rPr>
          <w:rFonts w:ascii="宋体" w:hAnsi="宋体" w:hint="eastAsia"/>
          <w:snapToGrid w:val="0"/>
          <w:kern w:val="0"/>
          <w:szCs w:val="32"/>
          <w:u w:val="single"/>
          <w:lang w:val="zh-CN"/>
        </w:rPr>
        <w:t>2019年第十五届中国（深圳）国际文化产业博览交易会怡景动漫基地分会场项目</w:t>
      </w:r>
      <w:r>
        <w:rPr>
          <w:rFonts w:asciiTheme="minorEastAsia" w:eastAsiaTheme="minorEastAsia" w:hAnsiTheme="minorEastAsia" w:cstheme="minorEastAsia" w:hint="eastAsia"/>
        </w:rPr>
        <w:t>企业投标；</w:t>
      </w:r>
    </w:p>
    <w:p w:rsidR="00AF4616" w:rsidRDefault="00141BF3">
      <w:pPr>
        <w:spacing w:line="360" w:lineRule="auto"/>
        <w:jc w:val="left"/>
        <w:rPr>
          <w:rFonts w:asciiTheme="minorEastAsia" w:eastAsiaTheme="minorEastAsia" w:hAnsiTheme="minorEastAsia" w:cstheme="minorEastAsia"/>
        </w:rPr>
      </w:pPr>
      <w:r>
        <w:rPr>
          <w:rFonts w:asciiTheme="minorEastAsia" w:eastAsiaTheme="minorEastAsia" w:hAnsiTheme="minorEastAsia" w:cstheme="minorEastAsia" w:hint="eastAsia"/>
        </w:rPr>
        <w:t xml:space="preserve">    二、所提供的一切材料都是真实、有效、合法的；</w:t>
      </w:r>
    </w:p>
    <w:p w:rsidR="00AF4616" w:rsidRDefault="00141BF3">
      <w:pPr>
        <w:spacing w:line="360" w:lineRule="auto"/>
        <w:jc w:val="left"/>
        <w:rPr>
          <w:rFonts w:asciiTheme="minorEastAsia" w:eastAsiaTheme="minorEastAsia" w:hAnsiTheme="minorEastAsia" w:cstheme="minorEastAsia"/>
        </w:rPr>
      </w:pPr>
      <w:r>
        <w:rPr>
          <w:rFonts w:asciiTheme="minorEastAsia" w:eastAsiaTheme="minorEastAsia" w:hAnsiTheme="minorEastAsia" w:cstheme="minorEastAsia" w:hint="eastAsia"/>
        </w:rPr>
        <w:t xml:space="preserve">    三、不与其他投标人相互串通投标报价，不排挤其他投标人的公平竞争，损害招标人 或其他投标人的合法权益；</w:t>
      </w:r>
    </w:p>
    <w:p w:rsidR="00AF4616" w:rsidRDefault="00141BF3">
      <w:pPr>
        <w:spacing w:line="360" w:lineRule="auto"/>
        <w:jc w:val="left"/>
        <w:rPr>
          <w:rFonts w:asciiTheme="minorEastAsia" w:eastAsiaTheme="minorEastAsia" w:hAnsiTheme="minorEastAsia" w:cstheme="minorEastAsia"/>
        </w:rPr>
      </w:pPr>
      <w:r>
        <w:rPr>
          <w:rFonts w:asciiTheme="minorEastAsia" w:eastAsiaTheme="minorEastAsia" w:hAnsiTheme="minorEastAsia" w:cstheme="minorEastAsia" w:hint="eastAsia"/>
        </w:rPr>
        <w:t xml:space="preserve">    四、不与招标人串通投标，损害国家利益、社会公共利益或者他人的合法权益；</w:t>
      </w:r>
    </w:p>
    <w:p w:rsidR="00AF4616" w:rsidRDefault="00141BF3">
      <w:pPr>
        <w:spacing w:line="360" w:lineRule="auto"/>
        <w:jc w:val="left"/>
        <w:rPr>
          <w:rFonts w:asciiTheme="minorEastAsia" w:eastAsiaTheme="minorEastAsia" w:hAnsiTheme="minorEastAsia" w:cstheme="minorEastAsia"/>
        </w:rPr>
      </w:pPr>
      <w:r>
        <w:rPr>
          <w:rFonts w:asciiTheme="minorEastAsia" w:eastAsiaTheme="minorEastAsia" w:hAnsiTheme="minorEastAsia" w:cstheme="minorEastAsia" w:hint="eastAsia"/>
        </w:rPr>
        <w:t xml:space="preserve">    五、不向招标人或者评标委员会成员行贿以牟取中标；</w:t>
      </w:r>
    </w:p>
    <w:p w:rsidR="00AF4616" w:rsidRDefault="00141BF3">
      <w:pPr>
        <w:spacing w:line="360" w:lineRule="auto"/>
        <w:jc w:val="left"/>
        <w:rPr>
          <w:rFonts w:asciiTheme="minorEastAsia" w:eastAsiaTheme="minorEastAsia" w:hAnsiTheme="minorEastAsia" w:cstheme="minorEastAsia"/>
        </w:rPr>
      </w:pPr>
      <w:r>
        <w:rPr>
          <w:rFonts w:asciiTheme="minorEastAsia" w:eastAsiaTheme="minorEastAsia" w:hAnsiTheme="minorEastAsia" w:cstheme="minorEastAsia" w:hint="eastAsia"/>
        </w:rPr>
        <w:t xml:space="preserve">    六、不以他人名义投标或者以其他方式弄虚作假，骗取中标；</w:t>
      </w:r>
    </w:p>
    <w:p w:rsidR="00AF4616" w:rsidRDefault="00141BF3">
      <w:pPr>
        <w:spacing w:line="360" w:lineRule="auto"/>
        <w:jc w:val="left"/>
        <w:rPr>
          <w:rFonts w:asciiTheme="minorEastAsia" w:eastAsiaTheme="minorEastAsia" w:hAnsiTheme="minorEastAsia" w:cstheme="minorEastAsia"/>
        </w:rPr>
      </w:pPr>
      <w:r>
        <w:rPr>
          <w:rFonts w:asciiTheme="minorEastAsia" w:eastAsiaTheme="minorEastAsia" w:hAnsiTheme="minorEastAsia" w:cstheme="minorEastAsia" w:hint="eastAsia"/>
        </w:rPr>
        <w:t xml:space="preserve">    七、不出卖资质，让他人挂靠投标；</w:t>
      </w:r>
    </w:p>
    <w:p w:rsidR="00AF4616" w:rsidRDefault="00141BF3">
      <w:pPr>
        <w:spacing w:line="360" w:lineRule="auto"/>
        <w:jc w:val="left"/>
        <w:rPr>
          <w:rFonts w:asciiTheme="minorEastAsia" w:eastAsiaTheme="minorEastAsia" w:hAnsiTheme="minorEastAsia" w:cstheme="minorEastAsia"/>
        </w:rPr>
      </w:pPr>
      <w:r>
        <w:rPr>
          <w:rFonts w:asciiTheme="minorEastAsia" w:eastAsiaTheme="minorEastAsia" w:hAnsiTheme="minorEastAsia" w:cstheme="minorEastAsia" w:hint="eastAsia"/>
        </w:rPr>
        <w:t xml:space="preserve">    八、不恶意压低或抬高投标报价；</w:t>
      </w:r>
    </w:p>
    <w:p w:rsidR="00AF4616" w:rsidRDefault="00141BF3">
      <w:pPr>
        <w:spacing w:line="360" w:lineRule="auto"/>
        <w:jc w:val="left"/>
        <w:rPr>
          <w:rFonts w:asciiTheme="minorEastAsia" w:eastAsiaTheme="minorEastAsia" w:hAnsiTheme="minorEastAsia" w:cstheme="minorEastAsia"/>
        </w:rPr>
      </w:pPr>
      <w:r>
        <w:rPr>
          <w:rFonts w:asciiTheme="minorEastAsia" w:eastAsiaTheme="minorEastAsia" w:hAnsiTheme="minorEastAsia" w:cstheme="minorEastAsia" w:hint="eastAsia"/>
        </w:rPr>
        <w:t xml:space="preserve">    九、不扰乱深圳市文化产业（国际）会展有限公司</w:t>
      </w:r>
      <w:r>
        <w:rPr>
          <w:rFonts w:ascii="宋体" w:hAnsi="宋体" w:hint="eastAsia"/>
          <w:snapToGrid w:val="0"/>
          <w:kern w:val="0"/>
          <w:szCs w:val="32"/>
          <w:u w:val="single"/>
          <w:lang w:val="zh-CN"/>
        </w:rPr>
        <w:t>2019年</w:t>
      </w:r>
      <w:r w:rsidR="00616A4F">
        <w:rPr>
          <w:rFonts w:ascii="宋体" w:hAnsi="宋体" w:hint="eastAsia"/>
          <w:snapToGrid w:val="0"/>
          <w:kern w:val="0"/>
          <w:szCs w:val="32"/>
          <w:u w:val="single"/>
          <w:lang w:val="zh-CN"/>
        </w:rPr>
        <w:t>第十五届中国（深圳）国际文化产业博览交易会怡景动漫基地分会场</w:t>
      </w:r>
      <w:r>
        <w:rPr>
          <w:rFonts w:ascii="宋体" w:hAnsi="宋体" w:hint="eastAsia"/>
          <w:snapToGrid w:val="0"/>
          <w:kern w:val="0"/>
          <w:szCs w:val="32"/>
          <w:u w:val="single"/>
          <w:lang w:val="zh-CN"/>
        </w:rPr>
        <w:t>项目</w:t>
      </w:r>
      <w:r>
        <w:rPr>
          <w:rFonts w:asciiTheme="minorEastAsia" w:eastAsiaTheme="minorEastAsia" w:hAnsiTheme="minorEastAsia" w:cstheme="minorEastAsia" w:hint="eastAsia"/>
        </w:rPr>
        <w:t>企业投标市场秩序；</w:t>
      </w:r>
    </w:p>
    <w:p w:rsidR="00AF4616" w:rsidRDefault="00141BF3">
      <w:pPr>
        <w:spacing w:line="360" w:lineRule="auto"/>
        <w:jc w:val="left"/>
        <w:rPr>
          <w:rFonts w:asciiTheme="minorEastAsia" w:eastAsiaTheme="minorEastAsia" w:hAnsiTheme="minorEastAsia" w:cstheme="minorEastAsia"/>
        </w:rPr>
      </w:pPr>
      <w:r>
        <w:rPr>
          <w:rFonts w:asciiTheme="minorEastAsia" w:eastAsiaTheme="minorEastAsia" w:hAnsiTheme="minorEastAsia" w:cstheme="minorEastAsia" w:hint="eastAsia"/>
        </w:rPr>
        <w:t xml:space="preserve">    十、不在开标后进行虚假恶意投诉。</w:t>
      </w:r>
    </w:p>
    <w:p w:rsidR="00AF4616" w:rsidRDefault="00141BF3">
      <w:pPr>
        <w:spacing w:line="360" w:lineRule="auto"/>
        <w:jc w:val="left"/>
        <w:rPr>
          <w:rFonts w:asciiTheme="minorEastAsia" w:eastAsiaTheme="minorEastAsia" w:hAnsiTheme="minorEastAsia" w:cstheme="minorEastAsia"/>
        </w:rPr>
      </w:pPr>
      <w:r>
        <w:rPr>
          <w:rFonts w:asciiTheme="minorEastAsia" w:eastAsiaTheme="minorEastAsia" w:hAnsiTheme="minorEastAsia" w:cstheme="minorEastAsia" w:hint="eastAsia"/>
        </w:rPr>
        <w:t xml:space="preserve">    十一、无故不按时领取招标文件、不按时参加标前答疑、不按时递交投标文件，愿意接受取消本次投标资格。</w:t>
      </w:r>
    </w:p>
    <w:p w:rsidR="00AF4616" w:rsidRDefault="00141BF3">
      <w:pPr>
        <w:spacing w:line="360" w:lineRule="auto"/>
        <w:ind w:firstLineChars="200" w:firstLine="420"/>
        <w:jc w:val="left"/>
        <w:rPr>
          <w:rFonts w:asciiTheme="minorEastAsia" w:eastAsiaTheme="minorEastAsia" w:hAnsiTheme="minorEastAsia" w:cstheme="minorEastAsia"/>
        </w:rPr>
      </w:pPr>
      <w:r>
        <w:rPr>
          <w:rFonts w:asciiTheme="minorEastAsia" w:eastAsiaTheme="minorEastAsia" w:hAnsiTheme="minorEastAsia" w:cstheme="minorEastAsia" w:hint="eastAsia"/>
        </w:rPr>
        <w:t>本公司若有违反本承诺内容的行为，愿意承担法律责任。</w:t>
      </w:r>
    </w:p>
    <w:p w:rsidR="00AF4616" w:rsidRDefault="00AF4616">
      <w:pPr>
        <w:spacing w:line="360" w:lineRule="auto"/>
        <w:jc w:val="right"/>
        <w:rPr>
          <w:rFonts w:asciiTheme="minorEastAsia" w:eastAsiaTheme="minorEastAsia" w:hAnsiTheme="minorEastAsia" w:cstheme="minorEastAsia"/>
        </w:rPr>
      </w:pPr>
    </w:p>
    <w:p w:rsidR="00AF4616" w:rsidRDefault="00AF4616">
      <w:pPr>
        <w:spacing w:line="360" w:lineRule="auto"/>
        <w:jc w:val="right"/>
        <w:rPr>
          <w:rFonts w:asciiTheme="minorEastAsia" w:eastAsiaTheme="minorEastAsia" w:hAnsiTheme="minorEastAsia" w:cstheme="minorEastAsia"/>
        </w:rPr>
      </w:pPr>
    </w:p>
    <w:p w:rsidR="00AF4616" w:rsidRDefault="00141BF3">
      <w:pPr>
        <w:spacing w:line="360" w:lineRule="auto"/>
        <w:ind w:right="480"/>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rPr>
        <w:t xml:space="preserve">                                                                  </w:t>
      </w:r>
      <w:bookmarkStart w:id="294" w:name="_Toc14295"/>
      <w:r>
        <w:rPr>
          <w:rFonts w:asciiTheme="minorEastAsia" w:eastAsiaTheme="minorEastAsia" w:hAnsiTheme="minorEastAsia" w:cstheme="minorEastAsia" w:hint="eastAsia"/>
          <w:szCs w:val="21"/>
        </w:rPr>
        <w:t>投标人名称：（公章）</w:t>
      </w:r>
      <w:bookmarkEnd w:id="294"/>
    </w:p>
    <w:p w:rsidR="00AF4616" w:rsidRDefault="00141BF3">
      <w:pPr>
        <w:spacing w:line="360" w:lineRule="auto"/>
        <w:ind w:right="480"/>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w:t>
      </w:r>
      <w:bookmarkStart w:id="295" w:name="_Toc11543"/>
      <w:r>
        <w:rPr>
          <w:rFonts w:asciiTheme="minorEastAsia" w:eastAsiaTheme="minorEastAsia" w:hAnsiTheme="minorEastAsia" w:cstheme="minorEastAsia" w:hint="eastAsia"/>
          <w:szCs w:val="21"/>
        </w:rPr>
        <w:t>投标代表签名：</w:t>
      </w:r>
      <w:bookmarkEnd w:id="295"/>
    </w:p>
    <w:p w:rsidR="00AF4616" w:rsidRDefault="00141BF3">
      <w:pPr>
        <w:spacing w:line="360" w:lineRule="auto"/>
        <w:ind w:right="480"/>
        <w:jc w:val="righ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日期：  年   月   日</w:t>
      </w:r>
    </w:p>
    <w:p w:rsidR="00AF4616" w:rsidRDefault="00141BF3">
      <w:pPr>
        <w:pStyle w:val="3"/>
        <w:jc w:val="center"/>
      </w:pPr>
      <w:r>
        <w:rPr>
          <w:rFonts w:ascii="宋体"/>
        </w:rPr>
        <w:br w:type="page"/>
      </w:r>
      <w:bookmarkStart w:id="296" w:name="_Toc27210"/>
      <w:r>
        <w:rPr>
          <w:rFonts w:hint="eastAsia"/>
        </w:rPr>
        <w:lastRenderedPageBreak/>
        <w:t>三、法定代表人资格证明书</w:t>
      </w:r>
      <w:bookmarkEnd w:id="296"/>
    </w:p>
    <w:p w:rsidR="00AF4616" w:rsidRDefault="00AF4616">
      <w:pPr>
        <w:spacing w:line="480" w:lineRule="exact"/>
        <w:rPr>
          <w:rFonts w:ascii="宋体"/>
          <w:sz w:val="24"/>
        </w:rPr>
      </w:pPr>
    </w:p>
    <w:p w:rsidR="00AF4616" w:rsidRDefault="00141BF3">
      <w:pPr>
        <w:spacing w:line="480" w:lineRule="exact"/>
        <w:rPr>
          <w:rFonts w:ascii="宋体"/>
        </w:rPr>
      </w:pPr>
      <w:r>
        <w:rPr>
          <w:rFonts w:ascii="宋体" w:hAnsi="宋体" w:hint="eastAsia"/>
        </w:rPr>
        <w:t>致：</w:t>
      </w:r>
      <w:r>
        <w:rPr>
          <w:rFonts w:ascii="宋体" w:hAnsi="宋体" w:hint="eastAsia"/>
          <w:kern w:val="0"/>
        </w:rPr>
        <w:t>深圳市文化产业（国际）会展有限公司</w:t>
      </w:r>
      <w:r>
        <w:rPr>
          <w:rFonts w:ascii="宋体" w:hAnsi="宋体" w:hint="eastAsia"/>
        </w:rPr>
        <w:t>：</w:t>
      </w:r>
    </w:p>
    <w:p w:rsidR="00AF4616" w:rsidRDefault="00AF4616">
      <w:pPr>
        <w:spacing w:line="480" w:lineRule="exact"/>
        <w:rPr>
          <w:rFonts w:ascii="宋体"/>
        </w:rPr>
      </w:pPr>
    </w:p>
    <w:p w:rsidR="00AF4616" w:rsidRDefault="00141BF3">
      <w:pPr>
        <w:spacing w:line="440" w:lineRule="exact"/>
        <w:rPr>
          <w:rFonts w:ascii="宋体"/>
        </w:rPr>
      </w:pPr>
      <w:r>
        <w:rPr>
          <w:rFonts w:ascii="宋体" w:hAnsi="宋体" w:hint="eastAsia"/>
        </w:rPr>
        <w:t>同志，现任我单位职务，为法定代表人，特此证明。</w:t>
      </w:r>
    </w:p>
    <w:p w:rsidR="00AF4616" w:rsidRDefault="00141BF3">
      <w:pPr>
        <w:spacing w:line="440" w:lineRule="exact"/>
        <w:ind w:firstLineChars="100" w:firstLine="210"/>
        <w:rPr>
          <w:rFonts w:ascii="宋体"/>
        </w:rPr>
      </w:pPr>
      <w:r>
        <w:rPr>
          <w:rFonts w:ascii="宋体" w:hAnsi="宋体" w:hint="eastAsia"/>
        </w:rPr>
        <w:t>签发日期：单位：（盖章）</w:t>
      </w:r>
    </w:p>
    <w:p w:rsidR="00AF4616" w:rsidRDefault="00141BF3">
      <w:pPr>
        <w:spacing w:line="440" w:lineRule="exact"/>
        <w:ind w:firstLineChars="100" w:firstLine="210"/>
        <w:rPr>
          <w:rFonts w:ascii="宋体"/>
        </w:rPr>
      </w:pPr>
      <w:r>
        <w:rPr>
          <w:rFonts w:ascii="宋体" w:hAnsi="宋体" w:hint="eastAsia"/>
        </w:rPr>
        <w:t>附：代表人性别：年龄：身份证号码：</w:t>
      </w:r>
    </w:p>
    <w:p w:rsidR="00AF4616" w:rsidRDefault="00141BF3">
      <w:pPr>
        <w:spacing w:line="440" w:lineRule="exact"/>
        <w:ind w:firstLineChars="100" w:firstLine="210"/>
        <w:rPr>
          <w:rFonts w:ascii="宋体"/>
        </w:rPr>
      </w:pPr>
      <w:r>
        <w:rPr>
          <w:rFonts w:ascii="宋体" w:hAnsi="宋体" w:hint="eastAsia"/>
        </w:rPr>
        <w:t>联系电话：</w:t>
      </w:r>
    </w:p>
    <w:p w:rsidR="00AF4616" w:rsidRDefault="00141BF3">
      <w:pPr>
        <w:spacing w:line="440" w:lineRule="exact"/>
        <w:ind w:firstLineChars="100" w:firstLine="210"/>
        <w:rPr>
          <w:rFonts w:ascii="宋体"/>
        </w:rPr>
      </w:pPr>
      <w:r>
        <w:rPr>
          <w:rFonts w:ascii="宋体" w:hAnsi="宋体" w:hint="eastAsia"/>
        </w:rPr>
        <w:t>营业执照号码：经济性质：</w:t>
      </w:r>
    </w:p>
    <w:p w:rsidR="00AF4616" w:rsidRDefault="00141BF3">
      <w:pPr>
        <w:spacing w:line="440" w:lineRule="exact"/>
        <w:ind w:firstLineChars="100" w:firstLine="210"/>
        <w:rPr>
          <w:rFonts w:ascii="宋体"/>
        </w:rPr>
      </w:pPr>
      <w:r>
        <w:rPr>
          <w:rFonts w:ascii="宋体" w:hAnsi="宋体" w:hint="eastAsia"/>
        </w:rPr>
        <w:t>主营（产）：</w:t>
      </w:r>
    </w:p>
    <w:p w:rsidR="00AF4616" w:rsidRDefault="00141BF3">
      <w:pPr>
        <w:spacing w:line="440" w:lineRule="exact"/>
        <w:ind w:firstLineChars="100" w:firstLine="210"/>
        <w:rPr>
          <w:rFonts w:ascii="宋体"/>
        </w:rPr>
      </w:pPr>
      <w:r>
        <w:rPr>
          <w:rFonts w:ascii="宋体" w:hAnsi="宋体" w:hint="eastAsia"/>
        </w:rPr>
        <w:t>兼营（产）：</w:t>
      </w:r>
    </w:p>
    <w:p w:rsidR="00AF4616" w:rsidRDefault="00141BF3">
      <w:pPr>
        <w:spacing w:line="440" w:lineRule="exact"/>
        <w:ind w:firstLineChars="100" w:firstLine="210"/>
        <w:rPr>
          <w:rFonts w:ascii="宋体"/>
        </w:rPr>
      </w:pPr>
      <w:r>
        <w:rPr>
          <w:rFonts w:ascii="宋体" w:hAnsi="宋体" w:hint="eastAsia"/>
        </w:rPr>
        <w:t>进口物品经营许可证号码：</w:t>
      </w:r>
    </w:p>
    <w:p w:rsidR="00AF4616" w:rsidRDefault="00141BF3">
      <w:pPr>
        <w:spacing w:line="440" w:lineRule="exact"/>
        <w:ind w:firstLineChars="100" w:firstLine="210"/>
        <w:rPr>
          <w:rFonts w:ascii="宋体"/>
        </w:rPr>
      </w:pPr>
      <w:r>
        <w:rPr>
          <w:rFonts w:ascii="宋体" w:hAnsi="宋体" w:hint="eastAsia"/>
        </w:rPr>
        <w:t>主营：</w:t>
      </w:r>
    </w:p>
    <w:p w:rsidR="00AF4616" w:rsidRDefault="00141BF3">
      <w:pPr>
        <w:spacing w:line="440" w:lineRule="exact"/>
        <w:ind w:firstLineChars="100" w:firstLine="210"/>
        <w:rPr>
          <w:rFonts w:ascii="宋体"/>
        </w:rPr>
      </w:pPr>
      <w:r>
        <w:rPr>
          <w:rFonts w:ascii="宋体" w:hAnsi="宋体" w:hint="eastAsia"/>
        </w:rPr>
        <w:t>兼营：</w:t>
      </w:r>
    </w:p>
    <w:p w:rsidR="00AF4616" w:rsidRDefault="00141BF3">
      <w:pPr>
        <w:spacing w:line="440" w:lineRule="exact"/>
        <w:rPr>
          <w:rFonts w:ascii="宋体"/>
        </w:rPr>
      </w:pPr>
      <w:r>
        <w:rPr>
          <w:rFonts w:ascii="宋体" w:hAnsi="宋体" w:hint="eastAsia"/>
        </w:rPr>
        <w:t>说明：</w:t>
      </w:r>
      <w:r>
        <w:rPr>
          <w:rFonts w:ascii="宋体" w:hAnsi="宋体"/>
        </w:rPr>
        <w:t>1</w:t>
      </w:r>
      <w:r>
        <w:rPr>
          <w:rFonts w:ascii="宋体" w:hAnsi="宋体" w:hint="eastAsia"/>
        </w:rPr>
        <w:t>、法定代表人为企业事业单位、国家机关、社会团体的主要行政负责人。</w:t>
      </w:r>
    </w:p>
    <w:p w:rsidR="00AF4616" w:rsidRDefault="00141BF3">
      <w:pPr>
        <w:spacing w:line="440" w:lineRule="exact"/>
        <w:rPr>
          <w:rFonts w:ascii="宋体"/>
        </w:rPr>
      </w:pPr>
      <w:r>
        <w:rPr>
          <w:rFonts w:ascii="宋体" w:hAnsi="宋体"/>
        </w:rPr>
        <w:t xml:space="preserve">      </w:t>
      </w:r>
      <w:bookmarkStart w:id="297" w:name="_Toc1162"/>
      <w:r>
        <w:rPr>
          <w:rFonts w:ascii="宋体" w:hAnsi="宋体"/>
        </w:rPr>
        <w:t>2</w:t>
      </w:r>
      <w:r>
        <w:rPr>
          <w:rFonts w:ascii="宋体" w:hAnsi="宋体" w:hint="eastAsia"/>
        </w:rPr>
        <w:t>、内容必须填写真实、清楚、涂改无效，不得转让、买卖。</w:t>
      </w:r>
      <w:bookmarkEnd w:id="297"/>
    </w:p>
    <w:p w:rsidR="00AF4616" w:rsidRDefault="00141BF3">
      <w:pPr>
        <w:spacing w:line="440" w:lineRule="exact"/>
        <w:ind w:firstLineChars="300" w:firstLine="630"/>
        <w:rPr>
          <w:rFonts w:ascii="宋体"/>
        </w:rPr>
      </w:pPr>
      <w:bookmarkStart w:id="298" w:name="_Toc1583"/>
      <w:r>
        <w:rPr>
          <w:rFonts w:ascii="宋体" w:hAnsi="宋体"/>
        </w:rPr>
        <w:t>3</w:t>
      </w:r>
      <w:r>
        <w:rPr>
          <w:rFonts w:ascii="宋体" w:hAnsi="宋体" w:hint="eastAsia"/>
        </w:rPr>
        <w:t>、将此证明书提交对方作为合同附件</w:t>
      </w:r>
      <w:r>
        <w:rPr>
          <w:rFonts w:ascii="宋体" w:hAnsi="宋体" w:hint="eastAsia"/>
          <w:b/>
        </w:rPr>
        <w:t>。</w:t>
      </w:r>
      <w:bookmarkEnd w:id="298"/>
    </w:p>
    <w:p w:rsidR="00AF4616" w:rsidRDefault="00AF4616">
      <w:pPr>
        <w:spacing w:line="360" w:lineRule="auto"/>
        <w:rPr>
          <w:rFonts w:ascii="宋体" w:cs="Arial"/>
          <w:bCs/>
          <w:sz w:val="24"/>
        </w:rPr>
      </w:pPr>
    </w:p>
    <w:p w:rsidR="00AF4616" w:rsidRDefault="00141BF3">
      <w:pPr>
        <w:pStyle w:val="3"/>
        <w:spacing w:before="120" w:after="120"/>
        <w:jc w:val="center"/>
        <w:rPr>
          <w:rFonts w:ascii="宋体"/>
          <w:b w:val="0"/>
          <w:sz w:val="28"/>
        </w:rPr>
      </w:pPr>
      <w:r>
        <w:br w:type="page"/>
      </w:r>
      <w:bookmarkStart w:id="299" w:name="_Toc32320"/>
      <w:r>
        <w:rPr>
          <w:rFonts w:hint="eastAsia"/>
        </w:rPr>
        <w:lastRenderedPageBreak/>
        <w:t>四、法定代表人授权书</w:t>
      </w:r>
      <w:bookmarkEnd w:id="299"/>
    </w:p>
    <w:p w:rsidR="00AF4616" w:rsidRDefault="00AF4616">
      <w:pPr>
        <w:rPr>
          <w:rFonts w:ascii="宋体" w:cs="Arial"/>
          <w:bCs/>
          <w:sz w:val="24"/>
        </w:rPr>
      </w:pPr>
    </w:p>
    <w:p w:rsidR="00AF4616" w:rsidRDefault="00141BF3">
      <w:pPr>
        <w:spacing w:line="360" w:lineRule="auto"/>
        <w:rPr>
          <w:rFonts w:ascii="宋体"/>
        </w:rPr>
      </w:pPr>
      <w:r>
        <w:rPr>
          <w:rFonts w:ascii="宋体" w:hAnsi="宋体" w:hint="eastAsia"/>
        </w:rPr>
        <w:t>致：</w:t>
      </w:r>
      <w:r>
        <w:rPr>
          <w:rFonts w:ascii="宋体" w:hAnsi="宋体" w:hint="eastAsia"/>
          <w:kern w:val="0"/>
        </w:rPr>
        <w:t>深圳市文化产业（国际）会展有限公司</w:t>
      </w:r>
      <w:r>
        <w:rPr>
          <w:rFonts w:ascii="宋体" w:hAnsi="宋体" w:hint="eastAsia"/>
        </w:rPr>
        <w:t>：</w:t>
      </w:r>
    </w:p>
    <w:p w:rsidR="00AF4616" w:rsidRDefault="00AF4616">
      <w:pPr>
        <w:spacing w:line="360" w:lineRule="auto"/>
        <w:rPr>
          <w:rFonts w:ascii="宋体"/>
        </w:rPr>
      </w:pPr>
    </w:p>
    <w:p w:rsidR="00AF4616" w:rsidRDefault="00141BF3">
      <w:pPr>
        <w:spacing w:line="480" w:lineRule="exact"/>
        <w:ind w:firstLineChars="200" w:firstLine="420"/>
        <w:rPr>
          <w:rFonts w:ascii="宋体"/>
        </w:rPr>
      </w:pPr>
      <w:r>
        <w:rPr>
          <w:rFonts w:ascii="宋体" w:hAnsi="宋体" w:hint="eastAsia"/>
        </w:rPr>
        <w:t>兹授权同志，为我方签订经济合同及办理其他事务代理人，其权限是：</w:t>
      </w:r>
    </w:p>
    <w:p w:rsidR="00AF4616" w:rsidRDefault="00141BF3">
      <w:pPr>
        <w:spacing w:line="480" w:lineRule="exact"/>
        <w:rPr>
          <w:rFonts w:ascii="宋体"/>
        </w:rPr>
      </w:pPr>
      <w:r>
        <w:rPr>
          <w:rFonts w:ascii="宋体" w:hAnsi="宋体" w:hint="eastAsia"/>
        </w:rPr>
        <w:t>。</w:t>
      </w:r>
    </w:p>
    <w:p w:rsidR="00AF4616" w:rsidRDefault="00141BF3">
      <w:pPr>
        <w:spacing w:line="480" w:lineRule="exact"/>
        <w:rPr>
          <w:rFonts w:ascii="宋体"/>
        </w:rPr>
      </w:pPr>
      <w:r>
        <w:rPr>
          <w:rFonts w:ascii="宋体" w:hAnsi="宋体" w:hint="eastAsia"/>
        </w:rPr>
        <w:t>授权单位：（盖章）法定代表人（签名或盖私章）</w:t>
      </w:r>
    </w:p>
    <w:p w:rsidR="00AF4616" w:rsidRDefault="00141BF3">
      <w:pPr>
        <w:spacing w:line="480" w:lineRule="exact"/>
        <w:rPr>
          <w:rFonts w:ascii="宋体"/>
        </w:rPr>
      </w:pPr>
      <w:r>
        <w:rPr>
          <w:rFonts w:ascii="宋体" w:hAnsi="宋体" w:hint="eastAsia"/>
        </w:rPr>
        <w:t>有效期限：至年月日签发日期：</w:t>
      </w:r>
    </w:p>
    <w:p w:rsidR="00AF4616" w:rsidRDefault="00141BF3">
      <w:pPr>
        <w:spacing w:line="480" w:lineRule="exact"/>
        <w:rPr>
          <w:rFonts w:ascii="宋体"/>
        </w:rPr>
      </w:pPr>
      <w:r>
        <w:rPr>
          <w:rFonts w:ascii="宋体" w:hAnsi="宋体" w:hint="eastAsia"/>
        </w:rPr>
        <w:t>附：代理人性别：年龄：职务：身份证号码：</w:t>
      </w:r>
    </w:p>
    <w:p w:rsidR="00AF4616" w:rsidRDefault="00141BF3">
      <w:pPr>
        <w:spacing w:line="480" w:lineRule="exact"/>
        <w:rPr>
          <w:rFonts w:ascii="宋体"/>
        </w:rPr>
      </w:pPr>
      <w:r>
        <w:rPr>
          <w:rFonts w:ascii="宋体" w:hAnsi="宋体" w:hint="eastAsia"/>
        </w:rPr>
        <w:t>联系电话：</w:t>
      </w:r>
    </w:p>
    <w:p w:rsidR="00AF4616" w:rsidRDefault="00141BF3">
      <w:pPr>
        <w:spacing w:line="480" w:lineRule="exact"/>
        <w:ind w:firstLineChars="100" w:firstLine="210"/>
        <w:rPr>
          <w:rFonts w:ascii="宋体"/>
        </w:rPr>
      </w:pPr>
      <w:r>
        <w:rPr>
          <w:rFonts w:ascii="宋体" w:hAnsi="宋体" w:hint="eastAsia"/>
        </w:rPr>
        <w:t>营业执照号码：经济性质：</w:t>
      </w:r>
    </w:p>
    <w:p w:rsidR="00AF4616" w:rsidRDefault="00141BF3">
      <w:pPr>
        <w:spacing w:line="480" w:lineRule="exact"/>
        <w:ind w:firstLineChars="100" w:firstLine="210"/>
        <w:rPr>
          <w:rFonts w:ascii="宋体"/>
        </w:rPr>
      </w:pPr>
      <w:r>
        <w:rPr>
          <w:rFonts w:ascii="宋体" w:hAnsi="宋体" w:hint="eastAsia"/>
        </w:rPr>
        <w:t>主营（产）：</w:t>
      </w:r>
    </w:p>
    <w:p w:rsidR="00AF4616" w:rsidRDefault="00141BF3">
      <w:pPr>
        <w:spacing w:line="480" w:lineRule="exact"/>
        <w:ind w:firstLineChars="100" w:firstLine="210"/>
        <w:rPr>
          <w:rFonts w:ascii="宋体"/>
        </w:rPr>
      </w:pPr>
      <w:r>
        <w:rPr>
          <w:rFonts w:ascii="宋体" w:hAnsi="宋体" w:hint="eastAsia"/>
        </w:rPr>
        <w:t>兼营（产）：</w:t>
      </w:r>
    </w:p>
    <w:p w:rsidR="00AF4616" w:rsidRDefault="00141BF3">
      <w:pPr>
        <w:spacing w:line="480" w:lineRule="exact"/>
        <w:ind w:firstLineChars="100" w:firstLine="210"/>
        <w:rPr>
          <w:rFonts w:ascii="宋体"/>
        </w:rPr>
      </w:pPr>
      <w:r>
        <w:rPr>
          <w:rFonts w:ascii="宋体" w:hAnsi="宋体" w:hint="eastAsia"/>
        </w:rPr>
        <w:t>进口物品经营许可证号码：</w:t>
      </w:r>
    </w:p>
    <w:p w:rsidR="00AF4616" w:rsidRDefault="00141BF3">
      <w:pPr>
        <w:spacing w:line="480" w:lineRule="exact"/>
        <w:ind w:firstLineChars="100" w:firstLine="210"/>
        <w:rPr>
          <w:rFonts w:ascii="宋体"/>
        </w:rPr>
      </w:pPr>
      <w:r>
        <w:rPr>
          <w:rFonts w:ascii="宋体" w:hAnsi="宋体" w:hint="eastAsia"/>
        </w:rPr>
        <w:t>主营：</w:t>
      </w:r>
    </w:p>
    <w:p w:rsidR="00AF4616" w:rsidRDefault="00141BF3">
      <w:pPr>
        <w:spacing w:line="480" w:lineRule="exact"/>
        <w:ind w:firstLineChars="100" w:firstLine="210"/>
        <w:rPr>
          <w:rFonts w:ascii="宋体"/>
        </w:rPr>
      </w:pPr>
      <w:r>
        <w:rPr>
          <w:rFonts w:ascii="宋体" w:hAnsi="宋体" w:hint="eastAsia"/>
        </w:rPr>
        <w:t>兼营：</w:t>
      </w:r>
    </w:p>
    <w:p w:rsidR="00AF4616" w:rsidRDefault="00141BF3">
      <w:pPr>
        <w:spacing w:line="480" w:lineRule="exact"/>
        <w:rPr>
          <w:rFonts w:ascii="宋体"/>
        </w:rPr>
      </w:pPr>
      <w:r>
        <w:rPr>
          <w:rFonts w:ascii="宋体" w:hAnsi="宋体" w:hint="eastAsia"/>
        </w:rPr>
        <w:t>说明：</w:t>
      </w:r>
      <w:r>
        <w:rPr>
          <w:rFonts w:ascii="宋体" w:hAnsi="宋体"/>
        </w:rPr>
        <w:t>1</w:t>
      </w:r>
      <w:r>
        <w:rPr>
          <w:rFonts w:ascii="宋体" w:hAnsi="宋体" w:hint="eastAsia"/>
        </w:rPr>
        <w:t>、法定代表人为企业事业单位、国家机关、社会团体的主要行政负责人。</w:t>
      </w:r>
    </w:p>
    <w:p w:rsidR="00AF4616" w:rsidRDefault="00141BF3">
      <w:pPr>
        <w:spacing w:line="480" w:lineRule="exact"/>
        <w:rPr>
          <w:rFonts w:ascii="宋体"/>
        </w:rPr>
      </w:pPr>
      <w:r>
        <w:rPr>
          <w:rFonts w:ascii="宋体" w:hAnsi="宋体"/>
        </w:rPr>
        <w:t xml:space="preserve">      2</w:t>
      </w:r>
      <w:r>
        <w:rPr>
          <w:rFonts w:ascii="宋体" w:hAnsi="宋体" w:hint="eastAsia"/>
        </w:rPr>
        <w:t>、内容必须填写真实、清楚、涂改无效，不得转让、买卖。</w:t>
      </w:r>
    </w:p>
    <w:p w:rsidR="00AF4616" w:rsidRDefault="00141BF3">
      <w:pPr>
        <w:spacing w:line="480" w:lineRule="exact"/>
        <w:ind w:firstLineChars="300" w:firstLine="630"/>
        <w:rPr>
          <w:rFonts w:ascii="宋体"/>
          <w:b/>
        </w:rPr>
      </w:pPr>
      <w:r>
        <w:rPr>
          <w:rFonts w:ascii="宋体" w:hAnsi="宋体"/>
        </w:rPr>
        <w:t>3</w:t>
      </w:r>
      <w:r>
        <w:rPr>
          <w:rFonts w:ascii="宋体" w:hAnsi="宋体" w:hint="eastAsia"/>
        </w:rPr>
        <w:t>、将此证明书提交对方作为合同附件</w:t>
      </w:r>
      <w:r>
        <w:rPr>
          <w:rFonts w:ascii="宋体" w:hAnsi="宋体" w:hint="eastAsia"/>
          <w:b/>
        </w:rPr>
        <w:t>。</w:t>
      </w:r>
    </w:p>
    <w:p w:rsidR="00AF4616" w:rsidRDefault="00141BF3" w:rsidP="0086082A">
      <w:pPr>
        <w:spacing w:line="440" w:lineRule="exact"/>
        <w:ind w:firstLineChars="307" w:firstLine="645"/>
        <w:rPr>
          <w:rFonts w:ascii="宋体"/>
        </w:rPr>
      </w:pPr>
      <w:r>
        <w:rPr>
          <w:rFonts w:ascii="宋体" w:hAnsi="宋体"/>
        </w:rPr>
        <w:t>4</w:t>
      </w:r>
      <w:r>
        <w:rPr>
          <w:rFonts w:ascii="宋体" w:hAnsi="宋体" w:hint="eastAsia"/>
        </w:rPr>
        <w:t>、授权权限：全权代表本公司参与上述采购项目的投标，负责提供与签署确认一切文书资料，以及向贵方递交的任何补充承诺。</w:t>
      </w:r>
    </w:p>
    <w:p w:rsidR="00AF4616" w:rsidRDefault="00141BF3" w:rsidP="0086082A">
      <w:pPr>
        <w:spacing w:line="440" w:lineRule="exact"/>
        <w:ind w:firstLineChars="307" w:firstLine="645"/>
        <w:rPr>
          <w:rFonts w:ascii="宋体"/>
        </w:rPr>
      </w:pPr>
      <w:r>
        <w:rPr>
          <w:rFonts w:ascii="宋体" w:hAnsi="宋体"/>
        </w:rPr>
        <w:t>5</w:t>
      </w:r>
      <w:r>
        <w:rPr>
          <w:rFonts w:ascii="宋体" w:hAnsi="宋体" w:hint="eastAsia"/>
        </w:rPr>
        <w:t>、有效期限：与本公司投标</w:t>
      </w:r>
      <w:r>
        <w:rPr>
          <w:rFonts w:ascii="宋体" w:hAnsi="宋体"/>
        </w:rPr>
        <w:t>/</w:t>
      </w:r>
      <w:r>
        <w:rPr>
          <w:rFonts w:ascii="宋体" w:hAnsi="宋体" w:hint="eastAsia"/>
        </w:rPr>
        <w:t>响应文件中标注的投标</w:t>
      </w:r>
      <w:r>
        <w:rPr>
          <w:rFonts w:ascii="宋体" w:hAnsi="宋体"/>
        </w:rPr>
        <w:t>/</w:t>
      </w:r>
      <w:r>
        <w:rPr>
          <w:rFonts w:ascii="宋体" w:hAnsi="宋体" w:hint="eastAsia"/>
        </w:rPr>
        <w:t>谈判有效期相同，自本单位盖公章之日起生效。</w:t>
      </w:r>
    </w:p>
    <w:p w:rsidR="00AF4616" w:rsidRDefault="00141BF3" w:rsidP="0086082A">
      <w:pPr>
        <w:spacing w:line="440" w:lineRule="exact"/>
        <w:ind w:firstLineChars="307" w:firstLine="645"/>
        <w:rPr>
          <w:rFonts w:ascii="宋体"/>
        </w:rPr>
      </w:pPr>
      <w:r>
        <w:rPr>
          <w:rFonts w:ascii="宋体" w:hAnsi="宋体"/>
        </w:rPr>
        <w:t>6</w:t>
      </w:r>
      <w:r>
        <w:rPr>
          <w:rFonts w:ascii="宋体" w:hAnsi="宋体" w:hint="eastAsia"/>
        </w:rPr>
        <w:t>、投标</w:t>
      </w:r>
      <w:r>
        <w:rPr>
          <w:rFonts w:ascii="宋体" w:hAnsi="宋体"/>
        </w:rPr>
        <w:t>/</w:t>
      </w:r>
      <w:r>
        <w:rPr>
          <w:rFonts w:ascii="宋体" w:hAnsi="宋体" w:hint="eastAsia"/>
        </w:rPr>
        <w:t>谈判签字代表为法定代表人，则本表不适用。</w:t>
      </w:r>
    </w:p>
    <w:p w:rsidR="00AF4616" w:rsidRDefault="00AF4616">
      <w:pPr>
        <w:spacing w:line="360" w:lineRule="auto"/>
        <w:ind w:firstLineChars="300" w:firstLine="720"/>
        <w:rPr>
          <w:rFonts w:ascii="宋体" w:cs="Arial"/>
          <w:bCs/>
          <w:sz w:val="24"/>
        </w:rPr>
      </w:pPr>
    </w:p>
    <w:p w:rsidR="00AF4616" w:rsidRDefault="00141BF3">
      <w:pPr>
        <w:pStyle w:val="3"/>
        <w:spacing w:before="120" w:after="120"/>
        <w:jc w:val="center"/>
      </w:pPr>
      <w:r>
        <w:br w:type="page"/>
      </w:r>
      <w:bookmarkStart w:id="300" w:name="_Toc5249"/>
      <w:r>
        <w:rPr>
          <w:rFonts w:hint="eastAsia"/>
        </w:rPr>
        <w:lastRenderedPageBreak/>
        <w:t>五、投标函及投标保证金交纳情况说明</w:t>
      </w:r>
      <w:bookmarkEnd w:id="300"/>
    </w:p>
    <w:p w:rsidR="00AF4616" w:rsidRDefault="00141BF3">
      <w:pPr>
        <w:jc w:val="center"/>
        <w:rPr>
          <w:rFonts w:ascii="宋体"/>
          <w:b/>
          <w:bCs/>
          <w:sz w:val="30"/>
          <w:szCs w:val="30"/>
        </w:rPr>
      </w:pPr>
      <w:bookmarkStart w:id="301" w:name="_Toc13840"/>
      <w:r>
        <w:rPr>
          <w:rFonts w:ascii="宋体" w:hAnsi="宋体" w:hint="eastAsia"/>
          <w:b/>
          <w:bCs/>
          <w:sz w:val="30"/>
          <w:szCs w:val="30"/>
        </w:rPr>
        <w:t>投标函</w:t>
      </w:r>
      <w:bookmarkEnd w:id="301"/>
    </w:p>
    <w:p w:rsidR="00AF4616" w:rsidRDefault="00141BF3">
      <w:pPr>
        <w:rPr>
          <w:rFonts w:ascii="宋体"/>
          <w:szCs w:val="21"/>
        </w:rPr>
      </w:pPr>
      <w:r>
        <w:rPr>
          <w:rFonts w:ascii="宋体" w:hAnsi="宋体" w:hint="eastAsia"/>
          <w:szCs w:val="21"/>
        </w:rPr>
        <w:t>致：深圳市文化产业（国际）会展有限公司</w:t>
      </w:r>
    </w:p>
    <w:p w:rsidR="00AF4616" w:rsidRDefault="00141BF3">
      <w:pPr>
        <w:ind w:firstLineChars="200" w:firstLine="420"/>
        <w:rPr>
          <w:rFonts w:ascii="宋体"/>
          <w:szCs w:val="21"/>
        </w:rPr>
      </w:pPr>
      <w:r>
        <w:rPr>
          <w:rFonts w:ascii="宋体" w:hAnsi="宋体" w:hint="eastAsia"/>
          <w:szCs w:val="21"/>
        </w:rPr>
        <w:t>根据贵方发布的</w:t>
      </w:r>
      <w:r>
        <w:rPr>
          <w:rFonts w:ascii="宋体" w:hAnsi="宋体" w:hint="eastAsia"/>
          <w:szCs w:val="21"/>
          <w:u w:val="single"/>
        </w:rPr>
        <w:t>（项目名称</w:t>
      </w:r>
      <w:r w:rsidR="00974AE1">
        <w:rPr>
          <w:rFonts w:ascii="宋体" w:hAnsi="宋体" w:hint="eastAsia"/>
          <w:snapToGrid w:val="0"/>
          <w:kern w:val="0"/>
          <w:szCs w:val="32"/>
          <w:u w:val="single"/>
          <w:lang w:val="zh-CN"/>
        </w:rPr>
        <w:t>2019年第十五届中国（深圳）国际文化产业博览交易会怡景动漫基地分会场</w:t>
      </w:r>
      <w:r>
        <w:rPr>
          <w:rFonts w:ascii="宋体" w:hAnsi="宋体" w:hint="eastAsia"/>
          <w:snapToGrid w:val="0"/>
          <w:kern w:val="0"/>
          <w:szCs w:val="32"/>
          <w:u w:val="single"/>
          <w:lang w:val="zh-CN"/>
        </w:rPr>
        <w:t>项目</w:t>
      </w:r>
      <w:r>
        <w:rPr>
          <w:rFonts w:ascii="宋体" w:hAnsi="宋体" w:hint="eastAsia"/>
          <w:szCs w:val="21"/>
          <w:u w:val="single"/>
        </w:rPr>
        <w:t>）</w:t>
      </w:r>
      <w:r>
        <w:rPr>
          <w:rFonts w:ascii="宋体" w:hAnsi="宋体" w:hint="eastAsia"/>
          <w:szCs w:val="21"/>
        </w:rPr>
        <w:t>的招标公告</w:t>
      </w:r>
      <w:r>
        <w:rPr>
          <w:rFonts w:ascii="宋体" w:hAnsi="宋体" w:hint="eastAsia"/>
          <w:szCs w:val="21"/>
          <w:u w:val="single"/>
        </w:rPr>
        <w:t>（</w:t>
      </w:r>
      <w:r>
        <w:rPr>
          <w:rFonts w:ascii="宋体" w:hAnsi="宋体" w:hint="eastAsia"/>
          <w:szCs w:val="21"/>
          <w:highlight w:val="yellow"/>
          <w:u w:val="single"/>
        </w:rPr>
        <w:t xml:space="preserve">项目编号为            </w:t>
      </w:r>
      <w:r>
        <w:rPr>
          <w:rFonts w:ascii="宋体" w:hAnsi="宋体" w:hint="eastAsia"/>
          <w:szCs w:val="21"/>
          <w:u w:val="single"/>
        </w:rPr>
        <w:t>）</w:t>
      </w:r>
      <w:r>
        <w:rPr>
          <w:rFonts w:ascii="宋体" w:hAnsi="宋体" w:hint="eastAsia"/>
          <w:szCs w:val="21"/>
        </w:rPr>
        <w:t>，本人经我方法定代表人授权正式代表投标人（投标人的名称），提交下述投标文件正本1份，副本3份。</w:t>
      </w:r>
    </w:p>
    <w:p w:rsidR="00AF4616" w:rsidRDefault="00141BF3">
      <w:pPr>
        <w:rPr>
          <w:rFonts w:ascii="宋体"/>
          <w:szCs w:val="21"/>
        </w:rPr>
      </w:pPr>
      <w:r>
        <w:rPr>
          <w:rFonts w:ascii="宋体" w:hAnsi="宋体" w:hint="eastAsia"/>
          <w:szCs w:val="21"/>
        </w:rPr>
        <w:t>据此函，本人代表投标方保证，所提供的全部资料是真实的。本人承诺：</w:t>
      </w:r>
    </w:p>
    <w:p w:rsidR="00AF4616" w:rsidRDefault="00141BF3">
      <w:pPr>
        <w:rPr>
          <w:rFonts w:ascii="宋体"/>
          <w:szCs w:val="21"/>
        </w:rPr>
      </w:pPr>
      <w:r>
        <w:rPr>
          <w:rFonts w:ascii="宋体" w:hAnsi="宋体" w:hint="eastAsia"/>
          <w:szCs w:val="21"/>
        </w:rPr>
        <w:t>（</w:t>
      </w:r>
      <w:r>
        <w:rPr>
          <w:rFonts w:ascii="宋体" w:hAnsi="宋体"/>
          <w:szCs w:val="21"/>
        </w:rPr>
        <w:t>1</w:t>
      </w:r>
      <w:r>
        <w:rPr>
          <w:rFonts w:ascii="宋体" w:hAnsi="宋体" w:hint="eastAsia"/>
          <w:szCs w:val="21"/>
        </w:rPr>
        <w:t>）按招标文件规定提供交付的该项目的投标总价为（大写）元人民币；</w:t>
      </w:r>
    </w:p>
    <w:p w:rsidR="00AF4616" w:rsidRDefault="00141BF3">
      <w:pPr>
        <w:rPr>
          <w:rFonts w:ascii="宋体"/>
          <w:szCs w:val="21"/>
        </w:rPr>
      </w:pPr>
      <w:r>
        <w:rPr>
          <w:rFonts w:ascii="宋体" w:hAnsi="宋体" w:hint="eastAsia"/>
          <w:szCs w:val="21"/>
        </w:rPr>
        <w:t>（</w:t>
      </w:r>
      <w:r>
        <w:rPr>
          <w:rFonts w:ascii="宋体" w:hAnsi="宋体"/>
          <w:szCs w:val="21"/>
        </w:rPr>
        <w:t>2</w:t>
      </w:r>
      <w:r>
        <w:rPr>
          <w:rFonts w:ascii="宋体" w:hAnsi="宋体" w:hint="eastAsia"/>
          <w:szCs w:val="21"/>
        </w:rPr>
        <w:t>）我们承担根据招标文件的规定，完成合同的责任和义务。</w:t>
      </w:r>
    </w:p>
    <w:p w:rsidR="00AF4616" w:rsidRDefault="00141BF3">
      <w:pPr>
        <w:rPr>
          <w:rFonts w:ascii="宋体"/>
          <w:szCs w:val="21"/>
        </w:rPr>
      </w:pPr>
      <w:r>
        <w:rPr>
          <w:rFonts w:ascii="宋体" w:hAnsi="宋体" w:hint="eastAsia"/>
          <w:szCs w:val="21"/>
        </w:rPr>
        <w:t>（</w:t>
      </w:r>
      <w:r>
        <w:rPr>
          <w:rFonts w:ascii="宋体" w:hAnsi="宋体"/>
          <w:szCs w:val="21"/>
        </w:rPr>
        <w:t>3</w:t>
      </w:r>
      <w:r>
        <w:rPr>
          <w:rFonts w:ascii="宋体" w:hAnsi="宋体" w:hint="eastAsia"/>
          <w:szCs w:val="21"/>
        </w:rPr>
        <w:t>）我们已详细审核了全部招标文件，包括招标文件修改书（如果有的话），参考资料及有关附件，我们完全理解并同意放弃对这方面有不清楚或误解的问题的权利。</w:t>
      </w:r>
    </w:p>
    <w:p w:rsidR="00AF4616" w:rsidRDefault="00141BF3">
      <w:pPr>
        <w:rPr>
          <w:rFonts w:ascii="宋体"/>
          <w:szCs w:val="21"/>
        </w:rPr>
      </w:pPr>
      <w:r>
        <w:rPr>
          <w:rFonts w:ascii="宋体" w:hAnsi="宋体" w:hint="eastAsia"/>
          <w:szCs w:val="21"/>
        </w:rPr>
        <w:t>（</w:t>
      </w:r>
      <w:r>
        <w:rPr>
          <w:rFonts w:ascii="宋体" w:hAnsi="宋体"/>
          <w:szCs w:val="21"/>
        </w:rPr>
        <w:t>4</w:t>
      </w:r>
      <w:r>
        <w:rPr>
          <w:rFonts w:ascii="宋体" w:hAnsi="宋体" w:hint="eastAsia"/>
          <w:szCs w:val="21"/>
        </w:rPr>
        <w:t>）我们同意在投标人须知第</w:t>
      </w:r>
      <w:r>
        <w:rPr>
          <w:rFonts w:ascii="宋体" w:hAnsi="宋体"/>
          <w:szCs w:val="21"/>
        </w:rPr>
        <w:t>21</w:t>
      </w:r>
      <w:r>
        <w:rPr>
          <w:rFonts w:ascii="宋体" w:hAnsi="宋体" w:hint="eastAsia"/>
          <w:szCs w:val="21"/>
        </w:rPr>
        <w:t>条规定的开标日期起遵循本投标书，并在投标人须知第</w:t>
      </w:r>
      <w:r>
        <w:rPr>
          <w:rFonts w:ascii="宋体" w:hAnsi="宋体"/>
          <w:szCs w:val="21"/>
        </w:rPr>
        <w:t>15</w:t>
      </w:r>
      <w:r>
        <w:rPr>
          <w:rFonts w:ascii="宋体" w:hAnsi="宋体" w:hint="eastAsia"/>
          <w:szCs w:val="21"/>
        </w:rPr>
        <w:t>条规定的投标有效期满之前均具有约束力，并有可能中标。</w:t>
      </w:r>
    </w:p>
    <w:p w:rsidR="00AF4616" w:rsidRDefault="00141BF3">
      <w:pPr>
        <w:rPr>
          <w:rFonts w:ascii="宋体" w:hAnsi="宋体"/>
          <w:szCs w:val="21"/>
        </w:rPr>
      </w:pPr>
      <w:r>
        <w:rPr>
          <w:rFonts w:ascii="宋体" w:hAnsi="宋体" w:hint="eastAsia"/>
          <w:szCs w:val="21"/>
        </w:rPr>
        <w:t>（</w:t>
      </w:r>
      <w:r>
        <w:rPr>
          <w:rFonts w:ascii="宋体" w:hAnsi="宋体"/>
          <w:szCs w:val="21"/>
        </w:rPr>
        <w:t>5</w:t>
      </w:r>
      <w:r>
        <w:rPr>
          <w:rFonts w:ascii="宋体" w:hAnsi="宋体" w:hint="eastAsia"/>
          <w:szCs w:val="21"/>
        </w:rPr>
        <w:t>）如果在开标后规定的投标有效期内撤回投标或在中标后放弃中标，我们的投标保证金将被贵方没收。（本项目无需投标保证金）</w:t>
      </w:r>
    </w:p>
    <w:p w:rsidR="00AF4616" w:rsidRDefault="00141BF3">
      <w:pPr>
        <w:rPr>
          <w:rFonts w:ascii="宋体"/>
          <w:szCs w:val="21"/>
        </w:rPr>
      </w:pPr>
      <w:r>
        <w:rPr>
          <w:rFonts w:ascii="宋体" w:hAnsi="宋体" w:hint="eastAsia"/>
          <w:szCs w:val="21"/>
        </w:rPr>
        <w:t>（</w:t>
      </w:r>
      <w:r>
        <w:rPr>
          <w:rFonts w:ascii="宋体" w:hAnsi="宋体"/>
          <w:szCs w:val="21"/>
        </w:rPr>
        <w:t>6</w:t>
      </w:r>
      <w:r>
        <w:rPr>
          <w:rFonts w:ascii="宋体" w:hAnsi="宋体" w:hint="eastAsia"/>
          <w:szCs w:val="21"/>
        </w:rPr>
        <w:t>）同意向贵方提供贵方可能要求的与本投标有关的任何证据或资料。</w:t>
      </w:r>
    </w:p>
    <w:p w:rsidR="00AF4616" w:rsidRDefault="00141BF3">
      <w:pPr>
        <w:rPr>
          <w:rFonts w:ascii="宋体"/>
          <w:szCs w:val="21"/>
        </w:rPr>
      </w:pPr>
      <w:r>
        <w:rPr>
          <w:rFonts w:ascii="宋体" w:hAnsi="宋体" w:hint="eastAsia"/>
          <w:szCs w:val="21"/>
        </w:rPr>
        <w:t>（</w:t>
      </w:r>
      <w:r>
        <w:rPr>
          <w:rFonts w:ascii="宋体" w:hAnsi="宋体"/>
          <w:szCs w:val="21"/>
        </w:rPr>
        <w:t>7</w:t>
      </w:r>
      <w:r>
        <w:rPr>
          <w:rFonts w:ascii="宋体" w:hAnsi="宋体" w:hint="eastAsia"/>
          <w:szCs w:val="21"/>
        </w:rPr>
        <w:t>）我们完全理解贵方不一定要接受最低报价的投标或收到的任何投标。</w:t>
      </w:r>
    </w:p>
    <w:p w:rsidR="00AF4616" w:rsidRDefault="00141BF3">
      <w:pPr>
        <w:ind w:rightChars="-114" w:right="-239"/>
        <w:rPr>
          <w:rFonts w:ascii="宋体"/>
          <w:szCs w:val="21"/>
        </w:rPr>
      </w:pPr>
      <w:r>
        <w:rPr>
          <w:rFonts w:ascii="宋体" w:hAnsi="宋体" w:hint="eastAsia"/>
          <w:szCs w:val="21"/>
        </w:rPr>
        <w:t>（</w:t>
      </w:r>
      <w:r>
        <w:rPr>
          <w:rFonts w:ascii="宋体" w:hAnsi="宋体"/>
          <w:szCs w:val="21"/>
        </w:rPr>
        <w:t>8</w:t>
      </w:r>
      <w:r>
        <w:rPr>
          <w:rFonts w:ascii="宋体" w:hAnsi="宋体" w:hint="eastAsia"/>
          <w:szCs w:val="21"/>
        </w:rPr>
        <w:t>）我方为本投标和中标后的合同实施如下：</w:t>
      </w:r>
    </w:p>
    <w:p w:rsidR="00AF4616" w:rsidRDefault="00141BF3">
      <w:pPr>
        <w:ind w:firstLineChars="200" w:firstLine="420"/>
        <w:rPr>
          <w:rFonts w:ascii="宋体"/>
          <w:szCs w:val="21"/>
        </w:rPr>
      </w:pPr>
      <w:r>
        <w:rPr>
          <w:rFonts w:ascii="宋体" w:hAnsi="宋体" w:hint="eastAsia"/>
          <w:szCs w:val="21"/>
        </w:rPr>
        <w:t>招标人名称和地址：深圳市文化产业（国际）会展有限公司</w:t>
      </w:r>
    </w:p>
    <w:p w:rsidR="00AF4616" w:rsidRDefault="00141BF3">
      <w:pPr>
        <w:ind w:firstLineChars="200" w:firstLine="420"/>
        <w:rPr>
          <w:rFonts w:ascii="宋体"/>
          <w:szCs w:val="21"/>
        </w:rPr>
      </w:pPr>
      <w:r>
        <w:rPr>
          <w:rFonts w:ascii="宋体" w:hAnsi="宋体" w:hint="eastAsia"/>
          <w:szCs w:val="21"/>
        </w:rPr>
        <w:t>与本投标有关的正式通信方式：</w:t>
      </w:r>
    </w:p>
    <w:p w:rsidR="00AF4616" w:rsidRDefault="00141BF3">
      <w:pPr>
        <w:ind w:firstLineChars="200" w:firstLine="420"/>
        <w:rPr>
          <w:rFonts w:ascii="宋体" w:hAnsi="宋体"/>
          <w:szCs w:val="21"/>
        </w:rPr>
      </w:pPr>
      <w:r>
        <w:rPr>
          <w:rFonts w:ascii="宋体" w:hAnsi="宋体" w:hint="eastAsia"/>
          <w:szCs w:val="21"/>
        </w:rPr>
        <w:t>地址：</w:t>
      </w:r>
    </w:p>
    <w:p w:rsidR="00AF4616" w:rsidRDefault="00141BF3">
      <w:pPr>
        <w:ind w:firstLineChars="200" w:firstLine="420"/>
        <w:rPr>
          <w:rFonts w:ascii="宋体"/>
          <w:szCs w:val="21"/>
          <w:u w:val="single"/>
        </w:rPr>
      </w:pPr>
      <w:r>
        <w:rPr>
          <w:rFonts w:ascii="宋体" w:hAnsi="宋体" w:hint="eastAsia"/>
          <w:szCs w:val="21"/>
        </w:rPr>
        <w:t>邮政编码：</w:t>
      </w:r>
    </w:p>
    <w:p w:rsidR="00AF4616" w:rsidRDefault="00141BF3">
      <w:pPr>
        <w:ind w:firstLineChars="200" w:firstLine="420"/>
        <w:rPr>
          <w:rFonts w:ascii="宋体"/>
          <w:szCs w:val="21"/>
          <w:u w:val="single"/>
        </w:rPr>
      </w:pPr>
      <w:r>
        <w:rPr>
          <w:rFonts w:ascii="宋体" w:hAnsi="宋体" w:hint="eastAsia"/>
          <w:szCs w:val="21"/>
        </w:rPr>
        <w:t>电话、手机、传真或电传：</w:t>
      </w:r>
    </w:p>
    <w:p w:rsidR="00AF4616" w:rsidRDefault="00141BF3">
      <w:pPr>
        <w:ind w:firstLineChars="200" w:firstLine="420"/>
        <w:rPr>
          <w:rFonts w:ascii="宋体"/>
          <w:szCs w:val="21"/>
          <w:u w:val="single"/>
        </w:rPr>
      </w:pPr>
      <w:r>
        <w:rPr>
          <w:rFonts w:ascii="宋体" w:hAnsi="宋体" w:hint="eastAsia"/>
          <w:szCs w:val="21"/>
        </w:rPr>
        <w:t>投标人代表姓名（签字）：</w:t>
      </w:r>
    </w:p>
    <w:p w:rsidR="00AF4616" w:rsidRDefault="00AF4616" w:rsidP="0086082A">
      <w:pPr>
        <w:ind w:firstLineChars="2417" w:firstLine="5076"/>
        <w:rPr>
          <w:rFonts w:ascii="宋体"/>
          <w:szCs w:val="21"/>
        </w:rPr>
      </w:pPr>
    </w:p>
    <w:p w:rsidR="00AF4616" w:rsidRDefault="00141BF3" w:rsidP="0086082A">
      <w:pPr>
        <w:ind w:firstLineChars="2917" w:firstLine="6126"/>
        <w:rPr>
          <w:rFonts w:ascii="宋体"/>
          <w:szCs w:val="21"/>
        </w:rPr>
      </w:pPr>
      <w:r>
        <w:rPr>
          <w:rFonts w:ascii="宋体" w:hAnsi="宋体" w:hint="eastAsia"/>
          <w:szCs w:val="21"/>
        </w:rPr>
        <w:t>公章：</w:t>
      </w:r>
    </w:p>
    <w:p w:rsidR="00AF4616" w:rsidRDefault="00AF4616" w:rsidP="0086082A">
      <w:pPr>
        <w:ind w:firstLineChars="2867" w:firstLine="6021"/>
        <w:rPr>
          <w:rFonts w:ascii="宋体"/>
          <w:szCs w:val="21"/>
        </w:rPr>
      </w:pPr>
    </w:p>
    <w:p w:rsidR="00AF4616" w:rsidRDefault="00141BF3" w:rsidP="0086082A">
      <w:pPr>
        <w:ind w:firstLineChars="2967" w:firstLine="6231"/>
        <w:rPr>
          <w:rFonts w:ascii="宋体"/>
          <w:szCs w:val="21"/>
        </w:rPr>
      </w:pPr>
      <w:r>
        <w:rPr>
          <w:rFonts w:ascii="宋体" w:hAnsi="宋体" w:hint="eastAsia"/>
          <w:szCs w:val="21"/>
        </w:rPr>
        <w:t>日期：  年  月   日</w:t>
      </w:r>
    </w:p>
    <w:p w:rsidR="00AF4616" w:rsidRDefault="00AF4616">
      <w:pPr>
        <w:rPr>
          <w:rFonts w:ascii="宋体"/>
          <w:szCs w:val="21"/>
        </w:rPr>
      </w:pPr>
    </w:p>
    <w:p w:rsidR="00AF4616" w:rsidRDefault="00AF4616">
      <w:pPr>
        <w:jc w:val="center"/>
        <w:rPr>
          <w:b/>
          <w:sz w:val="30"/>
          <w:szCs w:val="30"/>
        </w:rPr>
      </w:pPr>
    </w:p>
    <w:p w:rsidR="00AF4616" w:rsidRDefault="00AF4616">
      <w:pPr>
        <w:jc w:val="center"/>
        <w:rPr>
          <w:b/>
          <w:sz w:val="30"/>
          <w:szCs w:val="30"/>
        </w:rPr>
      </w:pPr>
    </w:p>
    <w:p w:rsidR="00AF4616" w:rsidRDefault="00AF4616">
      <w:pPr>
        <w:jc w:val="center"/>
        <w:rPr>
          <w:b/>
          <w:sz w:val="30"/>
          <w:szCs w:val="30"/>
        </w:rPr>
      </w:pPr>
    </w:p>
    <w:p w:rsidR="00AF4616" w:rsidRDefault="00AF4616">
      <w:pPr>
        <w:jc w:val="center"/>
        <w:rPr>
          <w:b/>
          <w:sz w:val="30"/>
          <w:szCs w:val="30"/>
        </w:rPr>
      </w:pPr>
    </w:p>
    <w:p w:rsidR="00AF4616" w:rsidRDefault="00AF4616">
      <w:pPr>
        <w:jc w:val="center"/>
        <w:rPr>
          <w:b/>
          <w:sz w:val="30"/>
          <w:szCs w:val="30"/>
        </w:rPr>
      </w:pPr>
    </w:p>
    <w:p w:rsidR="00AF4616" w:rsidRDefault="00AF4616">
      <w:pPr>
        <w:jc w:val="center"/>
        <w:rPr>
          <w:b/>
          <w:sz w:val="30"/>
          <w:szCs w:val="30"/>
        </w:rPr>
      </w:pPr>
    </w:p>
    <w:p w:rsidR="00AF4616" w:rsidRDefault="00AF4616">
      <w:pPr>
        <w:ind w:firstLineChars="196" w:firstLine="590"/>
        <w:jc w:val="center"/>
        <w:outlineLvl w:val="2"/>
        <w:rPr>
          <w:b/>
          <w:sz w:val="30"/>
          <w:szCs w:val="30"/>
        </w:rPr>
      </w:pPr>
    </w:p>
    <w:p w:rsidR="00AF4616" w:rsidRDefault="00AF4616">
      <w:pPr>
        <w:ind w:firstLineChars="196" w:firstLine="630"/>
        <w:jc w:val="center"/>
        <w:outlineLvl w:val="2"/>
        <w:rPr>
          <w:b/>
          <w:sz w:val="32"/>
          <w:szCs w:val="32"/>
        </w:rPr>
      </w:pPr>
    </w:p>
    <w:p w:rsidR="00AF4616" w:rsidRDefault="00141BF3">
      <w:pPr>
        <w:ind w:firstLineChars="196" w:firstLine="630"/>
        <w:jc w:val="center"/>
        <w:outlineLvl w:val="2"/>
        <w:rPr>
          <w:rFonts w:ascii="宋体"/>
          <w:b/>
          <w:sz w:val="32"/>
          <w:szCs w:val="32"/>
        </w:rPr>
      </w:pPr>
      <w:bookmarkStart w:id="302" w:name="_Toc17754"/>
      <w:r>
        <w:rPr>
          <w:rFonts w:hint="eastAsia"/>
          <w:b/>
          <w:sz w:val="32"/>
          <w:szCs w:val="32"/>
        </w:rPr>
        <w:t>六、分项报价清单表</w:t>
      </w:r>
      <w:bookmarkEnd w:id="302"/>
    </w:p>
    <w:p w:rsidR="00AF4616" w:rsidRDefault="00141BF3">
      <w:pPr>
        <w:jc w:val="center"/>
        <w:rPr>
          <w:b/>
          <w:sz w:val="24"/>
        </w:rPr>
      </w:pPr>
      <w:bookmarkStart w:id="303" w:name="_Toc6347"/>
      <w:r>
        <w:rPr>
          <w:rFonts w:hint="eastAsia"/>
          <w:b/>
          <w:sz w:val="24"/>
        </w:rPr>
        <w:t>（一）项目报价表</w:t>
      </w:r>
      <w:bookmarkEnd w:id="303"/>
    </w:p>
    <w:tbl>
      <w:tblPr>
        <w:tblW w:w="9854" w:type="dxa"/>
        <w:tblLayout w:type="fixed"/>
        <w:tblLook w:val="04A0" w:firstRow="1" w:lastRow="0" w:firstColumn="1" w:lastColumn="0" w:noHBand="0" w:noVBand="1"/>
      </w:tblPr>
      <w:tblGrid>
        <w:gridCol w:w="1231"/>
        <w:gridCol w:w="1231"/>
        <w:gridCol w:w="1232"/>
        <w:gridCol w:w="1232"/>
        <w:gridCol w:w="1232"/>
        <w:gridCol w:w="1232"/>
        <w:gridCol w:w="1232"/>
        <w:gridCol w:w="1232"/>
      </w:tblGrid>
      <w:tr w:rsidR="00AF4616">
        <w:trPr>
          <w:trHeight w:val="285"/>
        </w:trPr>
        <w:tc>
          <w:tcPr>
            <w:tcW w:w="123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F4616" w:rsidRDefault="00141BF3">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序号</w:t>
            </w:r>
          </w:p>
        </w:tc>
        <w:tc>
          <w:tcPr>
            <w:tcW w:w="123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F4616" w:rsidRDefault="00141BF3">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项目名称</w:t>
            </w:r>
          </w:p>
        </w:tc>
        <w:tc>
          <w:tcPr>
            <w:tcW w:w="123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F4616" w:rsidRDefault="00141BF3">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数量</w:t>
            </w:r>
          </w:p>
        </w:tc>
        <w:tc>
          <w:tcPr>
            <w:tcW w:w="123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F4616" w:rsidRDefault="00141BF3">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材质</w:t>
            </w:r>
          </w:p>
        </w:tc>
        <w:tc>
          <w:tcPr>
            <w:tcW w:w="1232" w:type="dxa"/>
            <w:tcBorders>
              <w:top w:val="single" w:sz="4" w:space="0" w:color="auto"/>
              <w:left w:val="nil"/>
              <w:bottom w:val="single" w:sz="4" w:space="0" w:color="auto"/>
              <w:right w:val="single" w:sz="4" w:space="0" w:color="auto"/>
            </w:tcBorders>
            <w:shd w:val="clear" w:color="auto" w:fill="auto"/>
            <w:vAlign w:val="center"/>
          </w:tcPr>
          <w:p w:rsidR="00AF4616" w:rsidRDefault="00141BF3">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面积</w:t>
            </w:r>
          </w:p>
        </w:tc>
        <w:tc>
          <w:tcPr>
            <w:tcW w:w="123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F4616" w:rsidRDefault="00141BF3">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单价</w:t>
            </w:r>
          </w:p>
        </w:tc>
        <w:tc>
          <w:tcPr>
            <w:tcW w:w="1232" w:type="dxa"/>
            <w:tcBorders>
              <w:top w:val="single" w:sz="4" w:space="0" w:color="auto"/>
              <w:left w:val="nil"/>
              <w:bottom w:val="single" w:sz="4" w:space="0" w:color="auto"/>
              <w:right w:val="single" w:sz="4" w:space="0" w:color="auto"/>
            </w:tcBorders>
            <w:shd w:val="clear" w:color="auto" w:fill="auto"/>
            <w:vAlign w:val="center"/>
          </w:tcPr>
          <w:p w:rsidR="00AF4616" w:rsidRDefault="00141BF3">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总价</w:t>
            </w:r>
          </w:p>
        </w:tc>
        <w:tc>
          <w:tcPr>
            <w:tcW w:w="123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F4616" w:rsidRDefault="00141BF3">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备注</w:t>
            </w:r>
          </w:p>
        </w:tc>
      </w:tr>
      <w:tr w:rsidR="00AF4616">
        <w:trPr>
          <w:trHeight w:val="285"/>
        </w:trPr>
        <w:tc>
          <w:tcPr>
            <w:tcW w:w="1231" w:type="dxa"/>
            <w:vMerge/>
            <w:tcBorders>
              <w:top w:val="single" w:sz="4" w:space="0" w:color="auto"/>
              <w:left w:val="single" w:sz="4" w:space="0" w:color="auto"/>
              <w:bottom w:val="single" w:sz="4" w:space="0" w:color="auto"/>
              <w:right w:val="single" w:sz="4" w:space="0" w:color="auto"/>
            </w:tcBorders>
            <w:vAlign w:val="center"/>
          </w:tcPr>
          <w:p w:rsidR="00AF4616" w:rsidRDefault="00AF4616">
            <w:pPr>
              <w:widowControl/>
              <w:jc w:val="left"/>
              <w:rPr>
                <w:rFonts w:asciiTheme="minorEastAsia" w:eastAsiaTheme="minorEastAsia" w:hAnsiTheme="minorEastAsia" w:cs="宋体"/>
                <w:color w:val="000000"/>
                <w:kern w:val="0"/>
                <w:szCs w:val="21"/>
              </w:rPr>
            </w:pPr>
          </w:p>
        </w:tc>
        <w:tc>
          <w:tcPr>
            <w:tcW w:w="1231" w:type="dxa"/>
            <w:vMerge/>
            <w:tcBorders>
              <w:top w:val="single" w:sz="4" w:space="0" w:color="auto"/>
              <w:left w:val="single" w:sz="4" w:space="0" w:color="auto"/>
              <w:bottom w:val="single" w:sz="4" w:space="0" w:color="auto"/>
              <w:right w:val="single" w:sz="4" w:space="0" w:color="auto"/>
            </w:tcBorders>
            <w:vAlign w:val="center"/>
          </w:tcPr>
          <w:p w:rsidR="00AF4616" w:rsidRDefault="00AF4616">
            <w:pPr>
              <w:widowControl/>
              <w:jc w:val="left"/>
              <w:rPr>
                <w:rFonts w:asciiTheme="minorEastAsia" w:eastAsiaTheme="minorEastAsia" w:hAnsiTheme="minorEastAsia" w:cs="宋体"/>
                <w:color w:val="000000"/>
                <w:kern w:val="0"/>
                <w:szCs w:val="21"/>
              </w:rPr>
            </w:pPr>
          </w:p>
        </w:tc>
        <w:tc>
          <w:tcPr>
            <w:tcW w:w="1232" w:type="dxa"/>
            <w:vMerge/>
            <w:tcBorders>
              <w:top w:val="single" w:sz="4" w:space="0" w:color="auto"/>
              <w:left w:val="single" w:sz="4" w:space="0" w:color="auto"/>
              <w:bottom w:val="single" w:sz="4" w:space="0" w:color="auto"/>
              <w:right w:val="single" w:sz="4" w:space="0" w:color="auto"/>
            </w:tcBorders>
            <w:vAlign w:val="center"/>
          </w:tcPr>
          <w:p w:rsidR="00AF4616" w:rsidRDefault="00AF4616">
            <w:pPr>
              <w:widowControl/>
              <w:jc w:val="left"/>
              <w:rPr>
                <w:rFonts w:asciiTheme="minorEastAsia" w:eastAsiaTheme="minorEastAsia" w:hAnsiTheme="minorEastAsia" w:cs="宋体"/>
                <w:color w:val="000000"/>
                <w:kern w:val="0"/>
                <w:szCs w:val="21"/>
              </w:rPr>
            </w:pPr>
          </w:p>
        </w:tc>
        <w:tc>
          <w:tcPr>
            <w:tcW w:w="1232" w:type="dxa"/>
            <w:vMerge/>
            <w:tcBorders>
              <w:top w:val="single" w:sz="4" w:space="0" w:color="auto"/>
              <w:left w:val="single" w:sz="4" w:space="0" w:color="auto"/>
              <w:bottom w:val="single" w:sz="4" w:space="0" w:color="auto"/>
              <w:right w:val="single" w:sz="4" w:space="0" w:color="auto"/>
            </w:tcBorders>
            <w:vAlign w:val="center"/>
          </w:tcPr>
          <w:p w:rsidR="00AF4616" w:rsidRDefault="00AF4616">
            <w:pPr>
              <w:widowControl/>
              <w:jc w:val="left"/>
              <w:rPr>
                <w:rFonts w:asciiTheme="minorEastAsia" w:eastAsiaTheme="minorEastAsia" w:hAnsiTheme="minorEastAsia" w:cs="宋体"/>
                <w:color w:val="000000"/>
                <w:kern w:val="0"/>
                <w:szCs w:val="21"/>
              </w:rPr>
            </w:pPr>
          </w:p>
        </w:tc>
        <w:tc>
          <w:tcPr>
            <w:tcW w:w="1232" w:type="dxa"/>
            <w:tcBorders>
              <w:top w:val="nil"/>
              <w:left w:val="nil"/>
              <w:bottom w:val="single" w:sz="4" w:space="0" w:color="auto"/>
              <w:right w:val="single" w:sz="4" w:space="0" w:color="auto"/>
            </w:tcBorders>
            <w:shd w:val="clear" w:color="auto" w:fill="auto"/>
            <w:vAlign w:val="center"/>
          </w:tcPr>
          <w:p w:rsidR="00AF4616" w:rsidRDefault="00141BF3">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单位</w:t>
            </w:r>
          </w:p>
        </w:tc>
        <w:tc>
          <w:tcPr>
            <w:tcW w:w="1232" w:type="dxa"/>
            <w:vMerge/>
            <w:tcBorders>
              <w:top w:val="single" w:sz="4" w:space="0" w:color="auto"/>
              <w:left w:val="single" w:sz="4" w:space="0" w:color="auto"/>
              <w:bottom w:val="single" w:sz="4" w:space="0" w:color="auto"/>
              <w:right w:val="single" w:sz="4" w:space="0" w:color="auto"/>
            </w:tcBorders>
            <w:vAlign w:val="center"/>
          </w:tcPr>
          <w:p w:rsidR="00AF4616" w:rsidRDefault="00AF4616">
            <w:pPr>
              <w:widowControl/>
              <w:jc w:val="left"/>
              <w:rPr>
                <w:rFonts w:asciiTheme="minorEastAsia" w:eastAsiaTheme="minorEastAsia" w:hAnsiTheme="minorEastAsia" w:cs="宋体"/>
                <w:color w:val="000000"/>
                <w:kern w:val="0"/>
                <w:szCs w:val="21"/>
              </w:rPr>
            </w:pPr>
          </w:p>
        </w:tc>
        <w:tc>
          <w:tcPr>
            <w:tcW w:w="1232" w:type="dxa"/>
            <w:tcBorders>
              <w:top w:val="nil"/>
              <w:left w:val="nil"/>
              <w:bottom w:val="single" w:sz="4" w:space="0" w:color="auto"/>
              <w:right w:val="single" w:sz="4" w:space="0" w:color="auto"/>
            </w:tcBorders>
            <w:shd w:val="clear" w:color="auto" w:fill="auto"/>
            <w:vAlign w:val="center"/>
          </w:tcPr>
          <w:p w:rsidR="00AF4616" w:rsidRDefault="00141BF3">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（万元）</w:t>
            </w:r>
          </w:p>
        </w:tc>
        <w:tc>
          <w:tcPr>
            <w:tcW w:w="1232" w:type="dxa"/>
            <w:vMerge/>
            <w:tcBorders>
              <w:top w:val="single" w:sz="4" w:space="0" w:color="auto"/>
              <w:left w:val="single" w:sz="4" w:space="0" w:color="auto"/>
              <w:bottom w:val="single" w:sz="4" w:space="0" w:color="auto"/>
              <w:right w:val="single" w:sz="4" w:space="0" w:color="auto"/>
            </w:tcBorders>
            <w:vAlign w:val="center"/>
          </w:tcPr>
          <w:p w:rsidR="00AF4616" w:rsidRDefault="00AF4616">
            <w:pPr>
              <w:widowControl/>
              <w:jc w:val="left"/>
              <w:rPr>
                <w:rFonts w:asciiTheme="minorEastAsia" w:eastAsiaTheme="minorEastAsia" w:hAnsiTheme="minorEastAsia" w:cs="宋体"/>
                <w:color w:val="000000"/>
                <w:kern w:val="0"/>
                <w:szCs w:val="21"/>
              </w:rPr>
            </w:pPr>
          </w:p>
        </w:tc>
      </w:tr>
      <w:tr w:rsidR="00AF4616">
        <w:trPr>
          <w:trHeight w:val="285"/>
        </w:trPr>
        <w:tc>
          <w:tcPr>
            <w:tcW w:w="1231" w:type="dxa"/>
            <w:tcBorders>
              <w:top w:val="nil"/>
              <w:left w:val="single" w:sz="4" w:space="0" w:color="auto"/>
              <w:bottom w:val="single" w:sz="4" w:space="0" w:color="auto"/>
              <w:right w:val="single" w:sz="4" w:space="0" w:color="auto"/>
            </w:tcBorders>
            <w:shd w:val="clear" w:color="auto" w:fill="auto"/>
            <w:vAlign w:val="center"/>
          </w:tcPr>
          <w:p w:rsidR="00AF4616" w:rsidRDefault="00141BF3">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w:t>
            </w:r>
          </w:p>
        </w:tc>
        <w:tc>
          <w:tcPr>
            <w:tcW w:w="1231" w:type="dxa"/>
            <w:tcBorders>
              <w:top w:val="nil"/>
              <w:left w:val="nil"/>
              <w:bottom w:val="single" w:sz="4" w:space="0" w:color="auto"/>
              <w:right w:val="single" w:sz="4" w:space="0" w:color="auto"/>
            </w:tcBorders>
            <w:shd w:val="clear" w:color="auto" w:fill="auto"/>
            <w:vAlign w:val="center"/>
          </w:tcPr>
          <w:p w:rsidR="00AF4616" w:rsidRDefault="00AF4616">
            <w:pPr>
              <w:widowControl/>
              <w:jc w:val="center"/>
              <w:rPr>
                <w:rFonts w:asciiTheme="minorEastAsia" w:eastAsiaTheme="minorEastAsia" w:hAnsiTheme="minorEastAsia" w:cs="宋体"/>
                <w:color w:val="000000"/>
                <w:kern w:val="0"/>
                <w:szCs w:val="21"/>
              </w:rPr>
            </w:pPr>
          </w:p>
        </w:tc>
        <w:tc>
          <w:tcPr>
            <w:tcW w:w="1232" w:type="dxa"/>
            <w:tcBorders>
              <w:top w:val="nil"/>
              <w:left w:val="nil"/>
              <w:bottom w:val="single" w:sz="4" w:space="0" w:color="auto"/>
              <w:right w:val="single" w:sz="4" w:space="0" w:color="auto"/>
            </w:tcBorders>
            <w:shd w:val="clear" w:color="auto" w:fill="auto"/>
            <w:vAlign w:val="center"/>
          </w:tcPr>
          <w:p w:rsidR="00AF4616" w:rsidRDefault="00AF4616">
            <w:pPr>
              <w:widowControl/>
              <w:jc w:val="center"/>
              <w:rPr>
                <w:rFonts w:asciiTheme="minorEastAsia" w:eastAsiaTheme="minorEastAsia" w:hAnsiTheme="minorEastAsia" w:cs="宋体"/>
                <w:color w:val="000000"/>
                <w:kern w:val="0"/>
                <w:szCs w:val="21"/>
              </w:rPr>
            </w:pPr>
          </w:p>
        </w:tc>
        <w:tc>
          <w:tcPr>
            <w:tcW w:w="1232" w:type="dxa"/>
            <w:tcBorders>
              <w:top w:val="nil"/>
              <w:left w:val="nil"/>
              <w:bottom w:val="single" w:sz="4" w:space="0" w:color="auto"/>
              <w:right w:val="single" w:sz="4" w:space="0" w:color="auto"/>
            </w:tcBorders>
            <w:shd w:val="clear" w:color="auto" w:fill="auto"/>
            <w:vAlign w:val="center"/>
          </w:tcPr>
          <w:p w:rsidR="00AF4616" w:rsidRDefault="00141BF3">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w:t>
            </w:r>
          </w:p>
        </w:tc>
        <w:tc>
          <w:tcPr>
            <w:tcW w:w="1232" w:type="dxa"/>
            <w:tcBorders>
              <w:top w:val="nil"/>
              <w:left w:val="nil"/>
              <w:bottom w:val="single" w:sz="4" w:space="0" w:color="auto"/>
              <w:right w:val="single" w:sz="4" w:space="0" w:color="auto"/>
            </w:tcBorders>
            <w:shd w:val="clear" w:color="auto" w:fill="auto"/>
            <w:vAlign w:val="center"/>
          </w:tcPr>
          <w:p w:rsidR="00AF4616" w:rsidRDefault="00141BF3">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w:t>
            </w:r>
          </w:p>
        </w:tc>
        <w:tc>
          <w:tcPr>
            <w:tcW w:w="1232" w:type="dxa"/>
            <w:tcBorders>
              <w:top w:val="nil"/>
              <w:left w:val="nil"/>
              <w:bottom w:val="single" w:sz="4" w:space="0" w:color="auto"/>
              <w:right w:val="single" w:sz="4" w:space="0" w:color="auto"/>
            </w:tcBorders>
            <w:shd w:val="clear" w:color="auto" w:fill="auto"/>
            <w:vAlign w:val="center"/>
          </w:tcPr>
          <w:p w:rsidR="00AF4616" w:rsidRDefault="00141BF3">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w:t>
            </w:r>
          </w:p>
        </w:tc>
        <w:tc>
          <w:tcPr>
            <w:tcW w:w="1232" w:type="dxa"/>
            <w:tcBorders>
              <w:top w:val="nil"/>
              <w:left w:val="nil"/>
              <w:bottom w:val="single" w:sz="4" w:space="0" w:color="auto"/>
              <w:right w:val="single" w:sz="4" w:space="0" w:color="auto"/>
            </w:tcBorders>
            <w:shd w:val="clear" w:color="auto" w:fill="auto"/>
            <w:vAlign w:val="center"/>
          </w:tcPr>
          <w:p w:rsidR="00AF4616" w:rsidRDefault="00141BF3">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w:t>
            </w:r>
          </w:p>
        </w:tc>
        <w:tc>
          <w:tcPr>
            <w:tcW w:w="1232" w:type="dxa"/>
            <w:tcBorders>
              <w:top w:val="nil"/>
              <w:left w:val="nil"/>
              <w:bottom w:val="single" w:sz="4" w:space="0" w:color="auto"/>
              <w:right w:val="single" w:sz="4" w:space="0" w:color="auto"/>
            </w:tcBorders>
            <w:shd w:val="clear" w:color="auto" w:fill="auto"/>
            <w:vAlign w:val="center"/>
          </w:tcPr>
          <w:p w:rsidR="00AF4616" w:rsidRDefault="00141BF3">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w:t>
            </w:r>
          </w:p>
        </w:tc>
      </w:tr>
      <w:tr w:rsidR="00AF4616">
        <w:trPr>
          <w:trHeight w:val="285"/>
        </w:trPr>
        <w:tc>
          <w:tcPr>
            <w:tcW w:w="1231" w:type="dxa"/>
            <w:tcBorders>
              <w:top w:val="nil"/>
              <w:left w:val="single" w:sz="4" w:space="0" w:color="auto"/>
              <w:bottom w:val="single" w:sz="4" w:space="0" w:color="auto"/>
              <w:right w:val="single" w:sz="4" w:space="0" w:color="auto"/>
            </w:tcBorders>
            <w:shd w:val="clear" w:color="auto" w:fill="auto"/>
            <w:vAlign w:val="center"/>
          </w:tcPr>
          <w:p w:rsidR="00AF4616" w:rsidRDefault="00141BF3">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2</w:t>
            </w:r>
          </w:p>
        </w:tc>
        <w:tc>
          <w:tcPr>
            <w:tcW w:w="1231" w:type="dxa"/>
            <w:tcBorders>
              <w:top w:val="nil"/>
              <w:left w:val="nil"/>
              <w:bottom w:val="single" w:sz="4" w:space="0" w:color="auto"/>
              <w:right w:val="single" w:sz="4" w:space="0" w:color="auto"/>
            </w:tcBorders>
            <w:shd w:val="clear" w:color="auto" w:fill="auto"/>
            <w:vAlign w:val="center"/>
          </w:tcPr>
          <w:p w:rsidR="00AF4616" w:rsidRDefault="00141BF3">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w:t>
            </w:r>
          </w:p>
        </w:tc>
        <w:tc>
          <w:tcPr>
            <w:tcW w:w="1232" w:type="dxa"/>
            <w:tcBorders>
              <w:top w:val="nil"/>
              <w:left w:val="nil"/>
              <w:bottom w:val="single" w:sz="4" w:space="0" w:color="auto"/>
              <w:right w:val="single" w:sz="4" w:space="0" w:color="auto"/>
            </w:tcBorders>
            <w:shd w:val="clear" w:color="auto" w:fill="auto"/>
            <w:vAlign w:val="center"/>
          </w:tcPr>
          <w:p w:rsidR="00AF4616" w:rsidRDefault="00141BF3">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w:t>
            </w:r>
          </w:p>
        </w:tc>
        <w:tc>
          <w:tcPr>
            <w:tcW w:w="1232" w:type="dxa"/>
            <w:tcBorders>
              <w:top w:val="nil"/>
              <w:left w:val="nil"/>
              <w:bottom w:val="single" w:sz="4" w:space="0" w:color="auto"/>
              <w:right w:val="single" w:sz="4" w:space="0" w:color="auto"/>
            </w:tcBorders>
            <w:shd w:val="clear" w:color="auto" w:fill="auto"/>
            <w:vAlign w:val="center"/>
          </w:tcPr>
          <w:p w:rsidR="00AF4616" w:rsidRDefault="00141BF3">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w:t>
            </w:r>
          </w:p>
        </w:tc>
        <w:tc>
          <w:tcPr>
            <w:tcW w:w="1232" w:type="dxa"/>
            <w:tcBorders>
              <w:top w:val="nil"/>
              <w:left w:val="nil"/>
              <w:bottom w:val="single" w:sz="4" w:space="0" w:color="auto"/>
              <w:right w:val="single" w:sz="4" w:space="0" w:color="auto"/>
            </w:tcBorders>
            <w:shd w:val="clear" w:color="auto" w:fill="auto"/>
            <w:vAlign w:val="center"/>
          </w:tcPr>
          <w:p w:rsidR="00AF4616" w:rsidRDefault="00141BF3">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w:t>
            </w:r>
          </w:p>
        </w:tc>
        <w:tc>
          <w:tcPr>
            <w:tcW w:w="1232" w:type="dxa"/>
            <w:tcBorders>
              <w:top w:val="nil"/>
              <w:left w:val="nil"/>
              <w:bottom w:val="single" w:sz="4" w:space="0" w:color="auto"/>
              <w:right w:val="single" w:sz="4" w:space="0" w:color="auto"/>
            </w:tcBorders>
            <w:shd w:val="clear" w:color="auto" w:fill="auto"/>
            <w:vAlign w:val="center"/>
          </w:tcPr>
          <w:p w:rsidR="00AF4616" w:rsidRDefault="00141BF3">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w:t>
            </w:r>
          </w:p>
        </w:tc>
        <w:tc>
          <w:tcPr>
            <w:tcW w:w="1232" w:type="dxa"/>
            <w:tcBorders>
              <w:top w:val="nil"/>
              <w:left w:val="nil"/>
              <w:bottom w:val="single" w:sz="4" w:space="0" w:color="auto"/>
              <w:right w:val="single" w:sz="4" w:space="0" w:color="auto"/>
            </w:tcBorders>
            <w:shd w:val="clear" w:color="auto" w:fill="auto"/>
            <w:vAlign w:val="center"/>
          </w:tcPr>
          <w:p w:rsidR="00AF4616" w:rsidRDefault="00141BF3">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w:t>
            </w:r>
          </w:p>
        </w:tc>
        <w:tc>
          <w:tcPr>
            <w:tcW w:w="1232" w:type="dxa"/>
            <w:tcBorders>
              <w:top w:val="nil"/>
              <w:left w:val="nil"/>
              <w:bottom w:val="single" w:sz="4" w:space="0" w:color="auto"/>
              <w:right w:val="single" w:sz="4" w:space="0" w:color="auto"/>
            </w:tcBorders>
            <w:shd w:val="clear" w:color="auto" w:fill="auto"/>
            <w:vAlign w:val="center"/>
          </w:tcPr>
          <w:p w:rsidR="00AF4616" w:rsidRDefault="00141BF3">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w:t>
            </w:r>
          </w:p>
        </w:tc>
      </w:tr>
      <w:tr w:rsidR="00AF4616">
        <w:trPr>
          <w:trHeight w:val="285"/>
        </w:trPr>
        <w:tc>
          <w:tcPr>
            <w:tcW w:w="1231" w:type="dxa"/>
            <w:tcBorders>
              <w:top w:val="nil"/>
              <w:left w:val="single" w:sz="4" w:space="0" w:color="auto"/>
              <w:bottom w:val="single" w:sz="4" w:space="0" w:color="auto"/>
              <w:right w:val="single" w:sz="4" w:space="0" w:color="auto"/>
            </w:tcBorders>
            <w:shd w:val="clear" w:color="auto" w:fill="auto"/>
            <w:vAlign w:val="center"/>
          </w:tcPr>
          <w:p w:rsidR="00AF4616" w:rsidRDefault="00141BF3">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3</w:t>
            </w:r>
          </w:p>
        </w:tc>
        <w:tc>
          <w:tcPr>
            <w:tcW w:w="1231" w:type="dxa"/>
            <w:tcBorders>
              <w:top w:val="nil"/>
              <w:left w:val="nil"/>
              <w:bottom w:val="single" w:sz="4" w:space="0" w:color="auto"/>
              <w:right w:val="single" w:sz="4" w:space="0" w:color="auto"/>
            </w:tcBorders>
            <w:shd w:val="clear" w:color="auto" w:fill="auto"/>
            <w:vAlign w:val="center"/>
          </w:tcPr>
          <w:p w:rsidR="00AF4616" w:rsidRDefault="00141BF3">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w:t>
            </w:r>
          </w:p>
        </w:tc>
        <w:tc>
          <w:tcPr>
            <w:tcW w:w="1232" w:type="dxa"/>
            <w:tcBorders>
              <w:top w:val="nil"/>
              <w:left w:val="nil"/>
              <w:bottom w:val="single" w:sz="4" w:space="0" w:color="auto"/>
              <w:right w:val="single" w:sz="4" w:space="0" w:color="auto"/>
            </w:tcBorders>
            <w:shd w:val="clear" w:color="auto" w:fill="auto"/>
            <w:vAlign w:val="center"/>
          </w:tcPr>
          <w:p w:rsidR="00AF4616" w:rsidRDefault="00141BF3">
            <w:pPr>
              <w:widowControl/>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w:t>
            </w:r>
          </w:p>
        </w:tc>
        <w:tc>
          <w:tcPr>
            <w:tcW w:w="1232" w:type="dxa"/>
            <w:tcBorders>
              <w:top w:val="nil"/>
              <w:left w:val="nil"/>
              <w:bottom w:val="single" w:sz="4" w:space="0" w:color="auto"/>
              <w:right w:val="single" w:sz="4" w:space="0" w:color="auto"/>
            </w:tcBorders>
            <w:shd w:val="clear" w:color="auto" w:fill="auto"/>
            <w:vAlign w:val="center"/>
          </w:tcPr>
          <w:p w:rsidR="00AF4616" w:rsidRDefault="00141BF3">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w:t>
            </w:r>
          </w:p>
        </w:tc>
        <w:tc>
          <w:tcPr>
            <w:tcW w:w="1232" w:type="dxa"/>
            <w:tcBorders>
              <w:top w:val="nil"/>
              <w:left w:val="nil"/>
              <w:bottom w:val="single" w:sz="4" w:space="0" w:color="auto"/>
              <w:right w:val="single" w:sz="4" w:space="0" w:color="auto"/>
            </w:tcBorders>
            <w:shd w:val="clear" w:color="auto" w:fill="auto"/>
            <w:vAlign w:val="center"/>
          </w:tcPr>
          <w:p w:rsidR="00AF4616" w:rsidRDefault="00141BF3">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w:t>
            </w:r>
          </w:p>
        </w:tc>
        <w:tc>
          <w:tcPr>
            <w:tcW w:w="1232" w:type="dxa"/>
            <w:tcBorders>
              <w:top w:val="nil"/>
              <w:left w:val="nil"/>
              <w:bottom w:val="single" w:sz="4" w:space="0" w:color="auto"/>
              <w:right w:val="single" w:sz="4" w:space="0" w:color="auto"/>
            </w:tcBorders>
            <w:shd w:val="clear" w:color="auto" w:fill="auto"/>
            <w:vAlign w:val="center"/>
          </w:tcPr>
          <w:p w:rsidR="00AF4616" w:rsidRDefault="00141BF3">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w:t>
            </w:r>
          </w:p>
        </w:tc>
        <w:tc>
          <w:tcPr>
            <w:tcW w:w="1232" w:type="dxa"/>
            <w:tcBorders>
              <w:top w:val="nil"/>
              <w:left w:val="nil"/>
              <w:bottom w:val="single" w:sz="4" w:space="0" w:color="auto"/>
              <w:right w:val="single" w:sz="4" w:space="0" w:color="auto"/>
            </w:tcBorders>
            <w:shd w:val="clear" w:color="auto" w:fill="auto"/>
            <w:vAlign w:val="center"/>
          </w:tcPr>
          <w:p w:rsidR="00AF4616" w:rsidRDefault="00141BF3">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w:t>
            </w:r>
          </w:p>
        </w:tc>
        <w:tc>
          <w:tcPr>
            <w:tcW w:w="1232" w:type="dxa"/>
            <w:tcBorders>
              <w:top w:val="nil"/>
              <w:left w:val="nil"/>
              <w:bottom w:val="single" w:sz="4" w:space="0" w:color="auto"/>
              <w:right w:val="single" w:sz="4" w:space="0" w:color="auto"/>
            </w:tcBorders>
            <w:shd w:val="clear" w:color="auto" w:fill="auto"/>
            <w:vAlign w:val="center"/>
          </w:tcPr>
          <w:p w:rsidR="00AF4616" w:rsidRDefault="00141BF3">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w:t>
            </w:r>
          </w:p>
        </w:tc>
      </w:tr>
      <w:tr w:rsidR="00AF4616">
        <w:trPr>
          <w:trHeight w:val="285"/>
        </w:trPr>
        <w:tc>
          <w:tcPr>
            <w:tcW w:w="1231" w:type="dxa"/>
            <w:tcBorders>
              <w:top w:val="nil"/>
              <w:left w:val="single" w:sz="4" w:space="0" w:color="auto"/>
              <w:bottom w:val="single" w:sz="4" w:space="0" w:color="auto"/>
              <w:right w:val="single" w:sz="4" w:space="0" w:color="auto"/>
            </w:tcBorders>
            <w:shd w:val="clear" w:color="auto" w:fill="auto"/>
            <w:vAlign w:val="center"/>
          </w:tcPr>
          <w:p w:rsidR="00AF4616" w:rsidRDefault="00141BF3">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4</w:t>
            </w:r>
          </w:p>
        </w:tc>
        <w:tc>
          <w:tcPr>
            <w:tcW w:w="1231" w:type="dxa"/>
            <w:tcBorders>
              <w:top w:val="nil"/>
              <w:left w:val="nil"/>
              <w:bottom w:val="single" w:sz="4" w:space="0" w:color="auto"/>
              <w:right w:val="single" w:sz="4" w:space="0" w:color="auto"/>
            </w:tcBorders>
            <w:shd w:val="clear" w:color="auto" w:fill="auto"/>
            <w:vAlign w:val="center"/>
          </w:tcPr>
          <w:p w:rsidR="00AF4616" w:rsidRDefault="00141BF3">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w:t>
            </w:r>
          </w:p>
        </w:tc>
        <w:tc>
          <w:tcPr>
            <w:tcW w:w="1232" w:type="dxa"/>
            <w:tcBorders>
              <w:top w:val="nil"/>
              <w:left w:val="nil"/>
              <w:bottom w:val="single" w:sz="4" w:space="0" w:color="auto"/>
              <w:right w:val="single" w:sz="4" w:space="0" w:color="auto"/>
            </w:tcBorders>
            <w:shd w:val="clear" w:color="auto" w:fill="auto"/>
            <w:vAlign w:val="center"/>
          </w:tcPr>
          <w:p w:rsidR="00AF4616" w:rsidRDefault="00141BF3">
            <w:pPr>
              <w:widowControl/>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w:t>
            </w:r>
          </w:p>
        </w:tc>
        <w:tc>
          <w:tcPr>
            <w:tcW w:w="1232" w:type="dxa"/>
            <w:tcBorders>
              <w:top w:val="nil"/>
              <w:left w:val="nil"/>
              <w:bottom w:val="single" w:sz="4" w:space="0" w:color="auto"/>
              <w:right w:val="single" w:sz="4" w:space="0" w:color="auto"/>
            </w:tcBorders>
            <w:shd w:val="clear" w:color="auto" w:fill="auto"/>
            <w:vAlign w:val="center"/>
          </w:tcPr>
          <w:p w:rsidR="00AF4616" w:rsidRDefault="00141BF3">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w:t>
            </w:r>
          </w:p>
        </w:tc>
        <w:tc>
          <w:tcPr>
            <w:tcW w:w="1232" w:type="dxa"/>
            <w:tcBorders>
              <w:top w:val="nil"/>
              <w:left w:val="nil"/>
              <w:bottom w:val="single" w:sz="4" w:space="0" w:color="auto"/>
              <w:right w:val="single" w:sz="4" w:space="0" w:color="auto"/>
            </w:tcBorders>
            <w:shd w:val="clear" w:color="auto" w:fill="auto"/>
            <w:vAlign w:val="center"/>
          </w:tcPr>
          <w:p w:rsidR="00AF4616" w:rsidRDefault="00141BF3">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w:t>
            </w:r>
          </w:p>
        </w:tc>
        <w:tc>
          <w:tcPr>
            <w:tcW w:w="1232" w:type="dxa"/>
            <w:tcBorders>
              <w:top w:val="nil"/>
              <w:left w:val="nil"/>
              <w:bottom w:val="single" w:sz="4" w:space="0" w:color="auto"/>
              <w:right w:val="single" w:sz="4" w:space="0" w:color="auto"/>
            </w:tcBorders>
            <w:shd w:val="clear" w:color="auto" w:fill="auto"/>
            <w:vAlign w:val="center"/>
          </w:tcPr>
          <w:p w:rsidR="00AF4616" w:rsidRDefault="00141BF3">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w:t>
            </w:r>
          </w:p>
        </w:tc>
        <w:tc>
          <w:tcPr>
            <w:tcW w:w="1232" w:type="dxa"/>
            <w:tcBorders>
              <w:top w:val="nil"/>
              <w:left w:val="nil"/>
              <w:bottom w:val="single" w:sz="4" w:space="0" w:color="auto"/>
              <w:right w:val="single" w:sz="4" w:space="0" w:color="auto"/>
            </w:tcBorders>
            <w:shd w:val="clear" w:color="auto" w:fill="auto"/>
            <w:vAlign w:val="center"/>
          </w:tcPr>
          <w:p w:rsidR="00AF4616" w:rsidRDefault="00141BF3">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w:t>
            </w:r>
          </w:p>
        </w:tc>
        <w:tc>
          <w:tcPr>
            <w:tcW w:w="1232" w:type="dxa"/>
            <w:tcBorders>
              <w:top w:val="nil"/>
              <w:left w:val="nil"/>
              <w:bottom w:val="single" w:sz="4" w:space="0" w:color="auto"/>
              <w:right w:val="single" w:sz="4" w:space="0" w:color="auto"/>
            </w:tcBorders>
            <w:shd w:val="clear" w:color="auto" w:fill="auto"/>
            <w:vAlign w:val="center"/>
          </w:tcPr>
          <w:p w:rsidR="00AF4616" w:rsidRDefault="00141BF3">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w:t>
            </w:r>
          </w:p>
        </w:tc>
      </w:tr>
      <w:tr w:rsidR="00AF4616">
        <w:trPr>
          <w:trHeight w:val="285"/>
        </w:trPr>
        <w:tc>
          <w:tcPr>
            <w:tcW w:w="985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AF4616" w:rsidRDefault="00141BF3">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w:t>
            </w:r>
          </w:p>
        </w:tc>
      </w:tr>
      <w:tr w:rsidR="00AF4616">
        <w:trPr>
          <w:trHeight w:val="285"/>
        </w:trPr>
        <w:tc>
          <w:tcPr>
            <w:tcW w:w="985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AF4616" w:rsidRDefault="00141BF3">
            <w:pPr>
              <w:widowControl/>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投标总报价：                 （万元）</w:t>
            </w:r>
          </w:p>
        </w:tc>
      </w:tr>
    </w:tbl>
    <w:p w:rsidR="00AF4616" w:rsidRDefault="00141BF3">
      <w:pPr>
        <w:rPr>
          <w:rFonts w:hAnsi="宋体"/>
          <w:szCs w:val="21"/>
        </w:rPr>
      </w:pPr>
      <w:r>
        <w:rPr>
          <w:rFonts w:hint="eastAsia"/>
          <w:szCs w:val="21"/>
        </w:rPr>
        <w:t>供应商名称：</w:t>
      </w:r>
    </w:p>
    <w:p w:rsidR="00AF4616" w:rsidRDefault="00141BF3">
      <w:pPr>
        <w:rPr>
          <w:rFonts w:hAnsi="宋体"/>
          <w:szCs w:val="21"/>
        </w:rPr>
      </w:pPr>
      <w:r>
        <w:rPr>
          <w:rFonts w:hAnsi="宋体" w:hint="eastAsia"/>
          <w:szCs w:val="21"/>
        </w:rPr>
        <w:t>供应商代表姓名：</w:t>
      </w:r>
    </w:p>
    <w:p w:rsidR="00AF4616" w:rsidRDefault="00141BF3">
      <w:pPr>
        <w:rPr>
          <w:rFonts w:hAnsi="宋体"/>
          <w:szCs w:val="21"/>
        </w:rPr>
      </w:pPr>
      <w:r>
        <w:rPr>
          <w:rFonts w:hAnsi="宋体" w:hint="eastAsia"/>
          <w:szCs w:val="21"/>
        </w:rPr>
        <w:t>注：</w:t>
      </w:r>
      <w:r>
        <w:rPr>
          <w:rFonts w:hAnsi="宋体"/>
          <w:szCs w:val="21"/>
        </w:rPr>
        <w:t>1</w:t>
      </w:r>
      <w:r>
        <w:rPr>
          <w:rFonts w:hAnsi="宋体" w:hint="eastAsia"/>
          <w:szCs w:val="21"/>
        </w:rPr>
        <w:t>、所有价格应按“招标文件”中规定的货币单位填写；</w:t>
      </w:r>
    </w:p>
    <w:p w:rsidR="00AF4616" w:rsidRDefault="00141BF3">
      <w:pPr>
        <w:rPr>
          <w:rFonts w:hAnsi="宋体"/>
          <w:szCs w:val="21"/>
        </w:rPr>
      </w:pPr>
      <w:r>
        <w:rPr>
          <w:rFonts w:hAnsi="宋体"/>
          <w:szCs w:val="21"/>
        </w:rPr>
        <w:t xml:space="preserve">    2</w:t>
      </w:r>
      <w:r>
        <w:rPr>
          <w:rFonts w:hAnsi="宋体" w:hint="eastAsia"/>
          <w:szCs w:val="21"/>
        </w:rPr>
        <w:t>、投标总价应为以上各分项价格之和；</w:t>
      </w:r>
    </w:p>
    <w:p w:rsidR="00AF4616" w:rsidRDefault="00141BF3">
      <w:pPr>
        <w:ind w:firstLineChars="200" w:firstLine="422"/>
        <w:rPr>
          <w:rFonts w:hAnsi="宋体"/>
          <w:b/>
          <w:bCs/>
          <w:szCs w:val="21"/>
        </w:rPr>
      </w:pPr>
      <w:r>
        <w:rPr>
          <w:rFonts w:hAnsi="宋体" w:hint="eastAsia"/>
          <w:b/>
          <w:bCs/>
          <w:szCs w:val="21"/>
        </w:rPr>
        <w:t>3</w:t>
      </w:r>
      <w:r>
        <w:rPr>
          <w:rFonts w:hAnsi="宋体" w:hint="eastAsia"/>
          <w:b/>
          <w:bCs/>
          <w:szCs w:val="21"/>
        </w:rPr>
        <w:t>、本表格仅为指导性范本，供应商应根据项目具体情况对各分项内容进行调整提供详细分项报价</w:t>
      </w:r>
    </w:p>
    <w:p w:rsidR="00AF4616" w:rsidRDefault="00AF4616">
      <w:pPr>
        <w:ind w:firstLineChars="200" w:firstLine="482"/>
        <w:rPr>
          <w:rFonts w:hAnsi="宋体"/>
          <w:b/>
          <w:bCs/>
          <w:sz w:val="24"/>
        </w:rPr>
      </w:pPr>
    </w:p>
    <w:p w:rsidR="00AF4616" w:rsidRDefault="00AF4616">
      <w:pPr>
        <w:rPr>
          <w:rFonts w:hAnsi="宋体"/>
          <w:b/>
          <w:bCs/>
          <w:sz w:val="24"/>
        </w:rPr>
      </w:pPr>
    </w:p>
    <w:p w:rsidR="00AF4616" w:rsidRDefault="00141BF3">
      <w:pPr>
        <w:pStyle w:val="3"/>
        <w:spacing w:before="120" w:after="120"/>
        <w:jc w:val="center"/>
        <w:rPr>
          <w:rFonts w:ascii="宋体" w:cs="Arial"/>
          <w:bCs/>
          <w:sz w:val="24"/>
        </w:rPr>
      </w:pPr>
      <w:bookmarkStart w:id="304" w:name="_Toc17145"/>
      <w:r>
        <w:rPr>
          <w:rFonts w:hint="eastAsia"/>
        </w:rPr>
        <w:t>七、供应商情况介绍</w:t>
      </w:r>
      <w:bookmarkEnd w:id="304"/>
    </w:p>
    <w:p w:rsidR="00AF4616" w:rsidRDefault="00141BF3">
      <w:pPr>
        <w:spacing w:line="360" w:lineRule="auto"/>
        <w:rPr>
          <w:rFonts w:ascii="宋体" w:cs="Arial"/>
          <w:bCs/>
          <w:szCs w:val="21"/>
        </w:rPr>
      </w:pPr>
      <w:bookmarkStart w:id="305" w:name="_Toc7579"/>
      <w:r>
        <w:rPr>
          <w:rFonts w:ascii="宋体" w:hAnsi="宋体" w:cs="Arial" w:hint="eastAsia"/>
          <w:bCs/>
          <w:szCs w:val="21"/>
        </w:rPr>
        <w:t>（一）供应商一览表</w:t>
      </w:r>
      <w:bookmarkEnd w:id="305"/>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4"/>
        <w:gridCol w:w="2756"/>
        <w:gridCol w:w="2410"/>
        <w:gridCol w:w="2602"/>
      </w:tblGrid>
      <w:tr w:rsidR="00AF4616">
        <w:trPr>
          <w:jc w:val="center"/>
        </w:trPr>
        <w:tc>
          <w:tcPr>
            <w:tcW w:w="754" w:type="dxa"/>
            <w:vAlign w:val="center"/>
          </w:tcPr>
          <w:p w:rsidR="00AF4616" w:rsidRDefault="00141BF3">
            <w:pPr>
              <w:jc w:val="center"/>
              <w:rPr>
                <w:rFonts w:ascii="宋体" w:hAnsi="宋体"/>
                <w:szCs w:val="21"/>
              </w:rPr>
            </w:pPr>
            <w:r>
              <w:rPr>
                <w:rFonts w:ascii="宋体" w:hAnsi="宋体" w:hint="eastAsia"/>
                <w:szCs w:val="21"/>
              </w:rPr>
              <w:t>序号</w:t>
            </w:r>
          </w:p>
        </w:tc>
        <w:tc>
          <w:tcPr>
            <w:tcW w:w="2756" w:type="dxa"/>
            <w:vAlign w:val="center"/>
          </w:tcPr>
          <w:p w:rsidR="00AF4616" w:rsidRDefault="00141BF3">
            <w:pPr>
              <w:jc w:val="center"/>
              <w:rPr>
                <w:rFonts w:ascii="宋体" w:hAnsi="宋体"/>
                <w:szCs w:val="21"/>
              </w:rPr>
            </w:pPr>
            <w:r>
              <w:rPr>
                <w:rFonts w:ascii="宋体" w:hAnsi="宋体" w:hint="eastAsia"/>
                <w:szCs w:val="21"/>
              </w:rPr>
              <w:t>项  目</w:t>
            </w:r>
          </w:p>
        </w:tc>
        <w:tc>
          <w:tcPr>
            <w:tcW w:w="2410" w:type="dxa"/>
            <w:vAlign w:val="center"/>
          </w:tcPr>
          <w:p w:rsidR="00AF4616" w:rsidRDefault="00141BF3">
            <w:pPr>
              <w:jc w:val="center"/>
              <w:rPr>
                <w:rFonts w:ascii="宋体" w:hAnsi="宋体"/>
                <w:szCs w:val="21"/>
              </w:rPr>
            </w:pPr>
            <w:r>
              <w:rPr>
                <w:rFonts w:ascii="宋体" w:hAnsi="宋体" w:hint="eastAsia"/>
                <w:szCs w:val="21"/>
              </w:rPr>
              <w:t>内容及说明</w:t>
            </w:r>
          </w:p>
        </w:tc>
        <w:tc>
          <w:tcPr>
            <w:tcW w:w="2602" w:type="dxa"/>
            <w:vAlign w:val="center"/>
          </w:tcPr>
          <w:p w:rsidR="00AF4616" w:rsidRDefault="00141BF3">
            <w:pPr>
              <w:jc w:val="center"/>
              <w:rPr>
                <w:rFonts w:ascii="宋体" w:hAnsi="宋体"/>
                <w:szCs w:val="21"/>
              </w:rPr>
            </w:pPr>
            <w:r>
              <w:rPr>
                <w:rFonts w:ascii="宋体" w:hAnsi="宋体" w:hint="eastAsia"/>
                <w:szCs w:val="21"/>
              </w:rPr>
              <w:t>备注</w:t>
            </w:r>
          </w:p>
        </w:tc>
      </w:tr>
      <w:tr w:rsidR="00AF4616">
        <w:trPr>
          <w:trHeight w:val="70"/>
          <w:jc w:val="center"/>
        </w:trPr>
        <w:tc>
          <w:tcPr>
            <w:tcW w:w="754" w:type="dxa"/>
            <w:vMerge w:val="restart"/>
            <w:vAlign w:val="center"/>
          </w:tcPr>
          <w:p w:rsidR="00AF4616" w:rsidRDefault="00141BF3">
            <w:pPr>
              <w:jc w:val="center"/>
              <w:rPr>
                <w:rFonts w:ascii="宋体" w:hAnsi="宋体"/>
                <w:color w:val="000000"/>
                <w:szCs w:val="21"/>
              </w:rPr>
            </w:pPr>
            <w:r>
              <w:rPr>
                <w:rFonts w:ascii="宋体" w:hAnsi="宋体" w:hint="eastAsia"/>
                <w:color w:val="000000"/>
                <w:szCs w:val="21"/>
              </w:rPr>
              <w:t>一</w:t>
            </w:r>
          </w:p>
        </w:tc>
        <w:tc>
          <w:tcPr>
            <w:tcW w:w="2756" w:type="dxa"/>
            <w:vAlign w:val="center"/>
          </w:tcPr>
          <w:p w:rsidR="00AF4616" w:rsidRDefault="00141BF3">
            <w:pPr>
              <w:jc w:val="left"/>
              <w:rPr>
                <w:rFonts w:ascii="宋体" w:hAnsi="宋体"/>
                <w:color w:val="000000"/>
                <w:szCs w:val="21"/>
              </w:rPr>
            </w:pPr>
            <w:r>
              <w:rPr>
                <w:rFonts w:ascii="宋体" w:hAnsi="宋体" w:hint="eastAsia"/>
                <w:color w:val="000000"/>
                <w:szCs w:val="21"/>
              </w:rPr>
              <w:t>营业执照/事业单位法人证明</w:t>
            </w:r>
          </w:p>
        </w:tc>
        <w:tc>
          <w:tcPr>
            <w:tcW w:w="2410" w:type="dxa"/>
            <w:vAlign w:val="center"/>
          </w:tcPr>
          <w:p w:rsidR="00AF4616" w:rsidRDefault="00AF4616">
            <w:pPr>
              <w:jc w:val="left"/>
              <w:rPr>
                <w:rFonts w:ascii="宋体" w:hAnsi="宋体"/>
                <w:color w:val="000000"/>
                <w:szCs w:val="21"/>
              </w:rPr>
            </w:pPr>
          </w:p>
        </w:tc>
        <w:tc>
          <w:tcPr>
            <w:tcW w:w="2602" w:type="dxa"/>
            <w:vMerge w:val="restart"/>
          </w:tcPr>
          <w:p w:rsidR="00AF4616" w:rsidRDefault="00141BF3">
            <w:pPr>
              <w:jc w:val="left"/>
              <w:rPr>
                <w:rFonts w:ascii="宋体" w:hAnsi="宋体"/>
                <w:color w:val="000000"/>
                <w:szCs w:val="21"/>
              </w:rPr>
            </w:pPr>
            <w:r>
              <w:rPr>
                <w:rFonts w:ascii="宋体" w:hAnsi="宋体" w:hint="eastAsia"/>
                <w:color w:val="000000"/>
                <w:szCs w:val="21"/>
              </w:rPr>
              <w:t>提供复印件（加盖公章）</w:t>
            </w:r>
          </w:p>
        </w:tc>
      </w:tr>
      <w:tr w:rsidR="00AF4616">
        <w:trPr>
          <w:trHeight w:val="70"/>
          <w:jc w:val="center"/>
        </w:trPr>
        <w:tc>
          <w:tcPr>
            <w:tcW w:w="754" w:type="dxa"/>
            <w:vMerge/>
            <w:vAlign w:val="center"/>
          </w:tcPr>
          <w:p w:rsidR="00AF4616" w:rsidRDefault="00AF4616">
            <w:pPr>
              <w:jc w:val="center"/>
              <w:rPr>
                <w:rFonts w:ascii="宋体" w:hAnsi="宋体"/>
                <w:color w:val="000000"/>
                <w:szCs w:val="21"/>
              </w:rPr>
            </w:pPr>
          </w:p>
        </w:tc>
        <w:tc>
          <w:tcPr>
            <w:tcW w:w="2756" w:type="dxa"/>
            <w:vAlign w:val="center"/>
          </w:tcPr>
          <w:p w:rsidR="00AF4616" w:rsidRDefault="00141BF3">
            <w:pPr>
              <w:jc w:val="left"/>
              <w:rPr>
                <w:rFonts w:ascii="宋体" w:hAnsi="宋体"/>
                <w:color w:val="000000"/>
                <w:szCs w:val="21"/>
              </w:rPr>
            </w:pPr>
            <w:r>
              <w:rPr>
                <w:rFonts w:ascii="宋体" w:hAnsi="宋体" w:hint="eastAsia"/>
                <w:color w:val="000000"/>
                <w:szCs w:val="21"/>
              </w:rPr>
              <w:t>1.注册年度及注册编号</w:t>
            </w:r>
          </w:p>
        </w:tc>
        <w:tc>
          <w:tcPr>
            <w:tcW w:w="2410" w:type="dxa"/>
            <w:vAlign w:val="center"/>
          </w:tcPr>
          <w:p w:rsidR="00AF4616" w:rsidRDefault="00AF4616">
            <w:pPr>
              <w:jc w:val="left"/>
              <w:rPr>
                <w:rFonts w:ascii="宋体" w:hAnsi="宋体"/>
                <w:color w:val="000000"/>
                <w:szCs w:val="21"/>
              </w:rPr>
            </w:pPr>
          </w:p>
        </w:tc>
        <w:tc>
          <w:tcPr>
            <w:tcW w:w="2602" w:type="dxa"/>
            <w:vMerge/>
          </w:tcPr>
          <w:p w:rsidR="00AF4616" w:rsidRDefault="00AF4616">
            <w:pPr>
              <w:jc w:val="left"/>
              <w:rPr>
                <w:rFonts w:ascii="宋体" w:hAnsi="宋体"/>
                <w:color w:val="000000"/>
                <w:szCs w:val="21"/>
              </w:rPr>
            </w:pPr>
          </w:p>
        </w:tc>
      </w:tr>
      <w:tr w:rsidR="00AF4616">
        <w:trPr>
          <w:trHeight w:val="70"/>
          <w:jc w:val="center"/>
        </w:trPr>
        <w:tc>
          <w:tcPr>
            <w:tcW w:w="754" w:type="dxa"/>
            <w:vMerge/>
            <w:vAlign w:val="center"/>
          </w:tcPr>
          <w:p w:rsidR="00AF4616" w:rsidRDefault="00AF4616">
            <w:pPr>
              <w:jc w:val="center"/>
              <w:rPr>
                <w:rFonts w:ascii="宋体" w:hAnsi="宋体"/>
                <w:color w:val="000000"/>
                <w:szCs w:val="21"/>
              </w:rPr>
            </w:pPr>
          </w:p>
        </w:tc>
        <w:tc>
          <w:tcPr>
            <w:tcW w:w="2756" w:type="dxa"/>
            <w:vAlign w:val="center"/>
          </w:tcPr>
          <w:p w:rsidR="00AF4616" w:rsidRDefault="00141BF3">
            <w:pPr>
              <w:jc w:val="left"/>
              <w:rPr>
                <w:rFonts w:ascii="宋体" w:hAnsi="宋体"/>
                <w:color w:val="000000"/>
                <w:szCs w:val="21"/>
              </w:rPr>
            </w:pPr>
            <w:r>
              <w:rPr>
                <w:rFonts w:ascii="宋体" w:hAnsi="宋体" w:hint="eastAsia"/>
                <w:color w:val="000000"/>
                <w:szCs w:val="21"/>
              </w:rPr>
              <w:t>2.注册资金（万元）：</w:t>
            </w:r>
          </w:p>
        </w:tc>
        <w:tc>
          <w:tcPr>
            <w:tcW w:w="2410" w:type="dxa"/>
            <w:vAlign w:val="center"/>
          </w:tcPr>
          <w:p w:rsidR="00AF4616" w:rsidRDefault="00AF4616">
            <w:pPr>
              <w:jc w:val="left"/>
              <w:rPr>
                <w:rFonts w:ascii="宋体" w:hAnsi="宋体"/>
                <w:color w:val="000000"/>
                <w:szCs w:val="21"/>
              </w:rPr>
            </w:pPr>
          </w:p>
        </w:tc>
        <w:tc>
          <w:tcPr>
            <w:tcW w:w="2602" w:type="dxa"/>
            <w:vMerge/>
          </w:tcPr>
          <w:p w:rsidR="00AF4616" w:rsidRDefault="00AF4616">
            <w:pPr>
              <w:jc w:val="left"/>
              <w:rPr>
                <w:rFonts w:ascii="宋体" w:hAnsi="宋体"/>
                <w:color w:val="000000"/>
                <w:szCs w:val="21"/>
              </w:rPr>
            </w:pPr>
          </w:p>
        </w:tc>
      </w:tr>
      <w:tr w:rsidR="00AF4616">
        <w:trPr>
          <w:trHeight w:val="70"/>
          <w:jc w:val="center"/>
        </w:trPr>
        <w:tc>
          <w:tcPr>
            <w:tcW w:w="754" w:type="dxa"/>
            <w:vMerge/>
            <w:vAlign w:val="center"/>
          </w:tcPr>
          <w:p w:rsidR="00AF4616" w:rsidRDefault="00AF4616">
            <w:pPr>
              <w:jc w:val="center"/>
              <w:rPr>
                <w:rFonts w:ascii="宋体" w:hAnsi="宋体"/>
                <w:color w:val="000000"/>
                <w:szCs w:val="21"/>
              </w:rPr>
            </w:pPr>
          </w:p>
        </w:tc>
        <w:tc>
          <w:tcPr>
            <w:tcW w:w="2756" w:type="dxa"/>
            <w:vAlign w:val="center"/>
          </w:tcPr>
          <w:p w:rsidR="00AF4616" w:rsidRDefault="00141BF3">
            <w:pPr>
              <w:jc w:val="left"/>
              <w:rPr>
                <w:rFonts w:ascii="宋体" w:hAnsi="宋体"/>
                <w:color w:val="000000"/>
                <w:szCs w:val="21"/>
              </w:rPr>
            </w:pPr>
            <w:r>
              <w:rPr>
                <w:rFonts w:ascii="宋体" w:hAnsi="宋体" w:hint="eastAsia"/>
                <w:color w:val="000000"/>
                <w:szCs w:val="21"/>
              </w:rPr>
              <w:t>3.经营场所：</w:t>
            </w:r>
          </w:p>
        </w:tc>
        <w:tc>
          <w:tcPr>
            <w:tcW w:w="2410" w:type="dxa"/>
            <w:vAlign w:val="center"/>
          </w:tcPr>
          <w:p w:rsidR="00AF4616" w:rsidRDefault="00AF4616">
            <w:pPr>
              <w:jc w:val="left"/>
              <w:rPr>
                <w:rFonts w:ascii="宋体" w:hAnsi="宋体"/>
                <w:color w:val="000000"/>
                <w:szCs w:val="21"/>
              </w:rPr>
            </w:pPr>
          </w:p>
        </w:tc>
        <w:tc>
          <w:tcPr>
            <w:tcW w:w="2602" w:type="dxa"/>
            <w:vMerge/>
          </w:tcPr>
          <w:p w:rsidR="00AF4616" w:rsidRDefault="00AF4616">
            <w:pPr>
              <w:jc w:val="left"/>
              <w:rPr>
                <w:rFonts w:ascii="宋体" w:hAnsi="宋体"/>
                <w:color w:val="000000"/>
                <w:szCs w:val="21"/>
              </w:rPr>
            </w:pPr>
          </w:p>
        </w:tc>
      </w:tr>
      <w:tr w:rsidR="00AF4616">
        <w:trPr>
          <w:trHeight w:val="70"/>
          <w:jc w:val="center"/>
        </w:trPr>
        <w:tc>
          <w:tcPr>
            <w:tcW w:w="754" w:type="dxa"/>
            <w:vMerge/>
            <w:vAlign w:val="center"/>
          </w:tcPr>
          <w:p w:rsidR="00AF4616" w:rsidRDefault="00AF4616">
            <w:pPr>
              <w:jc w:val="center"/>
              <w:rPr>
                <w:rFonts w:ascii="宋体" w:hAnsi="宋体"/>
                <w:color w:val="000000"/>
                <w:szCs w:val="21"/>
              </w:rPr>
            </w:pPr>
          </w:p>
        </w:tc>
        <w:tc>
          <w:tcPr>
            <w:tcW w:w="2756" w:type="dxa"/>
            <w:vAlign w:val="center"/>
          </w:tcPr>
          <w:p w:rsidR="00AF4616" w:rsidRDefault="00141BF3">
            <w:pPr>
              <w:jc w:val="left"/>
              <w:rPr>
                <w:rFonts w:ascii="宋体" w:hAnsi="宋体"/>
                <w:color w:val="000000"/>
                <w:szCs w:val="21"/>
              </w:rPr>
            </w:pPr>
            <w:r>
              <w:rPr>
                <w:rFonts w:ascii="宋体" w:hAnsi="宋体" w:hint="eastAsia"/>
                <w:color w:val="000000"/>
                <w:szCs w:val="21"/>
              </w:rPr>
              <w:t>4.有效期：</w:t>
            </w:r>
          </w:p>
        </w:tc>
        <w:tc>
          <w:tcPr>
            <w:tcW w:w="2410" w:type="dxa"/>
            <w:vAlign w:val="center"/>
          </w:tcPr>
          <w:p w:rsidR="00AF4616" w:rsidRDefault="00AF4616">
            <w:pPr>
              <w:jc w:val="left"/>
              <w:rPr>
                <w:rFonts w:ascii="宋体" w:hAnsi="宋体"/>
                <w:color w:val="000000"/>
                <w:szCs w:val="21"/>
              </w:rPr>
            </w:pPr>
          </w:p>
        </w:tc>
        <w:tc>
          <w:tcPr>
            <w:tcW w:w="2602" w:type="dxa"/>
            <w:vMerge/>
          </w:tcPr>
          <w:p w:rsidR="00AF4616" w:rsidRDefault="00AF4616">
            <w:pPr>
              <w:jc w:val="left"/>
              <w:rPr>
                <w:rFonts w:ascii="宋体" w:hAnsi="宋体"/>
                <w:color w:val="000000"/>
                <w:szCs w:val="21"/>
              </w:rPr>
            </w:pPr>
          </w:p>
        </w:tc>
      </w:tr>
      <w:tr w:rsidR="00AF4616">
        <w:trPr>
          <w:jc w:val="center"/>
        </w:trPr>
        <w:tc>
          <w:tcPr>
            <w:tcW w:w="754" w:type="dxa"/>
            <w:vMerge w:val="restart"/>
            <w:vAlign w:val="center"/>
          </w:tcPr>
          <w:p w:rsidR="00AF4616" w:rsidRDefault="00141BF3">
            <w:pPr>
              <w:jc w:val="center"/>
              <w:rPr>
                <w:rFonts w:ascii="宋体" w:hAnsi="宋体"/>
                <w:color w:val="000000"/>
                <w:szCs w:val="21"/>
              </w:rPr>
            </w:pPr>
            <w:r>
              <w:rPr>
                <w:rFonts w:ascii="宋体" w:hAnsi="宋体" w:hint="eastAsia"/>
                <w:color w:val="000000"/>
                <w:szCs w:val="21"/>
              </w:rPr>
              <w:t>二</w:t>
            </w:r>
          </w:p>
        </w:tc>
        <w:tc>
          <w:tcPr>
            <w:tcW w:w="2756" w:type="dxa"/>
            <w:vAlign w:val="center"/>
          </w:tcPr>
          <w:p w:rsidR="00AF4616" w:rsidRDefault="00141BF3">
            <w:pPr>
              <w:jc w:val="left"/>
              <w:rPr>
                <w:rFonts w:ascii="宋体" w:hAnsi="宋体"/>
                <w:color w:val="000000"/>
                <w:szCs w:val="21"/>
              </w:rPr>
            </w:pPr>
            <w:r>
              <w:rPr>
                <w:rFonts w:ascii="宋体" w:hAnsi="宋体" w:hint="eastAsia"/>
                <w:color w:val="000000"/>
                <w:szCs w:val="21"/>
              </w:rPr>
              <w:t>税务登记证</w:t>
            </w:r>
          </w:p>
        </w:tc>
        <w:tc>
          <w:tcPr>
            <w:tcW w:w="2410" w:type="dxa"/>
            <w:vAlign w:val="center"/>
          </w:tcPr>
          <w:p w:rsidR="00AF4616" w:rsidRDefault="00AF4616">
            <w:pPr>
              <w:jc w:val="left"/>
              <w:rPr>
                <w:rFonts w:ascii="宋体" w:hAnsi="宋体"/>
                <w:color w:val="000000"/>
                <w:szCs w:val="21"/>
              </w:rPr>
            </w:pPr>
          </w:p>
        </w:tc>
        <w:tc>
          <w:tcPr>
            <w:tcW w:w="2602" w:type="dxa"/>
            <w:vMerge w:val="restart"/>
          </w:tcPr>
          <w:p w:rsidR="00AF4616" w:rsidRDefault="00141BF3">
            <w:pPr>
              <w:jc w:val="left"/>
              <w:rPr>
                <w:rFonts w:ascii="宋体" w:hAnsi="宋体"/>
                <w:color w:val="000000"/>
                <w:szCs w:val="21"/>
              </w:rPr>
            </w:pPr>
            <w:r>
              <w:rPr>
                <w:rFonts w:ascii="宋体" w:hAnsi="宋体" w:hint="eastAsia"/>
                <w:color w:val="000000"/>
                <w:szCs w:val="21"/>
              </w:rPr>
              <w:t>提供复印件（加盖公章），如无单独的税务登记证，则以营业执照副本上的税务登记信息为准。</w:t>
            </w:r>
          </w:p>
        </w:tc>
      </w:tr>
      <w:tr w:rsidR="00AF4616">
        <w:trPr>
          <w:jc w:val="center"/>
        </w:trPr>
        <w:tc>
          <w:tcPr>
            <w:tcW w:w="754" w:type="dxa"/>
            <w:vMerge/>
            <w:vAlign w:val="center"/>
          </w:tcPr>
          <w:p w:rsidR="00AF4616" w:rsidRDefault="00AF4616">
            <w:pPr>
              <w:jc w:val="center"/>
              <w:rPr>
                <w:rFonts w:ascii="宋体" w:hAnsi="宋体"/>
                <w:color w:val="000000"/>
                <w:szCs w:val="21"/>
              </w:rPr>
            </w:pPr>
          </w:p>
        </w:tc>
        <w:tc>
          <w:tcPr>
            <w:tcW w:w="2756" w:type="dxa"/>
            <w:vAlign w:val="center"/>
          </w:tcPr>
          <w:p w:rsidR="00AF4616" w:rsidRDefault="00141BF3">
            <w:pPr>
              <w:jc w:val="left"/>
              <w:rPr>
                <w:rFonts w:ascii="宋体" w:hAnsi="宋体"/>
                <w:color w:val="000000"/>
                <w:szCs w:val="21"/>
              </w:rPr>
            </w:pPr>
            <w:r>
              <w:rPr>
                <w:rFonts w:ascii="宋体" w:hAnsi="宋体" w:hint="eastAsia"/>
                <w:color w:val="000000"/>
                <w:szCs w:val="21"/>
              </w:rPr>
              <w:t>1.税务登记证编号：</w:t>
            </w:r>
          </w:p>
        </w:tc>
        <w:tc>
          <w:tcPr>
            <w:tcW w:w="2410" w:type="dxa"/>
            <w:vAlign w:val="center"/>
          </w:tcPr>
          <w:p w:rsidR="00AF4616" w:rsidRDefault="00AF4616">
            <w:pPr>
              <w:jc w:val="left"/>
              <w:rPr>
                <w:rFonts w:ascii="宋体" w:hAnsi="宋体"/>
                <w:color w:val="000000"/>
                <w:szCs w:val="21"/>
              </w:rPr>
            </w:pPr>
          </w:p>
        </w:tc>
        <w:tc>
          <w:tcPr>
            <w:tcW w:w="2602" w:type="dxa"/>
            <w:vMerge/>
          </w:tcPr>
          <w:p w:rsidR="00AF4616" w:rsidRDefault="00AF4616">
            <w:pPr>
              <w:jc w:val="left"/>
              <w:rPr>
                <w:rFonts w:ascii="宋体" w:hAnsi="宋体"/>
                <w:color w:val="000000"/>
                <w:szCs w:val="21"/>
              </w:rPr>
            </w:pPr>
          </w:p>
        </w:tc>
      </w:tr>
      <w:tr w:rsidR="00AF4616">
        <w:trPr>
          <w:trHeight w:val="70"/>
          <w:jc w:val="center"/>
        </w:trPr>
        <w:tc>
          <w:tcPr>
            <w:tcW w:w="754" w:type="dxa"/>
            <w:vMerge w:val="restart"/>
            <w:vAlign w:val="center"/>
          </w:tcPr>
          <w:p w:rsidR="00AF4616" w:rsidRDefault="00141BF3">
            <w:pPr>
              <w:jc w:val="center"/>
              <w:rPr>
                <w:rFonts w:ascii="宋体" w:hAnsi="宋体"/>
                <w:color w:val="000000"/>
                <w:szCs w:val="21"/>
              </w:rPr>
            </w:pPr>
            <w:r>
              <w:rPr>
                <w:rFonts w:ascii="宋体" w:hAnsi="宋体" w:hint="eastAsia"/>
                <w:color w:val="000000"/>
                <w:szCs w:val="21"/>
              </w:rPr>
              <w:t>三</w:t>
            </w:r>
          </w:p>
        </w:tc>
        <w:tc>
          <w:tcPr>
            <w:tcW w:w="2756" w:type="dxa"/>
            <w:vAlign w:val="center"/>
          </w:tcPr>
          <w:p w:rsidR="00AF4616" w:rsidRDefault="00141BF3">
            <w:pPr>
              <w:jc w:val="left"/>
              <w:rPr>
                <w:rFonts w:ascii="宋体" w:hAnsi="宋体"/>
                <w:color w:val="000000"/>
                <w:szCs w:val="21"/>
              </w:rPr>
            </w:pPr>
            <w:r>
              <w:rPr>
                <w:rFonts w:ascii="宋体" w:hAnsi="宋体" w:hint="eastAsia"/>
                <w:color w:val="000000"/>
                <w:szCs w:val="21"/>
              </w:rPr>
              <w:t>其他资格（质）证书</w:t>
            </w:r>
          </w:p>
        </w:tc>
        <w:tc>
          <w:tcPr>
            <w:tcW w:w="2410" w:type="dxa"/>
            <w:vAlign w:val="center"/>
          </w:tcPr>
          <w:p w:rsidR="00AF4616" w:rsidRDefault="00141BF3">
            <w:pPr>
              <w:jc w:val="left"/>
              <w:rPr>
                <w:rFonts w:ascii="宋体" w:hAnsi="宋体"/>
                <w:color w:val="000000"/>
                <w:szCs w:val="21"/>
              </w:rPr>
            </w:pPr>
            <w:r>
              <w:rPr>
                <w:rFonts w:ascii="宋体" w:hAnsi="宋体" w:hint="eastAsia"/>
                <w:color w:val="000000"/>
                <w:szCs w:val="21"/>
              </w:rPr>
              <w:t>（可按表格格式扩展）</w:t>
            </w:r>
          </w:p>
        </w:tc>
        <w:tc>
          <w:tcPr>
            <w:tcW w:w="2602" w:type="dxa"/>
            <w:vMerge w:val="restart"/>
          </w:tcPr>
          <w:p w:rsidR="00AF4616" w:rsidRDefault="00141BF3">
            <w:pPr>
              <w:jc w:val="left"/>
              <w:rPr>
                <w:rFonts w:ascii="宋体" w:hAnsi="宋体"/>
                <w:color w:val="000000"/>
                <w:szCs w:val="21"/>
              </w:rPr>
            </w:pPr>
            <w:r>
              <w:rPr>
                <w:rFonts w:ascii="宋体" w:hAnsi="宋体" w:hint="eastAsia"/>
                <w:color w:val="000000"/>
                <w:szCs w:val="21"/>
              </w:rPr>
              <w:t>提供复印件（加盖公章）</w:t>
            </w:r>
          </w:p>
        </w:tc>
      </w:tr>
      <w:tr w:rsidR="00AF4616">
        <w:trPr>
          <w:jc w:val="center"/>
        </w:trPr>
        <w:tc>
          <w:tcPr>
            <w:tcW w:w="754" w:type="dxa"/>
            <w:vMerge/>
            <w:vAlign w:val="center"/>
          </w:tcPr>
          <w:p w:rsidR="00AF4616" w:rsidRDefault="00AF4616">
            <w:pPr>
              <w:jc w:val="center"/>
              <w:rPr>
                <w:rFonts w:ascii="宋体" w:hAnsi="宋体"/>
                <w:color w:val="000000"/>
                <w:szCs w:val="21"/>
              </w:rPr>
            </w:pPr>
          </w:p>
        </w:tc>
        <w:tc>
          <w:tcPr>
            <w:tcW w:w="2756" w:type="dxa"/>
            <w:vAlign w:val="center"/>
          </w:tcPr>
          <w:p w:rsidR="00AF4616" w:rsidRDefault="00141BF3">
            <w:pPr>
              <w:jc w:val="left"/>
              <w:rPr>
                <w:rFonts w:ascii="宋体" w:hAnsi="宋体"/>
                <w:color w:val="000000"/>
                <w:szCs w:val="21"/>
              </w:rPr>
            </w:pPr>
            <w:r>
              <w:rPr>
                <w:rFonts w:ascii="宋体" w:hAnsi="宋体" w:hint="eastAsia"/>
                <w:color w:val="000000"/>
                <w:szCs w:val="21"/>
              </w:rPr>
              <w:t>1.证书名称</w:t>
            </w:r>
          </w:p>
        </w:tc>
        <w:tc>
          <w:tcPr>
            <w:tcW w:w="2410" w:type="dxa"/>
            <w:vAlign w:val="center"/>
          </w:tcPr>
          <w:p w:rsidR="00AF4616" w:rsidRDefault="00AF4616">
            <w:pPr>
              <w:jc w:val="left"/>
              <w:rPr>
                <w:rFonts w:ascii="宋体" w:hAnsi="宋体"/>
                <w:color w:val="000000"/>
                <w:szCs w:val="21"/>
              </w:rPr>
            </w:pPr>
          </w:p>
        </w:tc>
        <w:tc>
          <w:tcPr>
            <w:tcW w:w="2602" w:type="dxa"/>
            <w:vMerge/>
          </w:tcPr>
          <w:p w:rsidR="00AF4616" w:rsidRDefault="00AF4616">
            <w:pPr>
              <w:jc w:val="left"/>
              <w:rPr>
                <w:rFonts w:ascii="宋体" w:hAnsi="宋体"/>
                <w:color w:val="000000"/>
                <w:szCs w:val="21"/>
              </w:rPr>
            </w:pPr>
          </w:p>
        </w:tc>
      </w:tr>
      <w:tr w:rsidR="00AF4616">
        <w:trPr>
          <w:jc w:val="center"/>
        </w:trPr>
        <w:tc>
          <w:tcPr>
            <w:tcW w:w="754" w:type="dxa"/>
            <w:vMerge/>
            <w:vAlign w:val="center"/>
          </w:tcPr>
          <w:p w:rsidR="00AF4616" w:rsidRDefault="00AF4616">
            <w:pPr>
              <w:jc w:val="center"/>
              <w:rPr>
                <w:rFonts w:ascii="宋体" w:hAnsi="宋体"/>
                <w:color w:val="000000"/>
                <w:szCs w:val="21"/>
              </w:rPr>
            </w:pPr>
          </w:p>
        </w:tc>
        <w:tc>
          <w:tcPr>
            <w:tcW w:w="2756" w:type="dxa"/>
            <w:vAlign w:val="center"/>
          </w:tcPr>
          <w:p w:rsidR="00AF4616" w:rsidRDefault="00141BF3">
            <w:pPr>
              <w:jc w:val="left"/>
              <w:rPr>
                <w:rFonts w:ascii="宋体" w:hAnsi="宋体"/>
                <w:color w:val="000000"/>
                <w:szCs w:val="21"/>
              </w:rPr>
            </w:pPr>
            <w:r>
              <w:rPr>
                <w:rFonts w:ascii="宋体" w:hAnsi="宋体" w:hint="eastAsia"/>
                <w:color w:val="000000"/>
                <w:szCs w:val="21"/>
              </w:rPr>
              <w:t>2.批准单位</w:t>
            </w:r>
          </w:p>
        </w:tc>
        <w:tc>
          <w:tcPr>
            <w:tcW w:w="2410" w:type="dxa"/>
            <w:vAlign w:val="center"/>
          </w:tcPr>
          <w:p w:rsidR="00AF4616" w:rsidRDefault="00AF4616">
            <w:pPr>
              <w:jc w:val="left"/>
              <w:rPr>
                <w:rFonts w:ascii="宋体" w:hAnsi="宋体"/>
                <w:color w:val="000000"/>
                <w:szCs w:val="21"/>
              </w:rPr>
            </w:pPr>
          </w:p>
        </w:tc>
        <w:tc>
          <w:tcPr>
            <w:tcW w:w="2602" w:type="dxa"/>
            <w:vMerge/>
          </w:tcPr>
          <w:p w:rsidR="00AF4616" w:rsidRDefault="00AF4616">
            <w:pPr>
              <w:jc w:val="left"/>
              <w:rPr>
                <w:rFonts w:ascii="宋体" w:hAnsi="宋体"/>
                <w:color w:val="000000"/>
                <w:szCs w:val="21"/>
              </w:rPr>
            </w:pPr>
          </w:p>
        </w:tc>
      </w:tr>
      <w:tr w:rsidR="00AF4616">
        <w:trPr>
          <w:jc w:val="center"/>
        </w:trPr>
        <w:tc>
          <w:tcPr>
            <w:tcW w:w="754" w:type="dxa"/>
            <w:vMerge/>
            <w:vAlign w:val="center"/>
          </w:tcPr>
          <w:p w:rsidR="00AF4616" w:rsidRDefault="00AF4616">
            <w:pPr>
              <w:jc w:val="center"/>
              <w:rPr>
                <w:rFonts w:ascii="宋体" w:hAnsi="宋体"/>
                <w:color w:val="000000"/>
                <w:szCs w:val="21"/>
              </w:rPr>
            </w:pPr>
          </w:p>
        </w:tc>
        <w:tc>
          <w:tcPr>
            <w:tcW w:w="2756" w:type="dxa"/>
            <w:vAlign w:val="center"/>
          </w:tcPr>
          <w:p w:rsidR="00AF4616" w:rsidRDefault="00141BF3">
            <w:pPr>
              <w:jc w:val="left"/>
              <w:rPr>
                <w:rFonts w:ascii="宋体" w:hAnsi="宋体"/>
                <w:color w:val="000000"/>
                <w:szCs w:val="21"/>
              </w:rPr>
            </w:pPr>
            <w:r>
              <w:rPr>
                <w:rFonts w:ascii="宋体" w:hAnsi="宋体" w:hint="eastAsia"/>
                <w:color w:val="000000"/>
                <w:szCs w:val="21"/>
              </w:rPr>
              <w:t>3.等级</w:t>
            </w:r>
          </w:p>
        </w:tc>
        <w:tc>
          <w:tcPr>
            <w:tcW w:w="2410" w:type="dxa"/>
            <w:vAlign w:val="center"/>
          </w:tcPr>
          <w:p w:rsidR="00AF4616" w:rsidRDefault="00AF4616">
            <w:pPr>
              <w:jc w:val="left"/>
              <w:rPr>
                <w:rFonts w:ascii="宋体" w:hAnsi="宋体"/>
                <w:color w:val="000000"/>
                <w:szCs w:val="21"/>
              </w:rPr>
            </w:pPr>
          </w:p>
        </w:tc>
        <w:tc>
          <w:tcPr>
            <w:tcW w:w="2602" w:type="dxa"/>
            <w:vMerge/>
          </w:tcPr>
          <w:p w:rsidR="00AF4616" w:rsidRDefault="00AF4616">
            <w:pPr>
              <w:jc w:val="left"/>
              <w:rPr>
                <w:rFonts w:ascii="宋体" w:hAnsi="宋体"/>
                <w:color w:val="000000"/>
                <w:szCs w:val="21"/>
              </w:rPr>
            </w:pPr>
          </w:p>
        </w:tc>
      </w:tr>
      <w:tr w:rsidR="00AF4616">
        <w:trPr>
          <w:jc w:val="center"/>
        </w:trPr>
        <w:tc>
          <w:tcPr>
            <w:tcW w:w="754" w:type="dxa"/>
            <w:vMerge/>
            <w:vAlign w:val="center"/>
          </w:tcPr>
          <w:p w:rsidR="00AF4616" w:rsidRDefault="00AF4616">
            <w:pPr>
              <w:jc w:val="center"/>
              <w:rPr>
                <w:rFonts w:ascii="宋体" w:hAnsi="宋体"/>
                <w:color w:val="000000"/>
                <w:szCs w:val="21"/>
              </w:rPr>
            </w:pPr>
          </w:p>
        </w:tc>
        <w:tc>
          <w:tcPr>
            <w:tcW w:w="2756" w:type="dxa"/>
            <w:vAlign w:val="center"/>
          </w:tcPr>
          <w:p w:rsidR="00AF4616" w:rsidRDefault="00141BF3">
            <w:pPr>
              <w:jc w:val="left"/>
              <w:rPr>
                <w:rFonts w:ascii="宋体" w:hAnsi="宋体"/>
                <w:color w:val="000000"/>
                <w:szCs w:val="21"/>
              </w:rPr>
            </w:pPr>
            <w:r>
              <w:rPr>
                <w:rFonts w:ascii="宋体" w:hAnsi="宋体" w:hint="eastAsia"/>
                <w:color w:val="000000"/>
                <w:szCs w:val="21"/>
              </w:rPr>
              <w:t>4.批准时间及编号</w:t>
            </w:r>
          </w:p>
        </w:tc>
        <w:tc>
          <w:tcPr>
            <w:tcW w:w="2410" w:type="dxa"/>
            <w:vAlign w:val="center"/>
          </w:tcPr>
          <w:p w:rsidR="00AF4616" w:rsidRDefault="00AF4616">
            <w:pPr>
              <w:jc w:val="left"/>
              <w:rPr>
                <w:rFonts w:ascii="宋体" w:hAnsi="宋体"/>
                <w:color w:val="000000"/>
                <w:szCs w:val="21"/>
              </w:rPr>
            </w:pPr>
          </w:p>
        </w:tc>
        <w:tc>
          <w:tcPr>
            <w:tcW w:w="2602" w:type="dxa"/>
            <w:vMerge/>
          </w:tcPr>
          <w:p w:rsidR="00AF4616" w:rsidRDefault="00AF4616">
            <w:pPr>
              <w:jc w:val="left"/>
              <w:rPr>
                <w:rFonts w:ascii="宋体" w:hAnsi="宋体"/>
                <w:color w:val="000000"/>
                <w:szCs w:val="21"/>
              </w:rPr>
            </w:pPr>
          </w:p>
        </w:tc>
      </w:tr>
      <w:tr w:rsidR="00AF4616">
        <w:trPr>
          <w:jc w:val="center"/>
        </w:trPr>
        <w:tc>
          <w:tcPr>
            <w:tcW w:w="754" w:type="dxa"/>
            <w:vMerge/>
            <w:vAlign w:val="center"/>
          </w:tcPr>
          <w:p w:rsidR="00AF4616" w:rsidRDefault="00AF4616">
            <w:pPr>
              <w:jc w:val="center"/>
              <w:rPr>
                <w:rFonts w:ascii="宋体" w:hAnsi="宋体"/>
                <w:color w:val="000000"/>
                <w:szCs w:val="21"/>
              </w:rPr>
            </w:pPr>
          </w:p>
        </w:tc>
        <w:tc>
          <w:tcPr>
            <w:tcW w:w="2756" w:type="dxa"/>
            <w:vAlign w:val="center"/>
          </w:tcPr>
          <w:p w:rsidR="00AF4616" w:rsidRDefault="00141BF3">
            <w:pPr>
              <w:jc w:val="left"/>
              <w:rPr>
                <w:rFonts w:ascii="宋体" w:hAnsi="宋体"/>
                <w:color w:val="000000"/>
                <w:szCs w:val="21"/>
              </w:rPr>
            </w:pPr>
            <w:r>
              <w:rPr>
                <w:rFonts w:ascii="宋体" w:hAnsi="宋体" w:hint="eastAsia"/>
                <w:color w:val="000000"/>
                <w:szCs w:val="21"/>
              </w:rPr>
              <w:t>5.有效期</w:t>
            </w:r>
          </w:p>
        </w:tc>
        <w:tc>
          <w:tcPr>
            <w:tcW w:w="2410" w:type="dxa"/>
            <w:vAlign w:val="center"/>
          </w:tcPr>
          <w:p w:rsidR="00AF4616" w:rsidRDefault="00AF4616">
            <w:pPr>
              <w:jc w:val="left"/>
              <w:rPr>
                <w:rFonts w:ascii="宋体" w:hAnsi="宋体"/>
                <w:color w:val="000000"/>
                <w:szCs w:val="21"/>
              </w:rPr>
            </w:pPr>
          </w:p>
        </w:tc>
        <w:tc>
          <w:tcPr>
            <w:tcW w:w="2602" w:type="dxa"/>
            <w:vMerge/>
          </w:tcPr>
          <w:p w:rsidR="00AF4616" w:rsidRDefault="00AF4616">
            <w:pPr>
              <w:jc w:val="left"/>
              <w:rPr>
                <w:rFonts w:ascii="宋体" w:hAnsi="宋体"/>
                <w:color w:val="000000"/>
                <w:szCs w:val="21"/>
              </w:rPr>
            </w:pPr>
          </w:p>
        </w:tc>
      </w:tr>
      <w:tr w:rsidR="00AF4616">
        <w:trPr>
          <w:jc w:val="center"/>
        </w:trPr>
        <w:tc>
          <w:tcPr>
            <w:tcW w:w="754" w:type="dxa"/>
            <w:vAlign w:val="center"/>
          </w:tcPr>
          <w:p w:rsidR="00AF4616" w:rsidRDefault="00141BF3">
            <w:pPr>
              <w:jc w:val="center"/>
              <w:rPr>
                <w:rFonts w:ascii="宋体" w:hAnsi="宋体"/>
                <w:color w:val="000000"/>
                <w:szCs w:val="21"/>
              </w:rPr>
            </w:pPr>
            <w:r>
              <w:rPr>
                <w:rFonts w:ascii="宋体" w:hAnsi="宋体" w:hint="eastAsia"/>
                <w:color w:val="000000"/>
                <w:szCs w:val="21"/>
              </w:rPr>
              <w:t>四</w:t>
            </w:r>
          </w:p>
        </w:tc>
        <w:tc>
          <w:tcPr>
            <w:tcW w:w="2756" w:type="dxa"/>
            <w:vAlign w:val="center"/>
          </w:tcPr>
          <w:p w:rsidR="00AF4616" w:rsidRDefault="00141BF3">
            <w:pPr>
              <w:jc w:val="left"/>
              <w:rPr>
                <w:rFonts w:ascii="宋体" w:hAnsi="宋体"/>
                <w:color w:val="000000"/>
                <w:szCs w:val="21"/>
              </w:rPr>
            </w:pPr>
            <w:r>
              <w:rPr>
                <w:rFonts w:ascii="宋体" w:hAnsi="宋体" w:hint="eastAsia"/>
                <w:color w:val="000000"/>
                <w:szCs w:val="21"/>
              </w:rPr>
              <w:t>其他</w:t>
            </w:r>
          </w:p>
        </w:tc>
        <w:tc>
          <w:tcPr>
            <w:tcW w:w="2410" w:type="dxa"/>
            <w:vAlign w:val="center"/>
          </w:tcPr>
          <w:p w:rsidR="00AF4616" w:rsidRDefault="00141BF3">
            <w:pPr>
              <w:jc w:val="left"/>
              <w:rPr>
                <w:rFonts w:ascii="宋体" w:hAnsi="宋体"/>
                <w:color w:val="000000"/>
                <w:szCs w:val="21"/>
              </w:rPr>
            </w:pPr>
            <w:r>
              <w:rPr>
                <w:rFonts w:ascii="宋体" w:hAnsi="宋体" w:hint="eastAsia"/>
                <w:color w:val="000000"/>
                <w:szCs w:val="21"/>
              </w:rPr>
              <w:t>投标人认为需补充的其他说明</w:t>
            </w:r>
          </w:p>
        </w:tc>
        <w:tc>
          <w:tcPr>
            <w:tcW w:w="2602" w:type="dxa"/>
          </w:tcPr>
          <w:p w:rsidR="00AF4616" w:rsidRDefault="00AF4616">
            <w:pPr>
              <w:jc w:val="left"/>
              <w:rPr>
                <w:rFonts w:ascii="宋体" w:hAnsi="宋体"/>
                <w:color w:val="000000"/>
                <w:szCs w:val="21"/>
              </w:rPr>
            </w:pPr>
          </w:p>
        </w:tc>
      </w:tr>
      <w:tr w:rsidR="00AF4616">
        <w:trPr>
          <w:jc w:val="center"/>
        </w:trPr>
        <w:tc>
          <w:tcPr>
            <w:tcW w:w="754" w:type="dxa"/>
            <w:vAlign w:val="center"/>
          </w:tcPr>
          <w:p w:rsidR="00AF4616" w:rsidRDefault="00AF4616">
            <w:pPr>
              <w:jc w:val="center"/>
              <w:rPr>
                <w:rFonts w:ascii="宋体" w:hAnsi="宋体"/>
                <w:color w:val="000000"/>
                <w:szCs w:val="21"/>
              </w:rPr>
            </w:pPr>
          </w:p>
        </w:tc>
        <w:tc>
          <w:tcPr>
            <w:tcW w:w="2756" w:type="dxa"/>
            <w:vAlign w:val="center"/>
          </w:tcPr>
          <w:p w:rsidR="00AF4616" w:rsidRDefault="00141BF3">
            <w:pPr>
              <w:jc w:val="left"/>
              <w:rPr>
                <w:rFonts w:ascii="宋体" w:hAnsi="宋体"/>
                <w:color w:val="000000"/>
                <w:szCs w:val="21"/>
              </w:rPr>
            </w:pPr>
            <w:r>
              <w:rPr>
                <w:rFonts w:ascii="宋体" w:hAnsi="宋体" w:hint="eastAsia"/>
                <w:color w:val="000000"/>
                <w:szCs w:val="21"/>
              </w:rPr>
              <w:t>1.……</w:t>
            </w:r>
          </w:p>
        </w:tc>
        <w:tc>
          <w:tcPr>
            <w:tcW w:w="2410" w:type="dxa"/>
            <w:vAlign w:val="center"/>
          </w:tcPr>
          <w:p w:rsidR="00AF4616" w:rsidRDefault="00AF4616">
            <w:pPr>
              <w:jc w:val="left"/>
              <w:rPr>
                <w:rFonts w:ascii="宋体" w:hAnsi="宋体"/>
                <w:color w:val="000000"/>
                <w:szCs w:val="21"/>
              </w:rPr>
            </w:pPr>
          </w:p>
        </w:tc>
        <w:tc>
          <w:tcPr>
            <w:tcW w:w="2602" w:type="dxa"/>
          </w:tcPr>
          <w:p w:rsidR="00AF4616" w:rsidRDefault="00AF4616">
            <w:pPr>
              <w:jc w:val="left"/>
              <w:rPr>
                <w:rFonts w:ascii="宋体" w:hAnsi="宋体"/>
                <w:color w:val="000000"/>
                <w:szCs w:val="21"/>
              </w:rPr>
            </w:pPr>
          </w:p>
        </w:tc>
      </w:tr>
    </w:tbl>
    <w:p w:rsidR="00AF4616" w:rsidRDefault="00AF4616">
      <w:pPr>
        <w:snapToGrid w:val="0"/>
        <w:rPr>
          <w:rFonts w:ascii="宋体" w:cs="Arial"/>
          <w:bCs/>
          <w:color w:val="000000"/>
          <w:szCs w:val="21"/>
        </w:rPr>
      </w:pPr>
    </w:p>
    <w:p w:rsidR="00AF4616" w:rsidRDefault="00141BF3">
      <w:pPr>
        <w:snapToGrid w:val="0"/>
        <w:rPr>
          <w:rFonts w:ascii="宋体" w:cs="Arial"/>
          <w:bCs/>
          <w:color w:val="000000"/>
          <w:szCs w:val="21"/>
        </w:rPr>
      </w:pPr>
      <w:r>
        <w:rPr>
          <w:rFonts w:ascii="宋体" w:cs="Arial"/>
          <w:bCs/>
          <w:color w:val="000000"/>
          <w:szCs w:val="21"/>
        </w:rPr>
        <w:tab/>
      </w:r>
      <w:r>
        <w:rPr>
          <w:rFonts w:ascii="宋体" w:hAnsi="宋体" w:cs="Arial" w:hint="eastAsia"/>
          <w:bCs/>
          <w:color w:val="000000"/>
          <w:szCs w:val="21"/>
        </w:rPr>
        <w:t>注：在按要求填写好此表格后，各投标单位可以用其它的方式，就公司整体情况作出详细的介绍（可以提供相应文字、照片等）。</w:t>
      </w:r>
    </w:p>
    <w:p w:rsidR="00AF4616" w:rsidRDefault="00141BF3">
      <w:pPr>
        <w:ind w:firstLineChars="200" w:firstLine="420"/>
        <w:rPr>
          <w:rFonts w:ascii="宋体" w:hAnsi="宋体"/>
          <w:color w:val="000000"/>
          <w:szCs w:val="21"/>
        </w:rPr>
      </w:pPr>
      <w:r>
        <w:rPr>
          <w:rFonts w:ascii="宋体" w:hAnsi="宋体" w:hint="eastAsia"/>
          <w:color w:val="000000"/>
          <w:szCs w:val="21"/>
        </w:rPr>
        <w:t>附表：增值税专用发票信息采集表</w:t>
      </w:r>
    </w:p>
    <w:tbl>
      <w:tblPr>
        <w:tblW w:w="9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85"/>
        <w:gridCol w:w="5869"/>
      </w:tblGrid>
      <w:tr w:rsidR="00AF4616">
        <w:trPr>
          <w:jc w:val="center"/>
        </w:trPr>
        <w:tc>
          <w:tcPr>
            <w:tcW w:w="9854" w:type="dxa"/>
            <w:gridSpan w:val="2"/>
          </w:tcPr>
          <w:p w:rsidR="00AF4616" w:rsidRDefault="00141BF3">
            <w:pPr>
              <w:jc w:val="center"/>
              <w:rPr>
                <w:rFonts w:ascii="宋体" w:hAnsi="宋体"/>
                <w:color w:val="000000"/>
                <w:szCs w:val="21"/>
              </w:rPr>
            </w:pPr>
            <w:r>
              <w:rPr>
                <w:rFonts w:ascii="宋体" w:hAnsi="宋体" w:hint="eastAsia"/>
                <w:color w:val="000000"/>
                <w:szCs w:val="21"/>
              </w:rPr>
              <w:t>增值税专用发票开票信息（必填）</w:t>
            </w:r>
          </w:p>
        </w:tc>
      </w:tr>
      <w:tr w:rsidR="00AF4616">
        <w:trPr>
          <w:jc w:val="center"/>
        </w:trPr>
        <w:tc>
          <w:tcPr>
            <w:tcW w:w="3985" w:type="dxa"/>
          </w:tcPr>
          <w:p w:rsidR="00AF4616" w:rsidRDefault="00141BF3">
            <w:pPr>
              <w:rPr>
                <w:rFonts w:ascii="宋体" w:hAnsi="宋体"/>
                <w:color w:val="000000"/>
                <w:szCs w:val="21"/>
              </w:rPr>
            </w:pPr>
            <w:r>
              <w:rPr>
                <w:rFonts w:ascii="宋体" w:hAnsi="宋体" w:hint="eastAsia"/>
                <w:color w:val="000000"/>
                <w:szCs w:val="21"/>
              </w:rPr>
              <w:t>纳税人名称</w:t>
            </w:r>
          </w:p>
        </w:tc>
        <w:tc>
          <w:tcPr>
            <w:tcW w:w="5869" w:type="dxa"/>
          </w:tcPr>
          <w:p w:rsidR="00AF4616" w:rsidRDefault="00AF4616">
            <w:pPr>
              <w:rPr>
                <w:rFonts w:ascii="宋体" w:hAnsi="宋体"/>
                <w:color w:val="000000"/>
                <w:szCs w:val="21"/>
              </w:rPr>
            </w:pPr>
          </w:p>
        </w:tc>
      </w:tr>
      <w:tr w:rsidR="00AF4616">
        <w:trPr>
          <w:jc w:val="center"/>
        </w:trPr>
        <w:tc>
          <w:tcPr>
            <w:tcW w:w="3985" w:type="dxa"/>
          </w:tcPr>
          <w:p w:rsidR="00AF4616" w:rsidRDefault="00141BF3">
            <w:pPr>
              <w:rPr>
                <w:rFonts w:ascii="宋体" w:hAnsi="宋体"/>
                <w:color w:val="000000"/>
                <w:szCs w:val="21"/>
              </w:rPr>
            </w:pPr>
            <w:r>
              <w:rPr>
                <w:rFonts w:ascii="宋体" w:hAnsi="宋体" w:hint="eastAsia"/>
                <w:color w:val="000000"/>
                <w:szCs w:val="21"/>
              </w:rPr>
              <w:t>组织机构代码（或社会信用代码）</w:t>
            </w:r>
          </w:p>
        </w:tc>
        <w:tc>
          <w:tcPr>
            <w:tcW w:w="5869" w:type="dxa"/>
          </w:tcPr>
          <w:p w:rsidR="00AF4616" w:rsidRDefault="00AF4616">
            <w:pPr>
              <w:rPr>
                <w:rFonts w:ascii="宋体" w:hAnsi="宋体"/>
                <w:color w:val="000000"/>
                <w:szCs w:val="21"/>
              </w:rPr>
            </w:pPr>
          </w:p>
        </w:tc>
      </w:tr>
      <w:tr w:rsidR="00AF4616">
        <w:trPr>
          <w:jc w:val="center"/>
        </w:trPr>
        <w:tc>
          <w:tcPr>
            <w:tcW w:w="3985" w:type="dxa"/>
          </w:tcPr>
          <w:p w:rsidR="00AF4616" w:rsidRDefault="00141BF3">
            <w:pPr>
              <w:rPr>
                <w:rFonts w:ascii="宋体" w:hAnsi="宋体"/>
                <w:color w:val="000000"/>
                <w:szCs w:val="21"/>
              </w:rPr>
            </w:pPr>
            <w:r>
              <w:rPr>
                <w:rFonts w:ascii="宋体" w:hAnsi="宋体" w:hint="eastAsia"/>
                <w:color w:val="000000"/>
                <w:szCs w:val="21"/>
              </w:rPr>
              <w:t>纳税人识别号（即税务登记证号）</w:t>
            </w:r>
          </w:p>
        </w:tc>
        <w:tc>
          <w:tcPr>
            <w:tcW w:w="5869" w:type="dxa"/>
          </w:tcPr>
          <w:p w:rsidR="00AF4616" w:rsidRDefault="00AF4616">
            <w:pPr>
              <w:rPr>
                <w:rFonts w:ascii="宋体" w:hAnsi="宋体"/>
                <w:color w:val="000000"/>
                <w:szCs w:val="21"/>
              </w:rPr>
            </w:pPr>
          </w:p>
        </w:tc>
      </w:tr>
      <w:tr w:rsidR="00AF4616">
        <w:trPr>
          <w:jc w:val="center"/>
        </w:trPr>
        <w:tc>
          <w:tcPr>
            <w:tcW w:w="3985" w:type="dxa"/>
          </w:tcPr>
          <w:p w:rsidR="00AF4616" w:rsidRDefault="00141BF3">
            <w:pPr>
              <w:rPr>
                <w:rFonts w:ascii="宋体" w:hAnsi="宋体"/>
                <w:color w:val="000000"/>
                <w:szCs w:val="21"/>
              </w:rPr>
            </w:pPr>
            <w:r>
              <w:rPr>
                <w:rFonts w:ascii="宋体" w:hAnsi="宋体" w:hint="eastAsia"/>
                <w:color w:val="000000"/>
                <w:szCs w:val="21"/>
              </w:rPr>
              <w:t>税务登记地址</w:t>
            </w:r>
          </w:p>
        </w:tc>
        <w:tc>
          <w:tcPr>
            <w:tcW w:w="5869" w:type="dxa"/>
          </w:tcPr>
          <w:p w:rsidR="00AF4616" w:rsidRDefault="00AF4616">
            <w:pPr>
              <w:rPr>
                <w:rFonts w:ascii="宋体" w:hAnsi="宋体"/>
                <w:color w:val="000000"/>
                <w:szCs w:val="21"/>
              </w:rPr>
            </w:pPr>
          </w:p>
        </w:tc>
      </w:tr>
      <w:tr w:rsidR="00AF4616">
        <w:trPr>
          <w:jc w:val="center"/>
        </w:trPr>
        <w:tc>
          <w:tcPr>
            <w:tcW w:w="3985" w:type="dxa"/>
          </w:tcPr>
          <w:p w:rsidR="00AF4616" w:rsidRDefault="00141BF3">
            <w:pPr>
              <w:rPr>
                <w:rFonts w:ascii="宋体" w:hAnsi="宋体"/>
                <w:color w:val="000000"/>
                <w:szCs w:val="21"/>
              </w:rPr>
            </w:pPr>
            <w:r>
              <w:rPr>
                <w:rFonts w:ascii="宋体" w:hAnsi="宋体" w:hint="eastAsia"/>
                <w:color w:val="000000"/>
                <w:szCs w:val="21"/>
              </w:rPr>
              <w:t>税务登记联系电话</w:t>
            </w:r>
          </w:p>
        </w:tc>
        <w:tc>
          <w:tcPr>
            <w:tcW w:w="5869" w:type="dxa"/>
          </w:tcPr>
          <w:p w:rsidR="00AF4616" w:rsidRDefault="00AF4616">
            <w:pPr>
              <w:rPr>
                <w:rFonts w:ascii="宋体" w:hAnsi="宋体"/>
                <w:color w:val="000000"/>
                <w:szCs w:val="21"/>
              </w:rPr>
            </w:pPr>
          </w:p>
        </w:tc>
      </w:tr>
      <w:tr w:rsidR="00AF4616">
        <w:trPr>
          <w:jc w:val="center"/>
        </w:trPr>
        <w:tc>
          <w:tcPr>
            <w:tcW w:w="3985" w:type="dxa"/>
          </w:tcPr>
          <w:p w:rsidR="00AF4616" w:rsidRDefault="00141BF3">
            <w:pPr>
              <w:rPr>
                <w:rFonts w:ascii="宋体" w:hAnsi="宋体"/>
                <w:color w:val="000000"/>
                <w:szCs w:val="21"/>
              </w:rPr>
            </w:pPr>
            <w:r>
              <w:rPr>
                <w:rFonts w:ascii="宋体" w:hAnsi="宋体" w:hint="eastAsia"/>
                <w:color w:val="000000"/>
                <w:szCs w:val="21"/>
              </w:rPr>
              <w:t>税务开户银行名称</w:t>
            </w:r>
          </w:p>
        </w:tc>
        <w:tc>
          <w:tcPr>
            <w:tcW w:w="5869" w:type="dxa"/>
          </w:tcPr>
          <w:p w:rsidR="00AF4616" w:rsidRDefault="00AF4616">
            <w:pPr>
              <w:rPr>
                <w:rFonts w:ascii="宋体" w:hAnsi="宋体"/>
                <w:color w:val="000000"/>
                <w:szCs w:val="21"/>
              </w:rPr>
            </w:pPr>
          </w:p>
        </w:tc>
      </w:tr>
      <w:tr w:rsidR="00AF4616">
        <w:trPr>
          <w:jc w:val="center"/>
        </w:trPr>
        <w:tc>
          <w:tcPr>
            <w:tcW w:w="3985" w:type="dxa"/>
          </w:tcPr>
          <w:p w:rsidR="00AF4616" w:rsidRDefault="00141BF3">
            <w:pPr>
              <w:rPr>
                <w:rFonts w:ascii="宋体" w:hAnsi="宋体"/>
                <w:color w:val="000000"/>
                <w:szCs w:val="21"/>
              </w:rPr>
            </w:pPr>
            <w:r>
              <w:rPr>
                <w:rFonts w:ascii="宋体" w:hAnsi="宋体" w:hint="eastAsia"/>
                <w:color w:val="000000"/>
                <w:szCs w:val="21"/>
              </w:rPr>
              <w:t>税务开户银行账号</w:t>
            </w:r>
          </w:p>
        </w:tc>
        <w:tc>
          <w:tcPr>
            <w:tcW w:w="5869" w:type="dxa"/>
          </w:tcPr>
          <w:p w:rsidR="00AF4616" w:rsidRDefault="00AF4616">
            <w:pPr>
              <w:rPr>
                <w:rFonts w:ascii="宋体" w:hAnsi="宋体"/>
                <w:color w:val="000000"/>
                <w:szCs w:val="21"/>
              </w:rPr>
            </w:pPr>
          </w:p>
        </w:tc>
      </w:tr>
      <w:tr w:rsidR="00AF4616">
        <w:trPr>
          <w:jc w:val="center"/>
        </w:trPr>
        <w:tc>
          <w:tcPr>
            <w:tcW w:w="9854" w:type="dxa"/>
            <w:gridSpan w:val="2"/>
          </w:tcPr>
          <w:p w:rsidR="00AF4616" w:rsidRDefault="00141BF3">
            <w:pPr>
              <w:rPr>
                <w:rFonts w:ascii="宋体" w:hAnsi="宋体"/>
                <w:color w:val="000000"/>
                <w:szCs w:val="21"/>
              </w:rPr>
            </w:pPr>
            <w:r>
              <w:rPr>
                <w:rFonts w:ascii="宋体" w:hAnsi="宋体" w:hint="eastAsia"/>
                <w:color w:val="000000"/>
                <w:szCs w:val="21"/>
              </w:rPr>
              <w:t>注：本表用于向中标人开具招标代理服务费发票，如供应商为一般纳税人且需开具增值税专用发票的，请按以上格式填写信息，并附增值税一般纳税人的证明文件（提供增值税一般纳税人资格认定书或税务局出具的其他证明文件复印件加盖公章）。</w:t>
            </w:r>
          </w:p>
        </w:tc>
      </w:tr>
    </w:tbl>
    <w:p w:rsidR="00AF4616" w:rsidRDefault="00AF4616">
      <w:pPr>
        <w:snapToGrid w:val="0"/>
        <w:rPr>
          <w:rFonts w:ascii="宋体" w:cs="Arial"/>
          <w:bCs/>
          <w:color w:val="000000"/>
          <w:szCs w:val="21"/>
        </w:rPr>
      </w:pPr>
    </w:p>
    <w:p w:rsidR="00AF4616" w:rsidRDefault="00141BF3">
      <w:pPr>
        <w:snapToGrid w:val="0"/>
        <w:rPr>
          <w:rFonts w:ascii="宋体" w:cs="Arial"/>
          <w:bCs/>
          <w:color w:val="000000"/>
          <w:szCs w:val="21"/>
        </w:rPr>
      </w:pPr>
      <w:bookmarkStart w:id="306" w:name="_Toc28198"/>
      <w:r>
        <w:rPr>
          <w:rFonts w:ascii="宋体" w:hAnsi="宋体" w:cs="Arial" w:hint="eastAsia"/>
          <w:bCs/>
          <w:color w:val="000000"/>
          <w:szCs w:val="21"/>
        </w:rPr>
        <w:t>（二）供应商资格证明文件</w:t>
      </w:r>
      <w:bookmarkEnd w:id="306"/>
    </w:p>
    <w:p w:rsidR="00AF4616" w:rsidRDefault="00141BF3">
      <w:pPr>
        <w:snapToGrid w:val="0"/>
        <w:ind w:firstLineChars="200" w:firstLine="420"/>
        <w:rPr>
          <w:rFonts w:ascii="宋体" w:cs="Arial"/>
          <w:bCs/>
          <w:szCs w:val="21"/>
        </w:rPr>
      </w:pPr>
      <w:r>
        <w:rPr>
          <w:rFonts w:ascii="宋体" w:hAnsi="宋体" w:cs="Arial"/>
          <w:bCs/>
          <w:szCs w:val="21"/>
        </w:rPr>
        <w:t xml:space="preserve">1. </w:t>
      </w:r>
      <w:r>
        <w:rPr>
          <w:rFonts w:ascii="宋体" w:hAnsi="宋体" w:cs="Arial" w:hint="eastAsia"/>
          <w:bCs/>
          <w:szCs w:val="21"/>
        </w:rPr>
        <w:t>投标人资格要求的证明文件：</w:t>
      </w:r>
    </w:p>
    <w:p w:rsidR="00AF4616" w:rsidRDefault="00141BF3">
      <w:pPr>
        <w:snapToGrid w:val="0"/>
        <w:ind w:firstLineChars="200" w:firstLine="420"/>
        <w:rPr>
          <w:rFonts w:ascii="宋体" w:cs="Arial"/>
          <w:bCs/>
          <w:szCs w:val="21"/>
        </w:rPr>
      </w:pPr>
      <w:r>
        <w:rPr>
          <w:rFonts w:ascii="宋体" w:hAnsi="宋体" w:cs="Arial" w:hint="eastAsia"/>
          <w:bCs/>
          <w:szCs w:val="21"/>
        </w:rPr>
        <w:t>（</w:t>
      </w:r>
      <w:r>
        <w:rPr>
          <w:rFonts w:ascii="宋体" w:hAnsi="宋体" w:cs="Arial"/>
          <w:bCs/>
          <w:szCs w:val="21"/>
        </w:rPr>
        <w:t>1</w:t>
      </w:r>
      <w:r>
        <w:rPr>
          <w:rFonts w:ascii="宋体" w:hAnsi="宋体" w:cs="Arial" w:hint="eastAsia"/>
          <w:bCs/>
          <w:szCs w:val="21"/>
        </w:rPr>
        <w:t>）工商营业执照复印件；</w:t>
      </w:r>
    </w:p>
    <w:p w:rsidR="00AF4616" w:rsidRDefault="00141BF3">
      <w:pPr>
        <w:snapToGrid w:val="0"/>
        <w:ind w:firstLineChars="200" w:firstLine="420"/>
        <w:rPr>
          <w:rFonts w:ascii="宋体" w:cs="Arial"/>
          <w:bCs/>
          <w:szCs w:val="21"/>
        </w:rPr>
      </w:pPr>
      <w:r>
        <w:rPr>
          <w:rFonts w:ascii="宋体" w:hAnsi="宋体" w:cs="Arial" w:hint="eastAsia"/>
          <w:bCs/>
          <w:szCs w:val="21"/>
        </w:rPr>
        <w:t>（</w:t>
      </w:r>
      <w:r>
        <w:rPr>
          <w:rFonts w:ascii="宋体" w:hAnsi="宋体" w:cs="Arial"/>
          <w:bCs/>
          <w:szCs w:val="21"/>
        </w:rPr>
        <w:t>2</w:t>
      </w:r>
      <w:r>
        <w:rPr>
          <w:rFonts w:ascii="宋体" w:hAnsi="宋体" w:cs="Arial" w:hint="eastAsia"/>
          <w:bCs/>
          <w:szCs w:val="21"/>
        </w:rPr>
        <w:t>）提供招标公告中关于投标人资格要求的相关资格证明文件复印件。</w:t>
      </w:r>
    </w:p>
    <w:p w:rsidR="00AF4616" w:rsidRDefault="00141BF3">
      <w:pPr>
        <w:snapToGrid w:val="0"/>
        <w:ind w:firstLineChars="200" w:firstLine="420"/>
        <w:rPr>
          <w:rFonts w:ascii="宋体" w:cs="Arial"/>
          <w:bCs/>
          <w:szCs w:val="21"/>
        </w:rPr>
      </w:pPr>
      <w:r>
        <w:rPr>
          <w:rFonts w:ascii="宋体" w:hAnsi="宋体" w:cs="Arial"/>
          <w:bCs/>
          <w:szCs w:val="21"/>
        </w:rPr>
        <w:t xml:space="preserve">2. </w:t>
      </w:r>
      <w:r>
        <w:rPr>
          <w:rFonts w:ascii="宋体" w:hAnsi="宋体" w:cs="Arial" w:hint="eastAsia"/>
          <w:bCs/>
          <w:szCs w:val="21"/>
        </w:rPr>
        <w:t>评分标准中涉及的有关资格（质）证明文件：</w:t>
      </w:r>
    </w:p>
    <w:p w:rsidR="00AF4616" w:rsidRDefault="00141BF3">
      <w:pPr>
        <w:snapToGrid w:val="0"/>
        <w:ind w:firstLineChars="200" w:firstLine="420"/>
        <w:rPr>
          <w:rFonts w:ascii="宋体" w:cs="Arial"/>
          <w:bCs/>
          <w:szCs w:val="21"/>
        </w:rPr>
      </w:pPr>
      <w:r>
        <w:rPr>
          <w:rFonts w:ascii="宋体" w:hAnsi="宋体" w:cs="Arial" w:hint="eastAsia"/>
          <w:bCs/>
          <w:szCs w:val="21"/>
        </w:rPr>
        <w:t>（</w:t>
      </w:r>
      <w:r>
        <w:rPr>
          <w:rFonts w:ascii="宋体" w:hAnsi="宋体" w:cs="Arial"/>
          <w:bCs/>
          <w:szCs w:val="21"/>
        </w:rPr>
        <w:t>1</w:t>
      </w:r>
      <w:r>
        <w:rPr>
          <w:rFonts w:ascii="宋体" w:hAnsi="宋体" w:cs="Arial" w:hint="eastAsia"/>
          <w:bCs/>
          <w:szCs w:val="21"/>
        </w:rPr>
        <w:t>）税务部门出具的纳税证明复印件，并自行汇总纳税额。</w:t>
      </w:r>
    </w:p>
    <w:p w:rsidR="00AF4616" w:rsidRDefault="00141BF3">
      <w:pPr>
        <w:snapToGrid w:val="0"/>
        <w:ind w:firstLineChars="200" w:firstLine="420"/>
        <w:rPr>
          <w:rFonts w:ascii="宋体" w:cs="Arial"/>
          <w:bCs/>
          <w:szCs w:val="21"/>
        </w:rPr>
      </w:pPr>
      <w:r>
        <w:rPr>
          <w:rFonts w:ascii="宋体" w:hAnsi="宋体" w:cs="Arial" w:hint="eastAsia"/>
          <w:bCs/>
          <w:szCs w:val="21"/>
        </w:rPr>
        <w:t>（</w:t>
      </w:r>
      <w:r>
        <w:rPr>
          <w:rFonts w:ascii="宋体" w:hAnsi="宋体" w:cs="Arial"/>
          <w:bCs/>
          <w:szCs w:val="21"/>
        </w:rPr>
        <w:t>2</w:t>
      </w:r>
      <w:r>
        <w:rPr>
          <w:rFonts w:ascii="宋体" w:hAnsi="宋体" w:cs="Arial" w:hint="eastAsia"/>
          <w:bCs/>
          <w:szCs w:val="21"/>
        </w:rPr>
        <w:t>）质量管理体系认证证书复印件（如有）；</w:t>
      </w:r>
    </w:p>
    <w:p w:rsidR="00AF4616" w:rsidRDefault="00141BF3">
      <w:pPr>
        <w:snapToGrid w:val="0"/>
        <w:ind w:firstLineChars="200" w:firstLine="420"/>
        <w:rPr>
          <w:rFonts w:ascii="宋体" w:cs="Arial"/>
          <w:bCs/>
          <w:szCs w:val="21"/>
        </w:rPr>
      </w:pPr>
      <w:r>
        <w:rPr>
          <w:rFonts w:ascii="宋体" w:hAnsi="宋体" w:cs="Arial" w:hint="eastAsia"/>
          <w:bCs/>
          <w:szCs w:val="21"/>
        </w:rPr>
        <w:t>（</w:t>
      </w:r>
      <w:r>
        <w:rPr>
          <w:rFonts w:ascii="宋体" w:hAnsi="宋体" w:cs="Arial"/>
          <w:bCs/>
          <w:szCs w:val="21"/>
        </w:rPr>
        <w:t>3</w:t>
      </w:r>
      <w:r>
        <w:rPr>
          <w:rFonts w:ascii="宋体" w:hAnsi="宋体" w:cs="Arial" w:hint="eastAsia"/>
          <w:bCs/>
          <w:szCs w:val="21"/>
        </w:rPr>
        <w:t>）其他（供应商自定提供）。</w:t>
      </w:r>
    </w:p>
    <w:p w:rsidR="00AF4616" w:rsidRDefault="00AF4616">
      <w:pPr>
        <w:snapToGrid w:val="0"/>
        <w:ind w:firstLineChars="200" w:firstLine="420"/>
        <w:rPr>
          <w:rFonts w:ascii="宋体" w:cs="Arial"/>
          <w:bCs/>
          <w:szCs w:val="21"/>
        </w:rPr>
      </w:pPr>
    </w:p>
    <w:p w:rsidR="00AF4616" w:rsidRDefault="00141BF3">
      <w:pPr>
        <w:snapToGrid w:val="0"/>
        <w:rPr>
          <w:rFonts w:ascii="宋体" w:cs="Arial"/>
          <w:bCs/>
          <w:szCs w:val="21"/>
        </w:rPr>
      </w:pPr>
      <w:bookmarkStart w:id="307" w:name="_Toc22368"/>
      <w:r>
        <w:rPr>
          <w:rFonts w:ascii="宋体" w:hAnsi="宋体" w:cs="Arial" w:hint="eastAsia"/>
          <w:bCs/>
          <w:szCs w:val="21"/>
        </w:rPr>
        <w:t>（三）</w:t>
      </w:r>
      <w:r>
        <w:rPr>
          <w:rFonts w:ascii="宋体" w:hAnsi="宋体" w:cs="宋体" w:hint="eastAsia"/>
          <w:kern w:val="0"/>
          <w:szCs w:val="21"/>
        </w:rPr>
        <w:t>项目评分表中规定的</w:t>
      </w:r>
      <w:r>
        <w:rPr>
          <w:rFonts w:ascii="宋体" w:hAnsi="宋体" w:cs="Arial" w:hint="eastAsia"/>
          <w:bCs/>
          <w:szCs w:val="21"/>
        </w:rPr>
        <w:t>公司业绩一览表</w:t>
      </w:r>
      <w:bookmarkEnd w:id="307"/>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900"/>
        <w:gridCol w:w="1260"/>
        <w:gridCol w:w="1938"/>
        <w:gridCol w:w="1232"/>
        <w:gridCol w:w="1232"/>
        <w:gridCol w:w="1232"/>
        <w:gridCol w:w="1232"/>
      </w:tblGrid>
      <w:tr w:rsidR="00AF4616">
        <w:tc>
          <w:tcPr>
            <w:tcW w:w="828" w:type="dxa"/>
          </w:tcPr>
          <w:p w:rsidR="00AF4616" w:rsidRDefault="00141BF3">
            <w:pPr>
              <w:snapToGrid w:val="0"/>
              <w:rPr>
                <w:rFonts w:ascii="宋体" w:cs="Arial"/>
                <w:bCs/>
                <w:szCs w:val="21"/>
              </w:rPr>
            </w:pPr>
            <w:r>
              <w:rPr>
                <w:rFonts w:ascii="宋体" w:hAnsi="宋体" w:cs="Arial" w:hint="eastAsia"/>
                <w:bCs/>
                <w:szCs w:val="21"/>
              </w:rPr>
              <w:t>序号</w:t>
            </w:r>
          </w:p>
        </w:tc>
        <w:tc>
          <w:tcPr>
            <w:tcW w:w="900" w:type="dxa"/>
          </w:tcPr>
          <w:p w:rsidR="00AF4616" w:rsidRDefault="00141BF3">
            <w:pPr>
              <w:snapToGrid w:val="0"/>
              <w:rPr>
                <w:rFonts w:ascii="宋体" w:cs="Arial"/>
                <w:bCs/>
                <w:szCs w:val="21"/>
              </w:rPr>
            </w:pPr>
            <w:r>
              <w:rPr>
                <w:rFonts w:ascii="宋体" w:hAnsi="宋体" w:cs="Arial" w:hint="eastAsia"/>
                <w:bCs/>
                <w:szCs w:val="21"/>
              </w:rPr>
              <w:t>采购人</w:t>
            </w:r>
          </w:p>
        </w:tc>
        <w:tc>
          <w:tcPr>
            <w:tcW w:w="1260" w:type="dxa"/>
          </w:tcPr>
          <w:p w:rsidR="00AF4616" w:rsidRDefault="00141BF3">
            <w:pPr>
              <w:snapToGrid w:val="0"/>
              <w:rPr>
                <w:rFonts w:ascii="宋体" w:cs="Arial"/>
                <w:bCs/>
                <w:szCs w:val="21"/>
              </w:rPr>
            </w:pPr>
            <w:r>
              <w:rPr>
                <w:rFonts w:ascii="宋体" w:hAnsi="宋体" w:cs="Arial" w:hint="eastAsia"/>
                <w:bCs/>
                <w:szCs w:val="21"/>
              </w:rPr>
              <w:t>项目名称</w:t>
            </w:r>
          </w:p>
        </w:tc>
        <w:tc>
          <w:tcPr>
            <w:tcW w:w="1938" w:type="dxa"/>
          </w:tcPr>
          <w:p w:rsidR="00AF4616" w:rsidRDefault="00141BF3">
            <w:pPr>
              <w:snapToGrid w:val="0"/>
              <w:rPr>
                <w:rFonts w:ascii="宋体" w:cs="Arial"/>
                <w:bCs/>
                <w:szCs w:val="21"/>
              </w:rPr>
            </w:pPr>
            <w:r>
              <w:rPr>
                <w:rFonts w:ascii="宋体" w:hAnsi="宋体" w:cs="Arial" w:hint="eastAsia"/>
                <w:bCs/>
                <w:szCs w:val="21"/>
              </w:rPr>
              <w:t>规模（金额</w:t>
            </w:r>
            <w:r>
              <w:rPr>
                <w:rFonts w:ascii="宋体" w:hAnsi="宋体" w:cs="Arial"/>
                <w:bCs/>
                <w:szCs w:val="21"/>
              </w:rPr>
              <w:t>/</w:t>
            </w:r>
            <w:r>
              <w:rPr>
                <w:rFonts w:ascii="宋体" w:hAnsi="宋体" w:cs="Arial" w:hint="eastAsia"/>
                <w:bCs/>
                <w:szCs w:val="21"/>
              </w:rPr>
              <w:t>元）</w:t>
            </w:r>
          </w:p>
        </w:tc>
        <w:tc>
          <w:tcPr>
            <w:tcW w:w="1232" w:type="dxa"/>
          </w:tcPr>
          <w:p w:rsidR="00AF4616" w:rsidRDefault="00141BF3">
            <w:pPr>
              <w:snapToGrid w:val="0"/>
              <w:rPr>
                <w:rFonts w:ascii="宋体" w:cs="Arial"/>
                <w:bCs/>
                <w:szCs w:val="21"/>
              </w:rPr>
            </w:pPr>
            <w:r>
              <w:rPr>
                <w:rFonts w:ascii="宋体" w:hAnsi="宋体" w:cs="Arial" w:hint="eastAsia"/>
                <w:bCs/>
                <w:szCs w:val="21"/>
              </w:rPr>
              <w:t>完成时间</w:t>
            </w:r>
          </w:p>
        </w:tc>
        <w:tc>
          <w:tcPr>
            <w:tcW w:w="1232" w:type="dxa"/>
          </w:tcPr>
          <w:p w:rsidR="00AF4616" w:rsidRDefault="00141BF3">
            <w:pPr>
              <w:snapToGrid w:val="0"/>
              <w:rPr>
                <w:rFonts w:ascii="宋体" w:cs="Arial"/>
                <w:bCs/>
                <w:szCs w:val="21"/>
              </w:rPr>
            </w:pPr>
            <w:r>
              <w:rPr>
                <w:rFonts w:ascii="宋体" w:hAnsi="宋体" w:cs="Arial" w:hint="eastAsia"/>
                <w:bCs/>
                <w:szCs w:val="21"/>
              </w:rPr>
              <w:t>运行情况</w:t>
            </w:r>
          </w:p>
        </w:tc>
        <w:tc>
          <w:tcPr>
            <w:tcW w:w="1232" w:type="dxa"/>
          </w:tcPr>
          <w:p w:rsidR="00AF4616" w:rsidRDefault="00141BF3">
            <w:pPr>
              <w:snapToGrid w:val="0"/>
              <w:rPr>
                <w:rFonts w:ascii="宋体" w:cs="Arial"/>
                <w:bCs/>
                <w:szCs w:val="21"/>
              </w:rPr>
            </w:pPr>
            <w:r>
              <w:rPr>
                <w:rFonts w:ascii="宋体" w:hAnsi="宋体" w:cs="Arial" w:hint="eastAsia"/>
                <w:bCs/>
                <w:szCs w:val="21"/>
              </w:rPr>
              <w:t>联系人</w:t>
            </w:r>
          </w:p>
        </w:tc>
        <w:tc>
          <w:tcPr>
            <w:tcW w:w="1232" w:type="dxa"/>
          </w:tcPr>
          <w:p w:rsidR="00AF4616" w:rsidRDefault="00141BF3">
            <w:pPr>
              <w:snapToGrid w:val="0"/>
              <w:rPr>
                <w:rFonts w:ascii="宋体" w:cs="Arial"/>
                <w:bCs/>
                <w:szCs w:val="21"/>
              </w:rPr>
            </w:pPr>
            <w:r>
              <w:rPr>
                <w:rFonts w:ascii="宋体" w:hAnsi="宋体" w:cs="Arial" w:hint="eastAsia"/>
                <w:bCs/>
                <w:szCs w:val="21"/>
              </w:rPr>
              <w:t>联系电话</w:t>
            </w:r>
          </w:p>
        </w:tc>
      </w:tr>
      <w:tr w:rsidR="00AF4616">
        <w:tc>
          <w:tcPr>
            <w:tcW w:w="828" w:type="dxa"/>
          </w:tcPr>
          <w:p w:rsidR="00AF4616" w:rsidRDefault="00AF4616">
            <w:pPr>
              <w:snapToGrid w:val="0"/>
              <w:rPr>
                <w:rFonts w:ascii="宋体" w:cs="Arial"/>
                <w:bCs/>
                <w:szCs w:val="21"/>
              </w:rPr>
            </w:pPr>
          </w:p>
        </w:tc>
        <w:tc>
          <w:tcPr>
            <w:tcW w:w="900" w:type="dxa"/>
          </w:tcPr>
          <w:p w:rsidR="00AF4616" w:rsidRDefault="00AF4616">
            <w:pPr>
              <w:snapToGrid w:val="0"/>
              <w:rPr>
                <w:rFonts w:ascii="宋体" w:cs="Arial"/>
                <w:bCs/>
                <w:szCs w:val="21"/>
              </w:rPr>
            </w:pPr>
          </w:p>
        </w:tc>
        <w:tc>
          <w:tcPr>
            <w:tcW w:w="1260" w:type="dxa"/>
          </w:tcPr>
          <w:p w:rsidR="00AF4616" w:rsidRDefault="00AF4616">
            <w:pPr>
              <w:snapToGrid w:val="0"/>
              <w:rPr>
                <w:rFonts w:ascii="宋体" w:cs="Arial"/>
                <w:bCs/>
                <w:szCs w:val="21"/>
              </w:rPr>
            </w:pPr>
          </w:p>
        </w:tc>
        <w:tc>
          <w:tcPr>
            <w:tcW w:w="1938" w:type="dxa"/>
          </w:tcPr>
          <w:p w:rsidR="00AF4616" w:rsidRDefault="00AF4616">
            <w:pPr>
              <w:snapToGrid w:val="0"/>
              <w:rPr>
                <w:rFonts w:ascii="宋体" w:cs="Arial"/>
                <w:bCs/>
                <w:szCs w:val="21"/>
              </w:rPr>
            </w:pPr>
          </w:p>
        </w:tc>
        <w:tc>
          <w:tcPr>
            <w:tcW w:w="1232" w:type="dxa"/>
          </w:tcPr>
          <w:p w:rsidR="00AF4616" w:rsidRDefault="00AF4616">
            <w:pPr>
              <w:snapToGrid w:val="0"/>
              <w:rPr>
                <w:rFonts w:ascii="宋体" w:cs="Arial"/>
                <w:bCs/>
                <w:szCs w:val="21"/>
              </w:rPr>
            </w:pPr>
          </w:p>
        </w:tc>
        <w:tc>
          <w:tcPr>
            <w:tcW w:w="1232" w:type="dxa"/>
          </w:tcPr>
          <w:p w:rsidR="00AF4616" w:rsidRDefault="00AF4616">
            <w:pPr>
              <w:snapToGrid w:val="0"/>
              <w:rPr>
                <w:rFonts w:ascii="宋体" w:cs="Arial"/>
                <w:bCs/>
                <w:szCs w:val="21"/>
              </w:rPr>
            </w:pPr>
          </w:p>
        </w:tc>
        <w:tc>
          <w:tcPr>
            <w:tcW w:w="1232" w:type="dxa"/>
          </w:tcPr>
          <w:p w:rsidR="00AF4616" w:rsidRDefault="00AF4616">
            <w:pPr>
              <w:snapToGrid w:val="0"/>
              <w:rPr>
                <w:rFonts w:ascii="宋体" w:cs="Arial"/>
                <w:bCs/>
                <w:szCs w:val="21"/>
              </w:rPr>
            </w:pPr>
          </w:p>
        </w:tc>
        <w:tc>
          <w:tcPr>
            <w:tcW w:w="1232" w:type="dxa"/>
          </w:tcPr>
          <w:p w:rsidR="00AF4616" w:rsidRDefault="00AF4616">
            <w:pPr>
              <w:snapToGrid w:val="0"/>
              <w:rPr>
                <w:rFonts w:ascii="宋体" w:cs="Arial"/>
                <w:bCs/>
                <w:szCs w:val="21"/>
              </w:rPr>
            </w:pPr>
          </w:p>
        </w:tc>
      </w:tr>
      <w:tr w:rsidR="00AF4616">
        <w:tc>
          <w:tcPr>
            <w:tcW w:w="828" w:type="dxa"/>
          </w:tcPr>
          <w:p w:rsidR="00AF4616" w:rsidRDefault="00AF4616">
            <w:pPr>
              <w:snapToGrid w:val="0"/>
              <w:rPr>
                <w:rFonts w:ascii="宋体" w:cs="Arial"/>
                <w:bCs/>
                <w:szCs w:val="21"/>
              </w:rPr>
            </w:pPr>
          </w:p>
        </w:tc>
        <w:tc>
          <w:tcPr>
            <w:tcW w:w="900" w:type="dxa"/>
          </w:tcPr>
          <w:p w:rsidR="00AF4616" w:rsidRDefault="00AF4616">
            <w:pPr>
              <w:snapToGrid w:val="0"/>
              <w:rPr>
                <w:rFonts w:ascii="宋体" w:cs="Arial"/>
                <w:bCs/>
                <w:szCs w:val="21"/>
              </w:rPr>
            </w:pPr>
          </w:p>
        </w:tc>
        <w:tc>
          <w:tcPr>
            <w:tcW w:w="1260" w:type="dxa"/>
          </w:tcPr>
          <w:p w:rsidR="00AF4616" w:rsidRDefault="00AF4616">
            <w:pPr>
              <w:snapToGrid w:val="0"/>
              <w:rPr>
                <w:rFonts w:ascii="宋体" w:cs="Arial"/>
                <w:bCs/>
                <w:szCs w:val="21"/>
              </w:rPr>
            </w:pPr>
          </w:p>
        </w:tc>
        <w:tc>
          <w:tcPr>
            <w:tcW w:w="1938" w:type="dxa"/>
          </w:tcPr>
          <w:p w:rsidR="00AF4616" w:rsidRDefault="00AF4616">
            <w:pPr>
              <w:snapToGrid w:val="0"/>
              <w:rPr>
                <w:rFonts w:ascii="宋体" w:cs="Arial"/>
                <w:bCs/>
                <w:szCs w:val="21"/>
              </w:rPr>
            </w:pPr>
          </w:p>
        </w:tc>
        <w:tc>
          <w:tcPr>
            <w:tcW w:w="1232" w:type="dxa"/>
          </w:tcPr>
          <w:p w:rsidR="00AF4616" w:rsidRDefault="00AF4616">
            <w:pPr>
              <w:snapToGrid w:val="0"/>
              <w:rPr>
                <w:rFonts w:ascii="宋体" w:cs="Arial"/>
                <w:bCs/>
                <w:szCs w:val="21"/>
              </w:rPr>
            </w:pPr>
          </w:p>
        </w:tc>
        <w:tc>
          <w:tcPr>
            <w:tcW w:w="1232" w:type="dxa"/>
          </w:tcPr>
          <w:p w:rsidR="00AF4616" w:rsidRDefault="00AF4616">
            <w:pPr>
              <w:snapToGrid w:val="0"/>
              <w:rPr>
                <w:rFonts w:ascii="宋体" w:cs="Arial"/>
                <w:bCs/>
                <w:szCs w:val="21"/>
              </w:rPr>
            </w:pPr>
          </w:p>
        </w:tc>
        <w:tc>
          <w:tcPr>
            <w:tcW w:w="1232" w:type="dxa"/>
          </w:tcPr>
          <w:p w:rsidR="00AF4616" w:rsidRDefault="00AF4616">
            <w:pPr>
              <w:snapToGrid w:val="0"/>
              <w:rPr>
                <w:rFonts w:ascii="宋体" w:cs="Arial"/>
                <w:bCs/>
                <w:szCs w:val="21"/>
              </w:rPr>
            </w:pPr>
          </w:p>
        </w:tc>
        <w:tc>
          <w:tcPr>
            <w:tcW w:w="1232" w:type="dxa"/>
          </w:tcPr>
          <w:p w:rsidR="00AF4616" w:rsidRDefault="00AF4616">
            <w:pPr>
              <w:snapToGrid w:val="0"/>
              <w:rPr>
                <w:rFonts w:ascii="宋体" w:cs="Arial"/>
                <w:bCs/>
                <w:szCs w:val="21"/>
              </w:rPr>
            </w:pPr>
          </w:p>
        </w:tc>
      </w:tr>
      <w:tr w:rsidR="00AF4616">
        <w:tc>
          <w:tcPr>
            <w:tcW w:w="828" w:type="dxa"/>
          </w:tcPr>
          <w:p w:rsidR="00AF4616" w:rsidRDefault="00AF4616">
            <w:pPr>
              <w:snapToGrid w:val="0"/>
              <w:rPr>
                <w:rFonts w:ascii="宋体" w:cs="Arial"/>
                <w:bCs/>
                <w:szCs w:val="21"/>
              </w:rPr>
            </w:pPr>
          </w:p>
        </w:tc>
        <w:tc>
          <w:tcPr>
            <w:tcW w:w="900" w:type="dxa"/>
          </w:tcPr>
          <w:p w:rsidR="00AF4616" w:rsidRDefault="00AF4616">
            <w:pPr>
              <w:snapToGrid w:val="0"/>
              <w:rPr>
                <w:rFonts w:ascii="宋体" w:cs="Arial"/>
                <w:bCs/>
                <w:szCs w:val="21"/>
              </w:rPr>
            </w:pPr>
          </w:p>
        </w:tc>
        <w:tc>
          <w:tcPr>
            <w:tcW w:w="1260" w:type="dxa"/>
          </w:tcPr>
          <w:p w:rsidR="00AF4616" w:rsidRDefault="00AF4616">
            <w:pPr>
              <w:snapToGrid w:val="0"/>
              <w:rPr>
                <w:rFonts w:ascii="宋体" w:cs="Arial"/>
                <w:bCs/>
                <w:szCs w:val="21"/>
              </w:rPr>
            </w:pPr>
          </w:p>
        </w:tc>
        <w:tc>
          <w:tcPr>
            <w:tcW w:w="1938" w:type="dxa"/>
          </w:tcPr>
          <w:p w:rsidR="00AF4616" w:rsidRDefault="00AF4616">
            <w:pPr>
              <w:snapToGrid w:val="0"/>
              <w:rPr>
                <w:rFonts w:ascii="宋体" w:cs="Arial"/>
                <w:bCs/>
                <w:szCs w:val="21"/>
              </w:rPr>
            </w:pPr>
          </w:p>
        </w:tc>
        <w:tc>
          <w:tcPr>
            <w:tcW w:w="1232" w:type="dxa"/>
          </w:tcPr>
          <w:p w:rsidR="00AF4616" w:rsidRDefault="00AF4616">
            <w:pPr>
              <w:snapToGrid w:val="0"/>
              <w:rPr>
                <w:rFonts w:ascii="宋体" w:cs="Arial"/>
                <w:bCs/>
                <w:szCs w:val="21"/>
              </w:rPr>
            </w:pPr>
          </w:p>
        </w:tc>
        <w:tc>
          <w:tcPr>
            <w:tcW w:w="1232" w:type="dxa"/>
          </w:tcPr>
          <w:p w:rsidR="00AF4616" w:rsidRDefault="00AF4616">
            <w:pPr>
              <w:snapToGrid w:val="0"/>
              <w:rPr>
                <w:rFonts w:ascii="宋体" w:cs="Arial"/>
                <w:bCs/>
                <w:szCs w:val="21"/>
              </w:rPr>
            </w:pPr>
          </w:p>
        </w:tc>
        <w:tc>
          <w:tcPr>
            <w:tcW w:w="1232" w:type="dxa"/>
          </w:tcPr>
          <w:p w:rsidR="00AF4616" w:rsidRDefault="00AF4616">
            <w:pPr>
              <w:snapToGrid w:val="0"/>
              <w:rPr>
                <w:rFonts w:ascii="宋体" w:cs="Arial"/>
                <w:bCs/>
                <w:szCs w:val="21"/>
              </w:rPr>
            </w:pPr>
          </w:p>
        </w:tc>
        <w:tc>
          <w:tcPr>
            <w:tcW w:w="1232" w:type="dxa"/>
          </w:tcPr>
          <w:p w:rsidR="00AF4616" w:rsidRDefault="00AF4616">
            <w:pPr>
              <w:snapToGrid w:val="0"/>
              <w:rPr>
                <w:rFonts w:ascii="宋体" w:cs="Arial"/>
                <w:bCs/>
                <w:szCs w:val="21"/>
              </w:rPr>
            </w:pPr>
          </w:p>
        </w:tc>
      </w:tr>
    </w:tbl>
    <w:p w:rsidR="00AF4616" w:rsidRDefault="00141BF3">
      <w:pPr>
        <w:tabs>
          <w:tab w:val="left" w:pos="414"/>
          <w:tab w:val="left" w:pos="1974"/>
          <w:tab w:val="left" w:pos="3414"/>
          <w:tab w:val="left" w:pos="4854"/>
          <w:tab w:val="left" w:pos="6174"/>
          <w:tab w:val="left" w:pos="7614"/>
          <w:tab w:val="left" w:pos="9414"/>
        </w:tabs>
        <w:spacing w:line="240" w:lineRule="atLeast"/>
        <w:rPr>
          <w:rFonts w:ascii="宋体"/>
          <w:szCs w:val="21"/>
        </w:rPr>
      </w:pPr>
      <w:r>
        <w:rPr>
          <w:rFonts w:ascii="宋体" w:hAnsi="宋体" w:cs="Arial" w:hint="eastAsia"/>
          <w:bCs/>
          <w:szCs w:val="21"/>
        </w:rPr>
        <w:t>注：</w:t>
      </w:r>
      <w:r>
        <w:rPr>
          <w:rFonts w:ascii="宋体" w:hAnsi="宋体"/>
          <w:szCs w:val="21"/>
        </w:rPr>
        <w:t xml:space="preserve">1. </w:t>
      </w:r>
      <w:r>
        <w:rPr>
          <w:rFonts w:ascii="宋体" w:hAnsi="宋体" w:hint="eastAsia"/>
          <w:szCs w:val="21"/>
        </w:rPr>
        <w:t>需递交上述项目的中标通知书、合同关键页复印件或</w:t>
      </w:r>
      <w:r>
        <w:rPr>
          <w:rFonts w:ascii="宋体" w:hAnsi="宋体" w:hint="eastAsia"/>
          <w:bCs/>
          <w:color w:val="0000FF"/>
          <w:szCs w:val="21"/>
        </w:rPr>
        <w:t>复印件</w:t>
      </w:r>
      <w:r>
        <w:rPr>
          <w:rFonts w:ascii="宋体" w:hAnsi="宋体" w:hint="eastAsia"/>
          <w:szCs w:val="21"/>
        </w:rPr>
        <w:t>（加盖公章），需要时提供原件交验。</w:t>
      </w:r>
    </w:p>
    <w:p w:rsidR="00AF4616" w:rsidRDefault="00AF4616">
      <w:pPr>
        <w:snapToGrid w:val="0"/>
        <w:rPr>
          <w:rFonts w:ascii="宋体" w:cs="Arial"/>
          <w:bCs/>
          <w:szCs w:val="21"/>
        </w:rPr>
      </w:pPr>
    </w:p>
    <w:p w:rsidR="00AF4616" w:rsidRDefault="00141BF3">
      <w:pPr>
        <w:snapToGrid w:val="0"/>
        <w:rPr>
          <w:rFonts w:ascii="宋体" w:cs="Arial"/>
          <w:bCs/>
          <w:szCs w:val="21"/>
        </w:rPr>
      </w:pPr>
      <w:bookmarkStart w:id="308" w:name="_Toc22158"/>
      <w:r>
        <w:rPr>
          <w:rFonts w:ascii="宋体" w:hAnsi="宋体" w:cs="Arial" w:hint="eastAsia"/>
          <w:bCs/>
          <w:szCs w:val="21"/>
        </w:rPr>
        <w:t>（四）所获荣誉或奖励一览表</w:t>
      </w:r>
      <w:bookmarkEnd w:id="308"/>
    </w:p>
    <w:tbl>
      <w:tblPr>
        <w:tblW w:w="97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4" w:type="dxa"/>
          <w:right w:w="54" w:type="dxa"/>
        </w:tblCellMar>
        <w:tblLook w:val="04A0" w:firstRow="1" w:lastRow="0" w:firstColumn="1" w:lastColumn="0" w:noHBand="0" w:noVBand="1"/>
      </w:tblPr>
      <w:tblGrid>
        <w:gridCol w:w="872"/>
        <w:gridCol w:w="871"/>
        <w:gridCol w:w="2185"/>
        <w:gridCol w:w="1912"/>
        <w:gridCol w:w="1912"/>
        <w:gridCol w:w="1994"/>
      </w:tblGrid>
      <w:tr w:rsidR="00AF4616">
        <w:trPr>
          <w:cantSplit/>
          <w:trHeight w:val="85"/>
          <w:jc w:val="center"/>
        </w:trPr>
        <w:tc>
          <w:tcPr>
            <w:tcW w:w="872" w:type="dxa"/>
          </w:tcPr>
          <w:p w:rsidR="00AF4616" w:rsidRDefault="00141BF3">
            <w:pPr>
              <w:jc w:val="center"/>
              <w:rPr>
                <w:rFonts w:ascii="宋体"/>
              </w:rPr>
            </w:pPr>
            <w:r>
              <w:rPr>
                <w:rFonts w:ascii="宋体" w:hAnsi="宋体" w:hint="eastAsia"/>
              </w:rPr>
              <w:t>序号</w:t>
            </w:r>
          </w:p>
        </w:tc>
        <w:tc>
          <w:tcPr>
            <w:tcW w:w="871" w:type="dxa"/>
            <w:vAlign w:val="center"/>
          </w:tcPr>
          <w:p w:rsidR="00AF4616" w:rsidRDefault="00141BF3">
            <w:pPr>
              <w:jc w:val="center"/>
              <w:rPr>
                <w:rFonts w:ascii="宋体"/>
              </w:rPr>
            </w:pPr>
            <w:r>
              <w:rPr>
                <w:rFonts w:ascii="宋体" w:hAnsi="宋体" w:hint="eastAsia"/>
              </w:rPr>
              <w:t>年份</w:t>
            </w:r>
          </w:p>
        </w:tc>
        <w:tc>
          <w:tcPr>
            <w:tcW w:w="2185" w:type="dxa"/>
            <w:vAlign w:val="center"/>
          </w:tcPr>
          <w:p w:rsidR="00AF4616" w:rsidRDefault="00141BF3">
            <w:pPr>
              <w:jc w:val="center"/>
              <w:rPr>
                <w:rFonts w:ascii="宋体"/>
              </w:rPr>
            </w:pPr>
            <w:r>
              <w:rPr>
                <w:rFonts w:ascii="宋体" w:hAnsi="宋体" w:hint="eastAsia"/>
              </w:rPr>
              <w:t>项目名称</w:t>
            </w:r>
          </w:p>
        </w:tc>
        <w:tc>
          <w:tcPr>
            <w:tcW w:w="1912" w:type="dxa"/>
            <w:vAlign w:val="center"/>
          </w:tcPr>
          <w:p w:rsidR="00AF4616" w:rsidRDefault="00141BF3">
            <w:pPr>
              <w:jc w:val="center"/>
              <w:rPr>
                <w:rFonts w:ascii="宋体"/>
              </w:rPr>
            </w:pPr>
            <w:r>
              <w:rPr>
                <w:rFonts w:ascii="宋体" w:hAnsi="宋体" w:hint="eastAsia"/>
              </w:rPr>
              <w:t>项目获奖情况</w:t>
            </w:r>
          </w:p>
        </w:tc>
        <w:tc>
          <w:tcPr>
            <w:tcW w:w="1912" w:type="dxa"/>
            <w:vAlign w:val="center"/>
          </w:tcPr>
          <w:p w:rsidR="00AF4616" w:rsidRDefault="00141BF3">
            <w:pPr>
              <w:jc w:val="center"/>
              <w:rPr>
                <w:rFonts w:ascii="宋体"/>
              </w:rPr>
            </w:pPr>
            <w:r>
              <w:rPr>
                <w:rFonts w:ascii="宋体" w:hAnsi="宋体" w:hint="eastAsia"/>
              </w:rPr>
              <w:t>项目简介</w:t>
            </w:r>
          </w:p>
        </w:tc>
        <w:tc>
          <w:tcPr>
            <w:tcW w:w="1994" w:type="dxa"/>
            <w:vAlign w:val="center"/>
          </w:tcPr>
          <w:p w:rsidR="00AF4616" w:rsidRDefault="00141BF3">
            <w:pPr>
              <w:jc w:val="center"/>
              <w:rPr>
                <w:rFonts w:ascii="宋体"/>
              </w:rPr>
            </w:pPr>
            <w:r>
              <w:rPr>
                <w:rFonts w:ascii="宋体" w:hAnsi="宋体" w:hint="eastAsia"/>
              </w:rPr>
              <w:t>备注</w:t>
            </w:r>
          </w:p>
        </w:tc>
      </w:tr>
      <w:tr w:rsidR="00AF4616">
        <w:trPr>
          <w:cantSplit/>
          <w:trHeight w:val="85"/>
          <w:jc w:val="center"/>
        </w:trPr>
        <w:tc>
          <w:tcPr>
            <w:tcW w:w="872" w:type="dxa"/>
          </w:tcPr>
          <w:p w:rsidR="00AF4616" w:rsidRDefault="00AF4616">
            <w:pPr>
              <w:rPr>
                <w:rFonts w:ascii="宋体"/>
              </w:rPr>
            </w:pPr>
          </w:p>
        </w:tc>
        <w:tc>
          <w:tcPr>
            <w:tcW w:w="871" w:type="dxa"/>
            <w:vAlign w:val="center"/>
          </w:tcPr>
          <w:p w:rsidR="00AF4616" w:rsidRDefault="00AF4616">
            <w:pPr>
              <w:rPr>
                <w:rFonts w:ascii="宋体"/>
              </w:rPr>
            </w:pPr>
          </w:p>
        </w:tc>
        <w:tc>
          <w:tcPr>
            <w:tcW w:w="2185" w:type="dxa"/>
            <w:vAlign w:val="center"/>
          </w:tcPr>
          <w:p w:rsidR="00AF4616" w:rsidRDefault="00AF4616">
            <w:pPr>
              <w:rPr>
                <w:rFonts w:ascii="宋体"/>
              </w:rPr>
            </w:pPr>
          </w:p>
        </w:tc>
        <w:tc>
          <w:tcPr>
            <w:tcW w:w="1912" w:type="dxa"/>
            <w:vAlign w:val="center"/>
          </w:tcPr>
          <w:p w:rsidR="00AF4616" w:rsidRDefault="00AF4616">
            <w:pPr>
              <w:rPr>
                <w:rFonts w:ascii="宋体"/>
              </w:rPr>
            </w:pPr>
          </w:p>
        </w:tc>
        <w:tc>
          <w:tcPr>
            <w:tcW w:w="1912" w:type="dxa"/>
            <w:vAlign w:val="center"/>
          </w:tcPr>
          <w:p w:rsidR="00AF4616" w:rsidRDefault="00AF4616">
            <w:pPr>
              <w:rPr>
                <w:rFonts w:ascii="宋体"/>
              </w:rPr>
            </w:pPr>
          </w:p>
        </w:tc>
        <w:tc>
          <w:tcPr>
            <w:tcW w:w="1994" w:type="dxa"/>
            <w:vAlign w:val="center"/>
          </w:tcPr>
          <w:p w:rsidR="00AF4616" w:rsidRDefault="00AF4616">
            <w:pPr>
              <w:rPr>
                <w:rFonts w:ascii="宋体"/>
              </w:rPr>
            </w:pPr>
          </w:p>
        </w:tc>
      </w:tr>
      <w:tr w:rsidR="00AF4616">
        <w:trPr>
          <w:cantSplit/>
          <w:trHeight w:val="85"/>
          <w:jc w:val="center"/>
        </w:trPr>
        <w:tc>
          <w:tcPr>
            <w:tcW w:w="872" w:type="dxa"/>
          </w:tcPr>
          <w:p w:rsidR="00AF4616" w:rsidRDefault="00AF4616">
            <w:pPr>
              <w:rPr>
                <w:rFonts w:ascii="宋体"/>
              </w:rPr>
            </w:pPr>
          </w:p>
        </w:tc>
        <w:tc>
          <w:tcPr>
            <w:tcW w:w="871" w:type="dxa"/>
            <w:vAlign w:val="center"/>
          </w:tcPr>
          <w:p w:rsidR="00AF4616" w:rsidRDefault="00AF4616">
            <w:pPr>
              <w:rPr>
                <w:rFonts w:ascii="宋体"/>
              </w:rPr>
            </w:pPr>
          </w:p>
        </w:tc>
        <w:tc>
          <w:tcPr>
            <w:tcW w:w="2185" w:type="dxa"/>
            <w:vAlign w:val="center"/>
          </w:tcPr>
          <w:p w:rsidR="00AF4616" w:rsidRDefault="00AF4616">
            <w:pPr>
              <w:rPr>
                <w:rFonts w:ascii="宋体"/>
              </w:rPr>
            </w:pPr>
          </w:p>
        </w:tc>
        <w:tc>
          <w:tcPr>
            <w:tcW w:w="1912" w:type="dxa"/>
            <w:vAlign w:val="center"/>
          </w:tcPr>
          <w:p w:rsidR="00AF4616" w:rsidRDefault="00AF4616">
            <w:pPr>
              <w:rPr>
                <w:rFonts w:ascii="宋体"/>
              </w:rPr>
            </w:pPr>
          </w:p>
        </w:tc>
        <w:tc>
          <w:tcPr>
            <w:tcW w:w="1912" w:type="dxa"/>
            <w:vAlign w:val="center"/>
          </w:tcPr>
          <w:p w:rsidR="00AF4616" w:rsidRDefault="00AF4616">
            <w:pPr>
              <w:rPr>
                <w:rFonts w:ascii="宋体"/>
              </w:rPr>
            </w:pPr>
          </w:p>
        </w:tc>
        <w:tc>
          <w:tcPr>
            <w:tcW w:w="1994" w:type="dxa"/>
            <w:vAlign w:val="center"/>
          </w:tcPr>
          <w:p w:rsidR="00AF4616" w:rsidRDefault="00AF4616">
            <w:pPr>
              <w:rPr>
                <w:rFonts w:ascii="宋体"/>
              </w:rPr>
            </w:pPr>
          </w:p>
        </w:tc>
      </w:tr>
      <w:tr w:rsidR="00AF4616">
        <w:trPr>
          <w:cantSplit/>
          <w:trHeight w:val="85"/>
          <w:jc w:val="center"/>
        </w:trPr>
        <w:tc>
          <w:tcPr>
            <w:tcW w:w="872" w:type="dxa"/>
          </w:tcPr>
          <w:p w:rsidR="00AF4616" w:rsidRDefault="00AF4616">
            <w:pPr>
              <w:rPr>
                <w:rFonts w:ascii="宋体"/>
              </w:rPr>
            </w:pPr>
          </w:p>
        </w:tc>
        <w:tc>
          <w:tcPr>
            <w:tcW w:w="871" w:type="dxa"/>
            <w:vAlign w:val="center"/>
          </w:tcPr>
          <w:p w:rsidR="00AF4616" w:rsidRDefault="00AF4616">
            <w:pPr>
              <w:rPr>
                <w:rFonts w:ascii="宋体"/>
              </w:rPr>
            </w:pPr>
          </w:p>
        </w:tc>
        <w:tc>
          <w:tcPr>
            <w:tcW w:w="2185" w:type="dxa"/>
            <w:vAlign w:val="center"/>
          </w:tcPr>
          <w:p w:rsidR="00AF4616" w:rsidRDefault="00AF4616">
            <w:pPr>
              <w:rPr>
                <w:rFonts w:ascii="宋体"/>
              </w:rPr>
            </w:pPr>
          </w:p>
        </w:tc>
        <w:tc>
          <w:tcPr>
            <w:tcW w:w="1912" w:type="dxa"/>
            <w:vAlign w:val="center"/>
          </w:tcPr>
          <w:p w:rsidR="00AF4616" w:rsidRDefault="00AF4616">
            <w:pPr>
              <w:rPr>
                <w:rFonts w:ascii="宋体"/>
              </w:rPr>
            </w:pPr>
          </w:p>
        </w:tc>
        <w:tc>
          <w:tcPr>
            <w:tcW w:w="1912" w:type="dxa"/>
            <w:vAlign w:val="center"/>
          </w:tcPr>
          <w:p w:rsidR="00AF4616" w:rsidRDefault="00AF4616">
            <w:pPr>
              <w:rPr>
                <w:rFonts w:ascii="宋体"/>
              </w:rPr>
            </w:pPr>
          </w:p>
        </w:tc>
        <w:tc>
          <w:tcPr>
            <w:tcW w:w="1994" w:type="dxa"/>
            <w:vAlign w:val="center"/>
          </w:tcPr>
          <w:p w:rsidR="00AF4616" w:rsidRDefault="00AF4616">
            <w:pPr>
              <w:rPr>
                <w:rFonts w:ascii="宋体"/>
              </w:rPr>
            </w:pPr>
          </w:p>
        </w:tc>
      </w:tr>
    </w:tbl>
    <w:p w:rsidR="00AF4616" w:rsidRDefault="00141BF3">
      <w:pPr>
        <w:tabs>
          <w:tab w:val="left" w:pos="414"/>
          <w:tab w:val="left" w:pos="1974"/>
          <w:tab w:val="left" w:pos="3414"/>
          <w:tab w:val="left" w:pos="4854"/>
          <w:tab w:val="left" w:pos="6174"/>
          <w:tab w:val="left" w:pos="7614"/>
          <w:tab w:val="left" w:pos="9414"/>
        </w:tabs>
        <w:spacing w:line="240" w:lineRule="atLeast"/>
        <w:rPr>
          <w:rFonts w:ascii="宋体"/>
          <w:szCs w:val="21"/>
        </w:rPr>
      </w:pPr>
      <w:r>
        <w:rPr>
          <w:rFonts w:ascii="宋体" w:hAnsi="宋体" w:hint="eastAsia"/>
          <w:szCs w:val="21"/>
        </w:rPr>
        <w:t>注：</w:t>
      </w:r>
      <w:r>
        <w:rPr>
          <w:rFonts w:ascii="宋体" w:hAnsi="宋体"/>
          <w:szCs w:val="21"/>
        </w:rPr>
        <w:t xml:space="preserve">1. </w:t>
      </w:r>
      <w:r>
        <w:rPr>
          <w:rFonts w:ascii="宋体" w:hAnsi="宋体" w:hint="eastAsia"/>
          <w:szCs w:val="21"/>
        </w:rPr>
        <w:t>在备注中填写项目单位名称、联系人、联系电话等内容。</w:t>
      </w:r>
    </w:p>
    <w:p w:rsidR="00AF4616" w:rsidRDefault="00141BF3">
      <w:pPr>
        <w:tabs>
          <w:tab w:val="left" w:pos="414"/>
          <w:tab w:val="left" w:pos="1974"/>
          <w:tab w:val="left" w:pos="3414"/>
          <w:tab w:val="left" w:pos="4854"/>
          <w:tab w:val="left" w:pos="6174"/>
          <w:tab w:val="left" w:pos="7614"/>
          <w:tab w:val="left" w:pos="9414"/>
        </w:tabs>
        <w:spacing w:line="240" w:lineRule="atLeast"/>
        <w:ind w:firstLineChars="200" w:firstLine="420"/>
        <w:rPr>
          <w:rFonts w:ascii="宋体"/>
          <w:szCs w:val="21"/>
        </w:rPr>
      </w:pPr>
      <w:r>
        <w:rPr>
          <w:rFonts w:ascii="宋体" w:hAnsi="宋体"/>
          <w:szCs w:val="21"/>
        </w:rPr>
        <w:t xml:space="preserve">2. </w:t>
      </w:r>
      <w:r>
        <w:rPr>
          <w:rFonts w:ascii="宋体" w:hAnsi="宋体" w:hint="eastAsia"/>
          <w:szCs w:val="21"/>
        </w:rPr>
        <w:t>需递交上述项目的证明材料复印件或</w:t>
      </w:r>
      <w:r>
        <w:rPr>
          <w:rFonts w:ascii="宋体" w:hAnsi="宋体" w:hint="eastAsia"/>
          <w:bCs/>
          <w:color w:val="0000FF"/>
          <w:szCs w:val="21"/>
        </w:rPr>
        <w:t>复印件</w:t>
      </w:r>
      <w:r>
        <w:rPr>
          <w:rFonts w:ascii="宋体" w:hAnsi="宋体" w:hint="eastAsia"/>
          <w:szCs w:val="21"/>
        </w:rPr>
        <w:t>（加盖公章），需要时提供原件交验。</w:t>
      </w:r>
    </w:p>
    <w:p w:rsidR="00AF4616" w:rsidRDefault="00141BF3">
      <w:pPr>
        <w:tabs>
          <w:tab w:val="left" w:pos="414"/>
          <w:tab w:val="left" w:pos="1974"/>
          <w:tab w:val="left" w:pos="3414"/>
          <w:tab w:val="left" w:pos="4854"/>
          <w:tab w:val="left" w:pos="6174"/>
          <w:tab w:val="left" w:pos="7614"/>
          <w:tab w:val="left" w:pos="9414"/>
        </w:tabs>
        <w:spacing w:line="240" w:lineRule="atLeast"/>
        <w:ind w:firstLineChars="200" w:firstLine="420"/>
        <w:rPr>
          <w:rFonts w:ascii="宋体"/>
          <w:bCs/>
          <w:szCs w:val="21"/>
        </w:rPr>
      </w:pPr>
      <w:r>
        <w:rPr>
          <w:rFonts w:ascii="宋体" w:hAnsi="宋体"/>
          <w:szCs w:val="21"/>
        </w:rPr>
        <w:t xml:space="preserve">3. </w:t>
      </w:r>
      <w:r>
        <w:rPr>
          <w:rFonts w:ascii="宋体" w:hAnsi="宋体" w:hint="eastAsia"/>
          <w:szCs w:val="21"/>
        </w:rPr>
        <w:t>提供的资料须齐全。</w:t>
      </w:r>
    </w:p>
    <w:p w:rsidR="00AF4616" w:rsidRDefault="00AF4616">
      <w:pPr>
        <w:tabs>
          <w:tab w:val="left" w:pos="414"/>
          <w:tab w:val="left" w:pos="1974"/>
          <w:tab w:val="left" w:pos="3414"/>
          <w:tab w:val="left" w:pos="4854"/>
          <w:tab w:val="left" w:pos="6174"/>
          <w:tab w:val="left" w:pos="7614"/>
          <w:tab w:val="left" w:pos="9414"/>
        </w:tabs>
        <w:spacing w:line="240" w:lineRule="atLeast"/>
        <w:ind w:firstLineChars="200" w:firstLine="420"/>
        <w:rPr>
          <w:rFonts w:ascii="宋体"/>
          <w:bCs/>
          <w:szCs w:val="21"/>
        </w:rPr>
      </w:pPr>
    </w:p>
    <w:p w:rsidR="00AF4616" w:rsidRDefault="00AF4616">
      <w:pPr>
        <w:spacing w:line="360" w:lineRule="auto"/>
        <w:rPr>
          <w:rFonts w:ascii="宋体" w:cs="Arial"/>
          <w:bCs/>
          <w:sz w:val="24"/>
        </w:rPr>
      </w:pPr>
    </w:p>
    <w:p w:rsidR="00AF4616" w:rsidRDefault="00AF4616">
      <w:pPr>
        <w:spacing w:line="360" w:lineRule="auto"/>
        <w:rPr>
          <w:rFonts w:ascii="宋体" w:cs="Arial"/>
          <w:bCs/>
          <w:sz w:val="24"/>
        </w:rPr>
      </w:pPr>
    </w:p>
    <w:p w:rsidR="00AF4616" w:rsidRDefault="00AF4616">
      <w:pPr>
        <w:spacing w:line="360" w:lineRule="auto"/>
        <w:rPr>
          <w:rFonts w:ascii="宋体" w:cs="Arial"/>
          <w:bCs/>
          <w:sz w:val="24"/>
        </w:rPr>
      </w:pPr>
    </w:p>
    <w:p w:rsidR="00AF4616" w:rsidRDefault="00AF4616">
      <w:pPr>
        <w:spacing w:line="360" w:lineRule="auto"/>
        <w:rPr>
          <w:rFonts w:ascii="宋体" w:cs="Arial"/>
          <w:bCs/>
          <w:sz w:val="24"/>
        </w:rPr>
      </w:pPr>
    </w:p>
    <w:p w:rsidR="00AF4616" w:rsidRDefault="00AF4616">
      <w:pPr>
        <w:spacing w:line="360" w:lineRule="auto"/>
        <w:rPr>
          <w:rFonts w:ascii="宋体" w:cs="Arial"/>
          <w:bCs/>
          <w:sz w:val="24"/>
        </w:rPr>
      </w:pPr>
    </w:p>
    <w:p w:rsidR="00AF4616" w:rsidRDefault="00141BF3">
      <w:pPr>
        <w:pStyle w:val="3"/>
        <w:spacing w:before="120" w:after="120"/>
        <w:jc w:val="center"/>
      </w:pPr>
      <w:bookmarkStart w:id="309" w:name="_Toc1568"/>
      <w:r>
        <w:rPr>
          <w:rFonts w:hint="eastAsia"/>
        </w:rPr>
        <w:t>八、技术方案</w:t>
      </w:r>
      <w:bookmarkEnd w:id="309"/>
    </w:p>
    <w:p w:rsidR="00AF4616" w:rsidRDefault="00141BF3">
      <w:pPr>
        <w:rPr>
          <w:color w:val="000000" w:themeColor="text1"/>
        </w:rPr>
      </w:pPr>
      <w:bookmarkStart w:id="310" w:name="_Toc5891"/>
      <w:r>
        <w:rPr>
          <w:rFonts w:hint="eastAsia"/>
          <w:color w:val="000000" w:themeColor="text1"/>
        </w:rPr>
        <w:t>一、项目整体策划、执行方案</w:t>
      </w:r>
      <w:bookmarkEnd w:id="310"/>
    </w:p>
    <w:p w:rsidR="00AF4616" w:rsidRDefault="00141BF3">
      <w:pPr>
        <w:rPr>
          <w:color w:val="000000" w:themeColor="text1"/>
        </w:rPr>
      </w:pPr>
      <w:bookmarkStart w:id="311" w:name="_Toc20672"/>
      <w:r>
        <w:rPr>
          <w:rFonts w:hint="eastAsia"/>
          <w:color w:val="000000" w:themeColor="text1"/>
        </w:rPr>
        <w:t>二、嘉宾方案</w:t>
      </w:r>
      <w:bookmarkEnd w:id="311"/>
    </w:p>
    <w:p w:rsidR="00AF4616" w:rsidRDefault="00141BF3">
      <w:pPr>
        <w:rPr>
          <w:color w:val="000000" w:themeColor="text1"/>
        </w:rPr>
      </w:pPr>
      <w:bookmarkStart w:id="312" w:name="_Toc15563"/>
      <w:r>
        <w:rPr>
          <w:rFonts w:hint="eastAsia"/>
          <w:color w:val="000000" w:themeColor="text1"/>
        </w:rPr>
        <w:t>三、宣传推广方案</w:t>
      </w:r>
      <w:bookmarkEnd w:id="312"/>
    </w:p>
    <w:p w:rsidR="00AF4616" w:rsidRDefault="00141BF3">
      <w:pPr>
        <w:rPr>
          <w:color w:val="000000" w:themeColor="text1"/>
        </w:rPr>
      </w:pPr>
      <w:bookmarkStart w:id="313" w:name="_Toc20885"/>
      <w:r>
        <w:rPr>
          <w:rFonts w:hint="eastAsia"/>
          <w:color w:val="000000" w:themeColor="text1"/>
        </w:rPr>
        <w:t>四、项目人员配备及履历</w:t>
      </w:r>
      <w:bookmarkEnd w:id="313"/>
    </w:p>
    <w:p w:rsidR="00AF4616" w:rsidRDefault="00141BF3">
      <w:pPr>
        <w:rPr>
          <w:color w:val="000000" w:themeColor="text1"/>
        </w:rPr>
      </w:pPr>
      <w:bookmarkStart w:id="314" w:name="_Toc23141"/>
      <w:r>
        <w:rPr>
          <w:rFonts w:hint="eastAsia"/>
          <w:color w:val="000000" w:themeColor="text1"/>
        </w:rPr>
        <w:t>五、</w:t>
      </w:r>
      <w:bookmarkEnd w:id="314"/>
      <w:r>
        <w:rPr>
          <w:rFonts w:hint="eastAsia"/>
          <w:color w:val="000000" w:themeColor="text1"/>
        </w:rPr>
        <w:t>其他</w:t>
      </w:r>
    </w:p>
    <w:p w:rsidR="00AF4616" w:rsidRDefault="00AF4616">
      <w:pPr>
        <w:pStyle w:val="3"/>
        <w:spacing w:before="120" w:after="120"/>
      </w:pPr>
    </w:p>
    <w:p w:rsidR="00AF4616" w:rsidRDefault="00AF4616"/>
    <w:p w:rsidR="00AF4616" w:rsidRDefault="00AF4616"/>
    <w:p w:rsidR="00AF4616" w:rsidRDefault="00AF4616"/>
    <w:p w:rsidR="00AF4616" w:rsidRDefault="00AF4616"/>
    <w:p w:rsidR="00AF4616" w:rsidRDefault="00AF4616"/>
    <w:p w:rsidR="00AF4616" w:rsidRDefault="00AF4616"/>
    <w:p w:rsidR="00AF4616" w:rsidRDefault="00AF4616"/>
    <w:p w:rsidR="00AF4616" w:rsidRDefault="00AF4616"/>
    <w:p w:rsidR="00AF4616" w:rsidRDefault="00AF4616"/>
    <w:p w:rsidR="00AF4616" w:rsidRDefault="00141BF3">
      <w:pPr>
        <w:pStyle w:val="3"/>
        <w:spacing w:before="120" w:after="120"/>
        <w:jc w:val="center"/>
      </w:pPr>
      <w:bookmarkStart w:id="315" w:name="_Toc13469"/>
      <w:r>
        <w:rPr>
          <w:rFonts w:hint="eastAsia"/>
        </w:rPr>
        <w:t>九、实施本项目的有关人员资料表</w:t>
      </w:r>
      <w:bookmarkEnd w:id="315"/>
    </w:p>
    <w:p w:rsidR="00AF4616" w:rsidRDefault="00AF4616"/>
    <w:p w:rsidR="00AF4616" w:rsidRDefault="00141BF3">
      <w:pPr>
        <w:ind w:firstLineChars="300" w:firstLine="630"/>
      </w:pPr>
      <w:r>
        <w:rPr>
          <w:rFonts w:hint="eastAsia"/>
        </w:rPr>
        <w:t>投标人名称：</w:t>
      </w:r>
      <w:r>
        <w:rPr>
          <w:rFonts w:hint="eastAsia"/>
          <w:u w:val="single"/>
        </w:rPr>
        <w:t xml:space="preserve">　　　　　　　　　　</w:t>
      </w:r>
      <w:r>
        <w:rPr>
          <w:rFonts w:hint="eastAsia"/>
        </w:rPr>
        <w:t xml:space="preserve">　　招标编号：</w:t>
      </w:r>
      <w:r>
        <w:rPr>
          <w:rFonts w:hint="eastAsia"/>
          <w:u w:val="single"/>
        </w:rPr>
        <w:t xml:space="preserve">　　　　　　　　　　　</w:t>
      </w:r>
    </w:p>
    <w:tbl>
      <w:tblPr>
        <w:tblW w:w="87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834"/>
        <w:gridCol w:w="835"/>
        <w:gridCol w:w="818"/>
        <w:gridCol w:w="835"/>
        <w:gridCol w:w="1970"/>
        <w:gridCol w:w="2738"/>
      </w:tblGrid>
      <w:tr w:rsidR="00AF4616">
        <w:trPr>
          <w:cantSplit/>
          <w:jc w:val="center"/>
        </w:trPr>
        <w:tc>
          <w:tcPr>
            <w:tcW w:w="680" w:type="dxa"/>
            <w:vMerge w:val="restart"/>
            <w:vAlign w:val="center"/>
          </w:tcPr>
          <w:p w:rsidR="00AF4616" w:rsidRDefault="00141BF3">
            <w:pPr>
              <w:jc w:val="center"/>
            </w:pPr>
            <w:r>
              <w:rPr>
                <w:rFonts w:hint="eastAsia"/>
              </w:rPr>
              <w:t>序号</w:t>
            </w:r>
          </w:p>
        </w:tc>
        <w:tc>
          <w:tcPr>
            <w:tcW w:w="834" w:type="dxa"/>
            <w:vMerge w:val="restart"/>
            <w:vAlign w:val="center"/>
          </w:tcPr>
          <w:p w:rsidR="00AF4616" w:rsidRDefault="00141BF3">
            <w:pPr>
              <w:jc w:val="center"/>
            </w:pPr>
            <w:r>
              <w:rPr>
                <w:rFonts w:hint="eastAsia"/>
              </w:rPr>
              <w:t>姓名</w:t>
            </w:r>
          </w:p>
        </w:tc>
        <w:tc>
          <w:tcPr>
            <w:tcW w:w="835" w:type="dxa"/>
            <w:vMerge w:val="restart"/>
            <w:vAlign w:val="center"/>
          </w:tcPr>
          <w:p w:rsidR="00AF4616" w:rsidRDefault="00141BF3">
            <w:pPr>
              <w:jc w:val="center"/>
            </w:pPr>
            <w:r>
              <w:rPr>
                <w:rFonts w:hint="eastAsia"/>
              </w:rPr>
              <w:t>职务</w:t>
            </w:r>
          </w:p>
        </w:tc>
        <w:tc>
          <w:tcPr>
            <w:tcW w:w="818" w:type="dxa"/>
            <w:vMerge w:val="restart"/>
            <w:vAlign w:val="center"/>
          </w:tcPr>
          <w:p w:rsidR="00AF4616" w:rsidRDefault="00141BF3">
            <w:pPr>
              <w:jc w:val="center"/>
            </w:pPr>
            <w:r>
              <w:rPr>
                <w:rFonts w:hint="eastAsia"/>
              </w:rPr>
              <w:t>学历</w:t>
            </w:r>
          </w:p>
        </w:tc>
        <w:tc>
          <w:tcPr>
            <w:tcW w:w="835" w:type="dxa"/>
            <w:vMerge w:val="restart"/>
            <w:vAlign w:val="center"/>
          </w:tcPr>
          <w:p w:rsidR="00AF4616" w:rsidRDefault="00141BF3">
            <w:pPr>
              <w:jc w:val="center"/>
            </w:pPr>
            <w:r>
              <w:rPr>
                <w:rFonts w:hint="eastAsia"/>
              </w:rPr>
              <w:t>职称</w:t>
            </w:r>
          </w:p>
        </w:tc>
        <w:tc>
          <w:tcPr>
            <w:tcW w:w="4708" w:type="dxa"/>
            <w:gridSpan w:val="2"/>
            <w:vAlign w:val="center"/>
          </w:tcPr>
          <w:p w:rsidR="00AF4616" w:rsidRDefault="00141BF3">
            <w:pPr>
              <w:jc w:val="center"/>
            </w:pPr>
            <w:r>
              <w:rPr>
                <w:rFonts w:hint="eastAsia"/>
              </w:rPr>
              <w:t>过往案例</w:t>
            </w:r>
          </w:p>
        </w:tc>
      </w:tr>
      <w:tr w:rsidR="00AF4616">
        <w:trPr>
          <w:cantSplit/>
          <w:trHeight w:val="285"/>
          <w:jc w:val="center"/>
        </w:trPr>
        <w:tc>
          <w:tcPr>
            <w:tcW w:w="680" w:type="dxa"/>
            <w:vMerge/>
            <w:vAlign w:val="center"/>
          </w:tcPr>
          <w:p w:rsidR="00AF4616" w:rsidRDefault="00AF4616">
            <w:pPr>
              <w:jc w:val="center"/>
            </w:pPr>
          </w:p>
        </w:tc>
        <w:tc>
          <w:tcPr>
            <w:tcW w:w="834" w:type="dxa"/>
            <w:vMerge/>
            <w:vAlign w:val="center"/>
          </w:tcPr>
          <w:p w:rsidR="00AF4616" w:rsidRDefault="00AF4616">
            <w:pPr>
              <w:jc w:val="center"/>
            </w:pPr>
          </w:p>
        </w:tc>
        <w:tc>
          <w:tcPr>
            <w:tcW w:w="835" w:type="dxa"/>
            <w:vMerge/>
            <w:vAlign w:val="center"/>
          </w:tcPr>
          <w:p w:rsidR="00AF4616" w:rsidRDefault="00AF4616">
            <w:pPr>
              <w:jc w:val="center"/>
            </w:pPr>
          </w:p>
        </w:tc>
        <w:tc>
          <w:tcPr>
            <w:tcW w:w="818" w:type="dxa"/>
            <w:vMerge/>
            <w:vAlign w:val="center"/>
          </w:tcPr>
          <w:p w:rsidR="00AF4616" w:rsidRDefault="00AF4616">
            <w:pPr>
              <w:jc w:val="center"/>
            </w:pPr>
          </w:p>
        </w:tc>
        <w:tc>
          <w:tcPr>
            <w:tcW w:w="835" w:type="dxa"/>
            <w:vMerge/>
            <w:vAlign w:val="center"/>
          </w:tcPr>
          <w:p w:rsidR="00AF4616" w:rsidRDefault="00AF4616">
            <w:pPr>
              <w:jc w:val="center"/>
            </w:pPr>
          </w:p>
        </w:tc>
        <w:tc>
          <w:tcPr>
            <w:tcW w:w="1970" w:type="dxa"/>
            <w:vAlign w:val="center"/>
          </w:tcPr>
          <w:p w:rsidR="00AF4616" w:rsidRDefault="00141BF3">
            <w:pPr>
              <w:jc w:val="center"/>
            </w:pPr>
            <w:r>
              <w:rPr>
                <w:rFonts w:hint="eastAsia"/>
              </w:rPr>
              <w:t>案例名称</w:t>
            </w:r>
          </w:p>
        </w:tc>
        <w:tc>
          <w:tcPr>
            <w:tcW w:w="2738" w:type="dxa"/>
            <w:vAlign w:val="center"/>
          </w:tcPr>
          <w:p w:rsidR="00AF4616" w:rsidRDefault="00141BF3">
            <w:pPr>
              <w:jc w:val="center"/>
            </w:pPr>
            <w:r>
              <w:rPr>
                <w:rFonts w:hint="eastAsia"/>
              </w:rPr>
              <w:t>担任工作</w:t>
            </w:r>
          </w:p>
        </w:tc>
      </w:tr>
      <w:tr w:rsidR="00AF4616">
        <w:trPr>
          <w:cantSplit/>
          <w:jc w:val="center"/>
        </w:trPr>
        <w:tc>
          <w:tcPr>
            <w:tcW w:w="680" w:type="dxa"/>
            <w:vAlign w:val="center"/>
          </w:tcPr>
          <w:p w:rsidR="00AF4616" w:rsidRDefault="00AF4616">
            <w:pPr>
              <w:jc w:val="center"/>
            </w:pPr>
          </w:p>
        </w:tc>
        <w:tc>
          <w:tcPr>
            <w:tcW w:w="834" w:type="dxa"/>
            <w:vAlign w:val="center"/>
          </w:tcPr>
          <w:p w:rsidR="00AF4616" w:rsidRDefault="00AF4616">
            <w:pPr>
              <w:jc w:val="center"/>
            </w:pPr>
          </w:p>
        </w:tc>
        <w:tc>
          <w:tcPr>
            <w:tcW w:w="835" w:type="dxa"/>
            <w:vAlign w:val="center"/>
          </w:tcPr>
          <w:p w:rsidR="00AF4616" w:rsidRDefault="00AF4616">
            <w:pPr>
              <w:jc w:val="center"/>
            </w:pPr>
          </w:p>
        </w:tc>
        <w:tc>
          <w:tcPr>
            <w:tcW w:w="818" w:type="dxa"/>
            <w:vAlign w:val="center"/>
          </w:tcPr>
          <w:p w:rsidR="00AF4616" w:rsidRDefault="00AF4616">
            <w:pPr>
              <w:jc w:val="center"/>
            </w:pPr>
          </w:p>
        </w:tc>
        <w:tc>
          <w:tcPr>
            <w:tcW w:w="835" w:type="dxa"/>
            <w:vAlign w:val="center"/>
          </w:tcPr>
          <w:p w:rsidR="00AF4616" w:rsidRDefault="00AF4616">
            <w:pPr>
              <w:jc w:val="center"/>
            </w:pPr>
          </w:p>
        </w:tc>
        <w:tc>
          <w:tcPr>
            <w:tcW w:w="1970" w:type="dxa"/>
            <w:vAlign w:val="center"/>
          </w:tcPr>
          <w:p w:rsidR="00AF4616" w:rsidRDefault="00AF4616">
            <w:pPr>
              <w:jc w:val="center"/>
            </w:pPr>
          </w:p>
        </w:tc>
        <w:tc>
          <w:tcPr>
            <w:tcW w:w="2738" w:type="dxa"/>
            <w:vAlign w:val="center"/>
          </w:tcPr>
          <w:p w:rsidR="00AF4616" w:rsidRDefault="00AF4616">
            <w:pPr>
              <w:jc w:val="center"/>
            </w:pPr>
          </w:p>
        </w:tc>
      </w:tr>
      <w:tr w:rsidR="00AF4616">
        <w:trPr>
          <w:cantSplit/>
          <w:jc w:val="center"/>
        </w:trPr>
        <w:tc>
          <w:tcPr>
            <w:tcW w:w="680" w:type="dxa"/>
            <w:vAlign w:val="center"/>
          </w:tcPr>
          <w:p w:rsidR="00AF4616" w:rsidRDefault="00AF4616">
            <w:pPr>
              <w:jc w:val="center"/>
            </w:pPr>
          </w:p>
        </w:tc>
        <w:tc>
          <w:tcPr>
            <w:tcW w:w="834" w:type="dxa"/>
            <w:vAlign w:val="center"/>
          </w:tcPr>
          <w:p w:rsidR="00AF4616" w:rsidRDefault="00AF4616">
            <w:pPr>
              <w:jc w:val="center"/>
            </w:pPr>
          </w:p>
        </w:tc>
        <w:tc>
          <w:tcPr>
            <w:tcW w:w="835" w:type="dxa"/>
            <w:vAlign w:val="center"/>
          </w:tcPr>
          <w:p w:rsidR="00AF4616" w:rsidRDefault="00AF4616">
            <w:pPr>
              <w:jc w:val="center"/>
            </w:pPr>
          </w:p>
        </w:tc>
        <w:tc>
          <w:tcPr>
            <w:tcW w:w="818" w:type="dxa"/>
            <w:vAlign w:val="center"/>
          </w:tcPr>
          <w:p w:rsidR="00AF4616" w:rsidRDefault="00AF4616">
            <w:pPr>
              <w:jc w:val="center"/>
            </w:pPr>
          </w:p>
        </w:tc>
        <w:tc>
          <w:tcPr>
            <w:tcW w:w="835" w:type="dxa"/>
            <w:vAlign w:val="center"/>
          </w:tcPr>
          <w:p w:rsidR="00AF4616" w:rsidRDefault="00AF4616">
            <w:pPr>
              <w:jc w:val="center"/>
            </w:pPr>
          </w:p>
        </w:tc>
        <w:tc>
          <w:tcPr>
            <w:tcW w:w="1970" w:type="dxa"/>
            <w:vAlign w:val="center"/>
          </w:tcPr>
          <w:p w:rsidR="00AF4616" w:rsidRDefault="00AF4616">
            <w:pPr>
              <w:jc w:val="center"/>
            </w:pPr>
          </w:p>
        </w:tc>
        <w:tc>
          <w:tcPr>
            <w:tcW w:w="2738" w:type="dxa"/>
            <w:vAlign w:val="center"/>
          </w:tcPr>
          <w:p w:rsidR="00AF4616" w:rsidRDefault="00AF4616">
            <w:pPr>
              <w:jc w:val="center"/>
            </w:pPr>
          </w:p>
        </w:tc>
      </w:tr>
      <w:tr w:rsidR="00AF4616">
        <w:trPr>
          <w:cantSplit/>
          <w:jc w:val="center"/>
        </w:trPr>
        <w:tc>
          <w:tcPr>
            <w:tcW w:w="680" w:type="dxa"/>
            <w:vAlign w:val="center"/>
          </w:tcPr>
          <w:p w:rsidR="00AF4616" w:rsidRDefault="00AF4616">
            <w:pPr>
              <w:jc w:val="center"/>
            </w:pPr>
          </w:p>
        </w:tc>
        <w:tc>
          <w:tcPr>
            <w:tcW w:w="834" w:type="dxa"/>
            <w:vAlign w:val="center"/>
          </w:tcPr>
          <w:p w:rsidR="00AF4616" w:rsidRDefault="00AF4616">
            <w:pPr>
              <w:jc w:val="center"/>
            </w:pPr>
          </w:p>
        </w:tc>
        <w:tc>
          <w:tcPr>
            <w:tcW w:w="835" w:type="dxa"/>
            <w:vAlign w:val="center"/>
          </w:tcPr>
          <w:p w:rsidR="00AF4616" w:rsidRDefault="00AF4616">
            <w:pPr>
              <w:jc w:val="center"/>
            </w:pPr>
          </w:p>
        </w:tc>
        <w:tc>
          <w:tcPr>
            <w:tcW w:w="818" w:type="dxa"/>
            <w:vAlign w:val="center"/>
          </w:tcPr>
          <w:p w:rsidR="00AF4616" w:rsidRDefault="00AF4616">
            <w:pPr>
              <w:jc w:val="center"/>
            </w:pPr>
          </w:p>
        </w:tc>
        <w:tc>
          <w:tcPr>
            <w:tcW w:w="835" w:type="dxa"/>
            <w:vAlign w:val="center"/>
          </w:tcPr>
          <w:p w:rsidR="00AF4616" w:rsidRDefault="00AF4616">
            <w:pPr>
              <w:jc w:val="center"/>
            </w:pPr>
          </w:p>
        </w:tc>
        <w:tc>
          <w:tcPr>
            <w:tcW w:w="1970" w:type="dxa"/>
            <w:vAlign w:val="center"/>
          </w:tcPr>
          <w:p w:rsidR="00AF4616" w:rsidRDefault="00AF4616">
            <w:pPr>
              <w:jc w:val="center"/>
            </w:pPr>
          </w:p>
        </w:tc>
        <w:tc>
          <w:tcPr>
            <w:tcW w:w="2738" w:type="dxa"/>
            <w:vAlign w:val="center"/>
          </w:tcPr>
          <w:p w:rsidR="00AF4616" w:rsidRDefault="00AF4616">
            <w:pPr>
              <w:jc w:val="center"/>
            </w:pPr>
          </w:p>
        </w:tc>
      </w:tr>
    </w:tbl>
    <w:p w:rsidR="00AF4616" w:rsidRDefault="00AF4616"/>
    <w:p w:rsidR="00AF4616" w:rsidRDefault="00141BF3">
      <w:pPr>
        <w:ind w:firstLineChars="200" w:firstLine="420"/>
      </w:pPr>
      <w:r>
        <w:rPr>
          <w:rFonts w:hint="eastAsia"/>
        </w:rPr>
        <w:t>投标人代表签字：</w:t>
      </w:r>
    </w:p>
    <w:p w:rsidR="00AF4616" w:rsidRDefault="00141BF3">
      <w:pPr>
        <w:ind w:firstLineChars="200" w:firstLine="420"/>
      </w:pPr>
      <w:r>
        <w:rPr>
          <w:rFonts w:hint="eastAsia"/>
        </w:rPr>
        <w:t>投标人盖章：</w:t>
      </w:r>
    </w:p>
    <w:p w:rsidR="00AF4616" w:rsidRDefault="00AF4616">
      <w:pPr>
        <w:spacing w:line="360" w:lineRule="auto"/>
        <w:rPr>
          <w:rFonts w:ascii="宋体" w:cs="Arial"/>
          <w:bCs/>
          <w:sz w:val="24"/>
        </w:rPr>
      </w:pPr>
    </w:p>
    <w:p w:rsidR="00AF4616" w:rsidRDefault="00AF4616">
      <w:pPr>
        <w:spacing w:line="360" w:lineRule="auto"/>
        <w:jc w:val="center"/>
        <w:outlineLvl w:val="2"/>
        <w:rPr>
          <w:b/>
          <w:bCs/>
          <w:sz w:val="32"/>
          <w:szCs w:val="32"/>
        </w:rPr>
      </w:pPr>
    </w:p>
    <w:p w:rsidR="00AF4616" w:rsidRDefault="00AF4616">
      <w:pPr>
        <w:spacing w:line="360" w:lineRule="auto"/>
        <w:jc w:val="center"/>
        <w:outlineLvl w:val="2"/>
        <w:rPr>
          <w:b/>
          <w:bCs/>
          <w:sz w:val="32"/>
          <w:szCs w:val="32"/>
        </w:rPr>
      </w:pPr>
    </w:p>
    <w:p w:rsidR="00AF4616" w:rsidRDefault="00AF4616">
      <w:pPr>
        <w:spacing w:line="360" w:lineRule="auto"/>
        <w:jc w:val="center"/>
        <w:outlineLvl w:val="2"/>
        <w:rPr>
          <w:b/>
          <w:bCs/>
          <w:sz w:val="32"/>
          <w:szCs w:val="32"/>
        </w:rPr>
      </w:pPr>
    </w:p>
    <w:p w:rsidR="00AF4616" w:rsidRDefault="00AF4616">
      <w:pPr>
        <w:spacing w:line="360" w:lineRule="auto"/>
        <w:jc w:val="center"/>
        <w:outlineLvl w:val="2"/>
        <w:rPr>
          <w:b/>
          <w:bCs/>
          <w:sz w:val="32"/>
          <w:szCs w:val="32"/>
        </w:rPr>
      </w:pPr>
    </w:p>
    <w:p w:rsidR="00AF4616" w:rsidRDefault="00AF4616">
      <w:pPr>
        <w:spacing w:line="360" w:lineRule="auto"/>
        <w:jc w:val="center"/>
        <w:outlineLvl w:val="2"/>
        <w:rPr>
          <w:b/>
          <w:bCs/>
          <w:sz w:val="32"/>
          <w:szCs w:val="32"/>
        </w:rPr>
      </w:pPr>
    </w:p>
    <w:p w:rsidR="00AF4616" w:rsidRDefault="00141BF3">
      <w:pPr>
        <w:spacing w:line="360" w:lineRule="auto"/>
        <w:jc w:val="center"/>
        <w:outlineLvl w:val="2"/>
        <w:rPr>
          <w:rFonts w:ascii="宋体" w:cs="Arial"/>
          <w:bCs/>
          <w:szCs w:val="21"/>
        </w:rPr>
      </w:pPr>
      <w:bookmarkStart w:id="316" w:name="_Toc10600"/>
      <w:r>
        <w:rPr>
          <w:rFonts w:hint="eastAsia"/>
          <w:b/>
          <w:bCs/>
          <w:sz w:val="32"/>
          <w:szCs w:val="32"/>
        </w:rPr>
        <w:lastRenderedPageBreak/>
        <w:t>十、商务条款偏离表</w:t>
      </w:r>
      <w:bookmarkEnd w:id="316"/>
    </w:p>
    <w:p w:rsidR="00AF4616" w:rsidRDefault="00141BF3">
      <w:pPr>
        <w:spacing w:line="360" w:lineRule="auto"/>
        <w:rPr>
          <w:rFonts w:ascii="宋体" w:cs="Arial"/>
          <w:bCs/>
          <w:szCs w:val="21"/>
        </w:rPr>
      </w:pPr>
      <w:r>
        <w:rPr>
          <w:rFonts w:ascii="宋体" w:hAnsi="宋体" w:cs="Arial" w:hint="eastAsia"/>
          <w:bCs/>
          <w:szCs w:val="21"/>
        </w:rPr>
        <w:t>投标人名称：项目编号：</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0"/>
        <w:gridCol w:w="1971"/>
        <w:gridCol w:w="1971"/>
        <w:gridCol w:w="1971"/>
        <w:gridCol w:w="1971"/>
      </w:tblGrid>
      <w:tr w:rsidR="00AF4616">
        <w:tc>
          <w:tcPr>
            <w:tcW w:w="1970" w:type="dxa"/>
          </w:tcPr>
          <w:p w:rsidR="00AF4616" w:rsidRDefault="00141BF3">
            <w:pPr>
              <w:spacing w:line="360" w:lineRule="auto"/>
              <w:rPr>
                <w:rFonts w:ascii="宋体" w:cs="Arial"/>
                <w:bCs/>
                <w:szCs w:val="21"/>
              </w:rPr>
            </w:pPr>
            <w:r>
              <w:rPr>
                <w:rFonts w:ascii="宋体" w:hAnsi="宋体" w:cs="Arial" w:hint="eastAsia"/>
                <w:bCs/>
                <w:szCs w:val="21"/>
              </w:rPr>
              <w:t>序号</w:t>
            </w:r>
          </w:p>
        </w:tc>
        <w:tc>
          <w:tcPr>
            <w:tcW w:w="1971" w:type="dxa"/>
          </w:tcPr>
          <w:p w:rsidR="00AF4616" w:rsidRDefault="00141BF3">
            <w:pPr>
              <w:spacing w:line="360" w:lineRule="auto"/>
              <w:rPr>
                <w:rFonts w:ascii="宋体" w:cs="Arial"/>
                <w:bCs/>
                <w:szCs w:val="21"/>
              </w:rPr>
            </w:pPr>
            <w:r>
              <w:rPr>
                <w:rFonts w:ascii="宋体" w:hAnsi="宋体" w:cs="Arial" w:hint="eastAsia"/>
                <w:bCs/>
                <w:szCs w:val="21"/>
              </w:rPr>
              <w:t>招标文件商务条款</w:t>
            </w:r>
          </w:p>
        </w:tc>
        <w:tc>
          <w:tcPr>
            <w:tcW w:w="1971" w:type="dxa"/>
          </w:tcPr>
          <w:p w:rsidR="00AF4616" w:rsidRDefault="00141BF3">
            <w:pPr>
              <w:spacing w:line="360" w:lineRule="auto"/>
              <w:rPr>
                <w:rFonts w:ascii="宋体" w:cs="Arial"/>
                <w:bCs/>
                <w:szCs w:val="21"/>
              </w:rPr>
            </w:pPr>
            <w:r>
              <w:rPr>
                <w:rFonts w:ascii="宋体" w:hAnsi="宋体" w:cs="Arial" w:hint="eastAsia"/>
                <w:bCs/>
                <w:szCs w:val="21"/>
              </w:rPr>
              <w:t>投标文件商务条款</w:t>
            </w:r>
          </w:p>
        </w:tc>
        <w:tc>
          <w:tcPr>
            <w:tcW w:w="1971" w:type="dxa"/>
          </w:tcPr>
          <w:p w:rsidR="00AF4616" w:rsidRDefault="00141BF3">
            <w:pPr>
              <w:spacing w:line="360" w:lineRule="auto"/>
              <w:rPr>
                <w:rFonts w:ascii="宋体" w:cs="Arial"/>
                <w:bCs/>
                <w:szCs w:val="21"/>
              </w:rPr>
            </w:pPr>
            <w:r>
              <w:rPr>
                <w:rFonts w:ascii="宋体" w:hAnsi="宋体" w:cs="Arial" w:hint="eastAsia"/>
                <w:bCs/>
                <w:szCs w:val="21"/>
              </w:rPr>
              <w:t>偏离情况</w:t>
            </w:r>
          </w:p>
        </w:tc>
        <w:tc>
          <w:tcPr>
            <w:tcW w:w="1971" w:type="dxa"/>
          </w:tcPr>
          <w:p w:rsidR="00AF4616" w:rsidRDefault="00141BF3">
            <w:pPr>
              <w:spacing w:line="360" w:lineRule="auto"/>
              <w:rPr>
                <w:rFonts w:ascii="宋体" w:cs="Arial"/>
                <w:bCs/>
                <w:szCs w:val="21"/>
              </w:rPr>
            </w:pPr>
            <w:r>
              <w:rPr>
                <w:rFonts w:ascii="宋体" w:hAnsi="宋体" w:cs="Arial" w:hint="eastAsia"/>
                <w:bCs/>
                <w:szCs w:val="21"/>
              </w:rPr>
              <w:t>说明</w:t>
            </w:r>
          </w:p>
        </w:tc>
      </w:tr>
      <w:tr w:rsidR="00AF4616">
        <w:tc>
          <w:tcPr>
            <w:tcW w:w="1970" w:type="dxa"/>
          </w:tcPr>
          <w:p w:rsidR="00AF4616" w:rsidRDefault="00AF4616">
            <w:pPr>
              <w:spacing w:line="360" w:lineRule="auto"/>
              <w:rPr>
                <w:rFonts w:ascii="宋体" w:cs="Arial"/>
                <w:bCs/>
                <w:szCs w:val="21"/>
              </w:rPr>
            </w:pPr>
          </w:p>
        </w:tc>
        <w:tc>
          <w:tcPr>
            <w:tcW w:w="1971" w:type="dxa"/>
          </w:tcPr>
          <w:p w:rsidR="00AF4616" w:rsidRDefault="00AF4616">
            <w:pPr>
              <w:spacing w:line="360" w:lineRule="auto"/>
              <w:rPr>
                <w:rFonts w:ascii="宋体" w:cs="Arial"/>
                <w:bCs/>
                <w:szCs w:val="21"/>
              </w:rPr>
            </w:pPr>
          </w:p>
        </w:tc>
        <w:tc>
          <w:tcPr>
            <w:tcW w:w="1971" w:type="dxa"/>
          </w:tcPr>
          <w:p w:rsidR="00AF4616" w:rsidRDefault="00AF4616">
            <w:pPr>
              <w:spacing w:line="360" w:lineRule="auto"/>
              <w:rPr>
                <w:rFonts w:ascii="宋体" w:cs="Arial"/>
                <w:bCs/>
                <w:szCs w:val="21"/>
              </w:rPr>
            </w:pPr>
          </w:p>
        </w:tc>
        <w:tc>
          <w:tcPr>
            <w:tcW w:w="1971" w:type="dxa"/>
          </w:tcPr>
          <w:p w:rsidR="00AF4616" w:rsidRDefault="00AF4616">
            <w:pPr>
              <w:spacing w:line="360" w:lineRule="auto"/>
              <w:rPr>
                <w:rFonts w:ascii="宋体" w:cs="Arial"/>
                <w:bCs/>
                <w:szCs w:val="21"/>
              </w:rPr>
            </w:pPr>
          </w:p>
        </w:tc>
        <w:tc>
          <w:tcPr>
            <w:tcW w:w="1971" w:type="dxa"/>
          </w:tcPr>
          <w:p w:rsidR="00AF4616" w:rsidRDefault="00AF4616">
            <w:pPr>
              <w:spacing w:line="360" w:lineRule="auto"/>
              <w:rPr>
                <w:rFonts w:ascii="宋体" w:cs="Arial"/>
                <w:bCs/>
                <w:szCs w:val="21"/>
              </w:rPr>
            </w:pPr>
          </w:p>
        </w:tc>
      </w:tr>
      <w:tr w:rsidR="00AF4616">
        <w:tc>
          <w:tcPr>
            <w:tcW w:w="1970" w:type="dxa"/>
          </w:tcPr>
          <w:p w:rsidR="00AF4616" w:rsidRDefault="00AF4616">
            <w:pPr>
              <w:spacing w:line="360" w:lineRule="auto"/>
              <w:rPr>
                <w:rFonts w:ascii="宋体" w:cs="Arial"/>
                <w:bCs/>
                <w:szCs w:val="21"/>
              </w:rPr>
            </w:pPr>
          </w:p>
        </w:tc>
        <w:tc>
          <w:tcPr>
            <w:tcW w:w="1971" w:type="dxa"/>
          </w:tcPr>
          <w:p w:rsidR="00AF4616" w:rsidRDefault="00AF4616">
            <w:pPr>
              <w:spacing w:line="360" w:lineRule="auto"/>
              <w:rPr>
                <w:rFonts w:ascii="宋体" w:cs="Arial"/>
                <w:bCs/>
                <w:szCs w:val="21"/>
              </w:rPr>
            </w:pPr>
          </w:p>
        </w:tc>
        <w:tc>
          <w:tcPr>
            <w:tcW w:w="1971" w:type="dxa"/>
          </w:tcPr>
          <w:p w:rsidR="00AF4616" w:rsidRDefault="00AF4616">
            <w:pPr>
              <w:spacing w:line="360" w:lineRule="auto"/>
              <w:rPr>
                <w:rFonts w:ascii="宋体" w:cs="Arial"/>
                <w:bCs/>
                <w:szCs w:val="21"/>
              </w:rPr>
            </w:pPr>
          </w:p>
        </w:tc>
        <w:tc>
          <w:tcPr>
            <w:tcW w:w="1971" w:type="dxa"/>
          </w:tcPr>
          <w:p w:rsidR="00AF4616" w:rsidRDefault="00AF4616">
            <w:pPr>
              <w:spacing w:line="360" w:lineRule="auto"/>
              <w:rPr>
                <w:rFonts w:ascii="宋体" w:cs="Arial"/>
                <w:bCs/>
                <w:szCs w:val="21"/>
              </w:rPr>
            </w:pPr>
          </w:p>
        </w:tc>
        <w:tc>
          <w:tcPr>
            <w:tcW w:w="1971" w:type="dxa"/>
          </w:tcPr>
          <w:p w:rsidR="00AF4616" w:rsidRDefault="00AF4616">
            <w:pPr>
              <w:spacing w:line="360" w:lineRule="auto"/>
              <w:rPr>
                <w:rFonts w:ascii="宋体" w:cs="Arial"/>
                <w:bCs/>
                <w:szCs w:val="21"/>
              </w:rPr>
            </w:pPr>
          </w:p>
        </w:tc>
      </w:tr>
      <w:tr w:rsidR="00AF4616">
        <w:tc>
          <w:tcPr>
            <w:tcW w:w="1970" w:type="dxa"/>
          </w:tcPr>
          <w:p w:rsidR="00AF4616" w:rsidRDefault="00AF4616">
            <w:pPr>
              <w:spacing w:line="360" w:lineRule="auto"/>
              <w:rPr>
                <w:rFonts w:ascii="宋体" w:cs="Arial"/>
                <w:bCs/>
                <w:szCs w:val="21"/>
              </w:rPr>
            </w:pPr>
          </w:p>
        </w:tc>
        <w:tc>
          <w:tcPr>
            <w:tcW w:w="1971" w:type="dxa"/>
          </w:tcPr>
          <w:p w:rsidR="00AF4616" w:rsidRDefault="00AF4616">
            <w:pPr>
              <w:spacing w:line="360" w:lineRule="auto"/>
              <w:rPr>
                <w:rFonts w:ascii="宋体" w:cs="Arial"/>
                <w:bCs/>
                <w:szCs w:val="21"/>
              </w:rPr>
            </w:pPr>
          </w:p>
        </w:tc>
        <w:tc>
          <w:tcPr>
            <w:tcW w:w="1971" w:type="dxa"/>
          </w:tcPr>
          <w:p w:rsidR="00AF4616" w:rsidRDefault="00AF4616">
            <w:pPr>
              <w:spacing w:line="360" w:lineRule="auto"/>
              <w:rPr>
                <w:rFonts w:ascii="宋体" w:cs="Arial"/>
                <w:bCs/>
                <w:szCs w:val="21"/>
              </w:rPr>
            </w:pPr>
          </w:p>
        </w:tc>
        <w:tc>
          <w:tcPr>
            <w:tcW w:w="1971" w:type="dxa"/>
          </w:tcPr>
          <w:p w:rsidR="00AF4616" w:rsidRDefault="00AF4616">
            <w:pPr>
              <w:spacing w:line="360" w:lineRule="auto"/>
              <w:rPr>
                <w:rFonts w:ascii="宋体" w:cs="Arial"/>
                <w:bCs/>
                <w:szCs w:val="21"/>
              </w:rPr>
            </w:pPr>
          </w:p>
        </w:tc>
        <w:tc>
          <w:tcPr>
            <w:tcW w:w="1971" w:type="dxa"/>
          </w:tcPr>
          <w:p w:rsidR="00AF4616" w:rsidRDefault="00AF4616">
            <w:pPr>
              <w:spacing w:line="360" w:lineRule="auto"/>
              <w:rPr>
                <w:rFonts w:ascii="宋体" w:cs="Arial"/>
                <w:bCs/>
                <w:szCs w:val="21"/>
              </w:rPr>
            </w:pPr>
          </w:p>
        </w:tc>
      </w:tr>
      <w:tr w:rsidR="00AF4616">
        <w:tc>
          <w:tcPr>
            <w:tcW w:w="1970" w:type="dxa"/>
          </w:tcPr>
          <w:p w:rsidR="00AF4616" w:rsidRDefault="00AF4616">
            <w:pPr>
              <w:spacing w:line="360" w:lineRule="auto"/>
              <w:rPr>
                <w:rFonts w:ascii="宋体" w:cs="Arial"/>
                <w:bCs/>
                <w:szCs w:val="21"/>
              </w:rPr>
            </w:pPr>
          </w:p>
        </w:tc>
        <w:tc>
          <w:tcPr>
            <w:tcW w:w="1971" w:type="dxa"/>
          </w:tcPr>
          <w:p w:rsidR="00AF4616" w:rsidRDefault="00AF4616">
            <w:pPr>
              <w:spacing w:line="360" w:lineRule="auto"/>
              <w:rPr>
                <w:rFonts w:ascii="宋体" w:cs="Arial"/>
                <w:bCs/>
                <w:szCs w:val="21"/>
              </w:rPr>
            </w:pPr>
          </w:p>
        </w:tc>
        <w:tc>
          <w:tcPr>
            <w:tcW w:w="1971" w:type="dxa"/>
          </w:tcPr>
          <w:p w:rsidR="00AF4616" w:rsidRDefault="00AF4616">
            <w:pPr>
              <w:spacing w:line="360" w:lineRule="auto"/>
              <w:rPr>
                <w:rFonts w:ascii="宋体" w:cs="Arial"/>
                <w:bCs/>
                <w:szCs w:val="21"/>
              </w:rPr>
            </w:pPr>
          </w:p>
        </w:tc>
        <w:tc>
          <w:tcPr>
            <w:tcW w:w="1971" w:type="dxa"/>
          </w:tcPr>
          <w:p w:rsidR="00AF4616" w:rsidRDefault="00AF4616">
            <w:pPr>
              <w:spacing w:line="360" w:lineRule="auto"/>
              <w:rPr>
                <w:rFonts w:ascii="宋体" w:cs="Arial"/>
                <w:bCs/>
                <w:szCs w:val="21"/>
              </w:rPr>
            </w:pPr>
          </w:p>
        </w:tc>
        <w:tc>
          <w:tcPr>
            <w:tcW w:w="1971" w:type="dxa"/>
          </w:tcPr>
          <w:p w:rsidR="00AF4616" w:rsidRDefault="00AF4616">
            <w:pPr>
              <w:spacing w:line="360" w:lineRule="auto"/>
              <w:rPr>
                <w:rFonts w:ascii="宋体" w:cs="Arial"/>
                <w:bCs/>
                <w:szCs w:val="21"/>
              </w:rPr>
            </w:pPr>
          </w:p>
        </w:tc>
      </w:tr>
      <w:tr w:rsidR="00AF4616">
        <w:tc>
          <w:tcPr>
            <w:tcW w:w="1970" w:type="dxa"/>
          </w:tcPr>
          <w:p w:rsidR="00AF4616" w:rsidRDefault="00AF4616">
            <w:pPr>
              <w:spacing w:line="360" w:lineRule="auto"/>
              <w:rPr>
                <w:rFonts w:ascii="宋体" w:cs="Arial"/>
                <w:bCs/>
                <w:szCs w:val="21"/>
              </w:rPr>
            </w:pPr>
          </w:p>
        </w:tc>
        <w:tc>
          <w:tcPr>
            <w:tcW w:w="1971" w:type="dxa"/>
          </w:tcPr>
          <w:p w:rsidR="00AF4616" w:rsidRDefault="00AF4616">
            <w:pPr>
              <w:spacing w:line="360" w:lineRule="auto"/>
              <w:rPr>
                <w:rFonts w:ascii="宋体" w:cs="Arial"/>
                <w:bCs/>
                <w:szCs w:val="21"/>
              </w:rPr>
            </w:pPr>
          </w:p>
        </w:tc>
        <w:tc>
          <w:tcPr>
            <w:tcW w:w="1971" w:type="dxa"/>
          </w:tcPr>
          <w:p w:rsidR="00AF4616" w:rsidRDefault="00AF4616">
            <w:pPr>
              <w:spacing w:line="360" w:lineRule="auto"/>
              <w:rPr>
                <w:rFonts w:ascii="宋体" w:cs="Arial"/>
                <w:bCs/>
                <w:szCs w:val="21"/>
              </w:rPr>
            </w:pPr>
          </w:p>
        </w:tc>
        <w:tc>
          <w:tcPr>
            <w:tcW w:w="1971" w:type="dxa"/>
          </w:tcPr>
          <w:p w:rsidR="00AF4616" w:rsidRDefault="00AF4616">
            <w:pPr>
              <w:spacing w:line="360" w:lineRule="auto"/>
              <w:rPr>
                <w:rFonts w:ascii="宋体" w:cs="Arial"/>
                <w:bCs/>
                <w:szCs w:val="21"/>
              </w:rPr>
            </w:pPr>
          </w:p>
        </w:tc>
        <w:tc>
          <w:tcPr>
            <w:tcW w:w="1971" w:type="dxa"/>
          </w:tcPr>
          <w:p w:rsidR="00AF4616" w:rsidRDefault="00AF4616">
            <w:pPr>
              <w:spacing w:line="360" w:lineRule="auto"/>
              <w:rPr>
                <w:rFonts w:ascii="宋体" w:cs="Arial"/>
                <w:bCs/>
                <w:szCs w:val="21"/>
              </w:rPr>
            </w:pPr>
          </w:p>
        </w:tc>
      </w:tr>
    </w:tbl>
    <w:p w:rsidR="00AF4616" w:rsidRDefault="00141BF3">
      <w:pPr>
        <w:spacing w:line="360" w:lineRule="auto"/>
        <w:rPr>
          <w:rFonts w:ascii="宋体" w:cs="Arial"/>
          <w:bCs/>
          <w:szCs w:val="21"/>
        </w:rPr>
      </w:pPr>
      <w:r>
        <w:rPr>
          <w:rFonts w:ascii="宋体" w:hAnsi="宋体" w:cs="Arial" w:hint="eastAsia"/>
          <w:bCs/>
          <w:szCs w:val="21"/>
        </w:rPr>
        <w:t>备注：</w:t>
      </w:r>
      <w:r>
        <w:rPr>
          <w:rFonts w:ascii="宋体" w:hAnsi="宋体" w:cs="Arial"/>
          <w:bCs/>
          <w:szCs w:val="21"/>
        </w:rPr>
        <w:t xml:space="preserve">1. </w:t>
      </w:r>
      <w:r>
        <w:rPr>
          <w:rFonts w:ascii="宋体" w:hAnsi="宋体" w:cs="Arial" w:hint="eastAsia"/>
          <w:bCs/>
          <w:szCs w:val="21"/>
        </w:rPr>
        <w:t>“偏离情况”栏中应填写“正偏离”、“负偏离”或“无偏离”。</w:t>
      </w:r>
    </w:p>
    <w:p w:rsidR="00AF4616" w:rsidRDefault="00141BF3">
      <w:pPr>
        <w:ind w:firstLineChars="300" w:firstLine="630"/>
        <w:rPr>
          <w:rFonts w:ascii="宋体" w:hAnsi="宋体" w:cs="Arial"/>
          <w:bCs/>
          <w:szCs w:val="21"/>
        </w:rPr>
      </w:pPr>
      <w:r>
        <w:rPr>
          <w:rFonts w:ascii="宋体" w:hAnsi="宋体" w:cs="Arial"/>
          <w:bCs/>
          <w:szCs w:val="21"/>
        </w:rPr>
        <w:t xml:space="preserve">2. </w:t>
      </w:r>
      <w:r>
        <w:rPr>
          <w:rFonts w:ascii="宋体" w:hAnsi="宋体" w:cs="Arial" w:hint="eastAsia"/>
          <w:bCs/>
          <w:szCs w:val="21"/>
        </w:rPr>
        <w:t>“投标文件商务条款”一栏必须详细填写投标商务条款的主要内容摘要。</w:t>
      </w:r>
    </w:p>
    <w:p w:rsidR="00AF4616" w:rsidRDefault="00141BF3">
      <w:pPr>
        <w:spacing w:line="360" w:lineRule="auto"/>
        <w:jc w:val="center"/>
        <w:outlineLvl w:val="2"/>
        <w:rPr>
          <w:rFonts w:ascii="宋体" w:cs="Arial"/>
          <w:bCs/>
          <w:szCs w:val="21"/>
        </w:rPr>
      </w:pPr>
      <w:bookmarkStart w:id="317" w:name="_Toc23646"/>
      <w:r>
        <w:rPr>
          <w:rFonts w:hint="eastAsia"/>
          <w:b/>
          <w:bCs/>
          <w:sz w:val="32"/>
          <w:szCs w:val="32"/>
        </w:rPr>
        <w:t>十一、技术条款偏离表</w:t>
      </w:r>
      <w:bookmarkEnd w:id="317"/>
    </w:p>
    <w:p w:rsidR="00AF4616" w:rsidRDefault="00141BF3">
      <w:pPr>
        <w:spacing w:line="360" w:lineRule="auto"/>
        <w:rPr>
          <w:rFonts w:ascii="宋体" w:cs="Arial"/>
          <w:bCs/>
          <w:szCs w:val="21"/>
        </w:rPr>
      </w:pPr>
      <w:r>
        <w:rPr>
          <w:rFonts w:ascii="宋体" w:hAnsi="宋体" w:cs="Arial" w:hint="eastAsia"/>
          <w:bCs/>
          <w:szCs w:val="21"/>
        </w:rPr>
        <w:t>投标人名称：项目编号：</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0"/>
        <w:gridCol w:w="1971"/>
        <w:gridCol w:w="1971"/>
        <w:gridCol w:w="1971"/>
        <w:gridCol w:w="1971"/>
      </w:tblGrid>
      <w:tr w:rsidR="00AF4616">
        <w:tc>
          <w:tcPr>
            <w:tcW w:w="1970" w:type="dxa"/>
          </w:tcPr>
          <w:p w:rsidR="00AF4616" w:rsidRDefault="00141BF3">
            <w:pPr>
              <w:spacing w:line="360" w:lineRule="auto"/>
              <w:rPr>
                <w:rFonts w:ascii="宋体" w:cs="Arial"/>
                <w:bCs/>
                <w:szCs w:val="21"/>
              </w:rPr>
            </w:pPr>
            <w:r>
              <w:rPr>
                <w:rFonts w:ascii="宋体" w:hAnsi="宋体" w:cs="Arial" w:hint="eastAsia"/>
                <w:bCs/>
                <w:szCs w:val="21"/>
              </w:rPr>
              <w:t>序号</w:t>
            </w:r>
          </w:p>
        </w:tc>
        <w:tc>
          <w:tcPr>
            <w:tcW w:w="1971" w:type="dxa"/>
          </w:tcPr>
          <w:p w:rsidR="00AF4616" w:rsidRDefault="00141BF3">
            <w:pPr>
              <w:spacing w:line="360" w:lineRule="auto"/>
              <w:rPr>
                <w:rFonts w:ascii="宋体" w:cs="Arial"/>
                <w:bCs/>
                <w:szCs w:val="21"/>
              </w:rPr>
            </w:pPr>
            <w:r>
              <w:rPr>
                <w:rFonts w:ascii="宋体" w:hAnsi="宋体" w:cs="Arial" w:hint="eastAsia"/>
                <w:bCs/>
                <w:szCs w:val="21"/>
              </w:rPr>
              <w:t>招标文件技术条款</w:t>
            </w:r>
          </w:p>
        </w:tc>
        <w:tc>
          <w:tcPr>
            <w:tcW w:w="1971" w:type="dxa"/>
          </w:tcPr>
          <w:p w:rsidR="00AF4616" w:rsidRDefault="00141BF3">
            <w:pPr>
              <w:spacing w:line="360" w:lineRule="auto"/>
              <w:rPr>
                <w:rFonts w:ascii="宋体" w:cs="Arial"/>
                <w:bCs/>
                <w:szCs w:val="21"/>
              </w:rPr>
            </w:pPr>
            <w:r>
              <w:rPr>
                <w:rFonts w:ascii="宋体" w:hAnsi="宋体" w:cs="Arial" w:hint="eastAsia"/>
                <w:bCs/>
                <w:szCs w:val="21"/>
              </w:rPr>
              <w:t>投标文件技术条款</w:t>
            </w:r>
          </w:p>
        </w:tc>
        <w:tc>
          <w:tcPr>
            <w:tcW w:w="1971" w:type="dxa"/>
          </w:tcPr>
          <w:p w:rsidR="00AF4616" w:rsidRDefault="00141BF3">
            <w:pPr>
              <w:spacing w:line="360" w:lineRule="auto"/>
              <w:rPr>
                <w:rFonts w:ascii="宋体" w:cs="Arial"/>
                <w:bCs/>
                <w:szCs w:val="21"/>
              </w:rPr>
            </w:pPr>
            <w:r>
              <w:rPr>
                <w:rFonts w:ascii="宋体" w:hAnsi="宋体" w:cs="Arial" w:hint="eastAsia"/>
                <w:bCs/>
                <w:szCs w:val="21"/>
              </w:rPr>
              <w:t>偏离情况</w:t>
            </w:r>
          </w:p>
        </w:tc>
        <w:tc>
          <w:tcPr>
            <w:tcW w:w="1971" w:type="dxa"/>
          </w:tcPr>
          <w:p w:rsidR="00AF4616" w:rsidRDefault="00141BF3">
            <w:pPr>
              <w:spacing w:line="360" w:lineRule="auto"/>
              <w:rPr>
                <w:rFonts w:ascii="宋体" w:cs="Arial"/>
                <w:bCs/>
                <w:szCs w:val="21"/>
              </w:rPr>
            </w:pPr>
            <w:r>
              <w:rPr>
                <w:rFonts w:ascii="宋体" w:hAnsi="宋体" w:cs="Arial" w:hint="eastAsia"/>
                <w:bCs/>
                <w:szCs w:val="21"/>
              </w:rPr>
              <w:t>说明</w:t>
            </w:r>
          </w:p>
        </w:tc>
      </w:tr>
      <w:tr w:rsidR="00AF4616">
        <w:tc>
          <w:tcPr>
            <w:tcW w:w="1970" w:type="dxa"/>
          </w:tcPr>
          <w:p w:rsidR="00AF4616" w:rsidRDefault="00AF4616">
            <w:pPr>
              <w:spacing w:line="360" w:lineRule="auto"/>
              <w:rPr>
                <w:rFonts w:ascii="宋体" w:cs="Arial"/>
                <w:bCs/>
                <w:szCs w:val="21"/>
              </w:rPr>
            </w:pPr>
          </w:p>
        </w:tc>
        <w:tc>
          <w:tcPr>
            <w:tcW w:w="1971" w:type="dxa"/>
          </w:tcPr>
          <w:p w:rsidR="00AF4616" w:rsidRDefault="00AF4616">
            <w:pPr>
              <w:spacing w:line="360" w:lineRule="auto"/>
              <w:rPr>
                <w:rFonts w:ascii="宋体" w:cs="Arial"/>
                <w:bCs/>
                <w:szCs w:val="21"/>
              </w:rPr>
            </w:pPr>
          </w:p>
        </w:tc>
        <w:tc>
          <w:tcPr>
            <w:tcW w:w="1971" w:type="dxa"/>
          </w:tcPr>
          <w:p w:rsidR="00AF4616" w:rsidRDefault="00AF4616">
            <w:pPr>
              <w:spacing w:line="360" w:lineRule="auto"/>
              <w:rPr>
                <w:rFonts w:ascii="宋体" w:cs="Arial"/>
                <w:bCs/>
                <w:szCs w:val="21"/>
              </w:rPr>
            </w:pPr>
          </w:p>
        </w:tc>
        <w:tc>
          <w:tcPr>
            <w:tcW w:w="1971" w:type="dxa"/>
          </w:tcPr>
          <w:p w:rsidR="00AF4616" w:rsidRDefault="00AF4616">
            <w:pPr>
              <w:spacing w:line="360" w:lineRule="auto"/>
              <w:rPr>
                <w:rFonts w:ascii="宋体" w:cs="Arial"/>
                <w:bCs/>
                <w:szCs w:val="21"/>
              </w:rPr>
            </w:pPr>
          </w:p>
        </w:tc>
        <w:tc>
          <w:tcPr>
            <w:tcW w:w="1971" w:type="dxa"/>
          </w:tcPr>
          <w:p w:rsidR="00AF4616" w:rsidRDefault="00AF4616">
            <w:pPr>
              <w:spacing w:line="360" w:lineRule="auto"/>
              <w:rPr>
                <w:rFonts w:ascii="宋体" w:cs="Arial"/>
                <w:bCs/>
                <w:szCs w:val="21"/>
              </w:rPr>
            </w:pPr>
          </w:p>
        </w:tc>
      </w:tr>
      <w:tr w:rsidR="00AF4616">
        <w:tc>
          <w:tcPr>
            <w:tcW w:w="1970" w:type="dxa"/>
          </w:tcPr>
          <w:p w:rsidR="00AF4616" w:rsidRDefault="00AF4616">
            <w:pPr>
              <w:spacing w:line="360" w:lineRule="auto"/>
              <w:rPr>
                <w:rFonts w:ascii="宋体" w:cs="Arial"/>
                <w:bCs/>
                <w:szCs w:val="21"/>
              </w:rPr>
            </w:pPr>
          </w:p>
        </w:tc>
        <w:tc>
          <w:tcPr>
            <w:tcW w:w="1971" w:type="dxa"/>
          </w:tcPr>
          <w:p w:rsidR="00AF4616" w:rsidRDefault="00AF4616">
            <w:pPr>
              <w:spacing w:line="360" w:lineRule="auto"/>
              <w:rPr>
                <w:rFonts w:ascii="宋体" w:cs="Arial"/>
                <w:bCs/>
                <w:szCs w:val="21"/>
              </w:rPr>
            </w:pPr>
          </w:p>
        </w:tc>
        <w:tc>
          <w:tcPr>
            <w:tcW w:w="1971" w:type="dxa"/>
          </w:tcPr>
          <w:p w:rsidR="00AF4616" w:rsidRDefault="00AF4616">
            <w:pPr>
              <w:spacing w:line="360" w:lineRule="auto"/>
              <w:rPr>
                <w:rFonts w:ascii="宋体" w:cs="Arial"/>
                <w:bCs/>
                <w:szCs w:val="21"/>
              </w:rPr>
            </w:pPr>
          </w:p>
        </w:tc>
        <w:tc>
          <w:tcPr>
            <w:tcW w:w="1971" w:type="dxa"/>
          </w:tcPr>
          <w:p w:rsidR="00AF4616" w:rsidRDefault="00AF4616">
            <w:pPr>
              <w:spacing w:line="360" w:lineRule="auto"/>
              <w:rPr>
                <w:rFonts w:ascii="宋体" w:cs="Arial"/>
                <w:bCs/>
                <w:szCs w:val="21"/>
              </w:rPr>
            </w:pPr>
          </w:p>
        </w:tc>
        <w:tc>
          <w:tcPr>
            <w:tcW w:w="1971" w:type="dxa"/>
          </w:tcPr>
          <w:p w:rsidR="00AF4616" w:rsidRDefault="00AF4616">
            <w:pPr>
              <w:spacing w:line="360" w:lineRule="auto"/>
              <w:rPr>
                <w:rFonts w:ascii="宋体" w:cs="Arial"/>
                <w:bCs/>
                <w:szCs w:val="21"/>
              </w:rPr>
            </w:pPr>
          </w:p>
        </w:tc>
      </w:tr>
      <w:tr w:rsidR="00AF4616">
        <w:tc>
          <w:tcPr>
            <w:tcW w:w="1970" w:type="dxa"/>
          </w:tcPr>
          <w:p w:rsidR="00AF4616" w:rsidRDefault="00AF4616">
            <w:pPr>
              <w:spacing w:line="360" w:lineRule="auto"/>
              <w:rPr>
                <w:rFonts w:ascii="宋体" w:cs="Arial"/>
                <w:bCs/>
                <w:szCs w:val="21"/>
              </w:rPr>
            </w:pPr>
          </w:p>
        </w:tc>
        <w:tc>
          <w:tcPr>
            <w:tcW w:w="1971" w:type="dxa"/>
          </w:tcPr>
          <w:p w:rsidR="00AF4616" w:rsidRDefault="00AF4616">
            <w:pPr>
              <w:spacing w:line="360" w:lineRule="auto"/>
              <w:rPr>
                <w:rFonts w:ascii="宋体" w:cs="Arial"/>
                <w:bCs/>
                <w:szCs w:val="21"/>
              </w:rPr>
            </w:pPr>
          </w:p>
        </w:tc>
        <w:tc>
          <w:tcPr>
            <w:tcW w:w="1971" w:type="dxa"/>
          </w:tcPr>
          <w:p w:rsidR="00AF4616" w:rsidRDefault="00AF4616">
            <w:pPr>
              <w:spacing w:line="360" w:lineRule="auto"/>
              <w:rPr>
                <w:rFonts w:ascii="宋体" w:cs="Arial"/>
                <w:bCs/>
                <w:szCs w:val="21"/>
              </w:rPr>
            </w:pPr>
          </w:p>
        </w:tc>
        <w:tc>
          <w:tcPr>
            <w:tcW w:w="1971" w:type="dxa"/>
          </w:tcPr>
          <w:p w:rsidR="00AF4616" w:rsidRDefault="00AF4616">
            <w:pPr>
              <w:spacing w:line="360" w:lineRule="auto"/>
              <w:rPr>
                <w:rFonts w:ascii="宋体" w:cs="Arial"/>
                <w:bCs/>
                <w:szCs w:val="21"/>
              </w:rPr>
            </w:pPr>
          </w:p>
        </w:tc>
        <w:tc>
          <w:tcPr>
            <w:tcW w:w="1971" w:type="dxa"/>
          </w:tcPr>
          <w:p w:rsidR="00AF4616" w:rsidRDefault="00AF4616">
            <w:pPr>
              <w:spacing w:line="360" w:lineRule="auto"/>
              <w:rPr>
                <w:rFonts w:ascii="宋体" w:cs="Arial"/>
                <w:bCs/>
                <w:szCs w:val="21"/>
              </w:rPr>
            </w:pPr>
          </w:p>
        </w:tc>
      </w:tr>
      <w:tr w:rsidR="00AF4616">
        <w:tc>
          <w:tcPr>
            <w:tcW w:w="1970" w:type="dxa"/>
          </w:tcPr>
          <w:p w:rsidR="00AF4616" w:rsidRDefault="00AF4616">
            <w:pPr>
              <w:spacing w:line="360" w:lineRule="auto"/>
              <w:rPr>
                <w:rFonts w:ascii="宋体" w:cs="Arial"/>
                <w:bCs/>
                <w:szCs w:val="21"/>
              </w:rPr>
            </w:pPr>
          </w:p>
        </w:tc>
        <w:tc>
          <w:tcPr>
            <w:tcW w:w="1971" w:type="dxa"/>
          </w:tcPr>
          <w:p w:rsidR="00AF4616" w:rsidRDefault="00AF4616">
            <w:pPr>
              <w:spacing w:line="360" w:lineRule="auto"/>
              <w:rPr>
                <w:rFonts w:ascii="宋体" w:cs="Arial"/>
                <w:bCs/>
                <w:szCs w:val="21"/>
              </w:rPr>
            </w:pPr>
          </w:p>
        </w:tc>
        <w:tc>
          <w:tcPr>
            <w:tcW w:w="1971" w:type="dxa"/>
          </w:tcPr>
          <w:p w:rsidR="00AF4616" w:rsidRDefault="00AF4616">
            <w:pPr>
              <w:spacing w:line="360" w:lineRule="auto"/>
              <w:rPr>
                <w:rFonts w:ascii="宋体" w:cs="Arial"/>
                <w:bCs/>
                <w:szCs w:val="21"/>
              </w:rPr>
            </w:pPr>
          </w:p>
        </w:tc>
        <w:tc>
          <w:tcPr>
            <w:tcW w:w="1971" w:type="dxa"/>
          </w:tcPr>
          <w:p w:rsidR="00AF4616" w:rsidRDefault="00AF4616">
            <w:pPr>
              <w:spacing w:line="360" w:lineRule="auto"/>
              <w:rPr>
                <w:rFonts w:ascii="宋体" w:cs="Arial"/>
                <w:bCs/>
                <w:szCs w:val="21"/>
              </w:rPr>
            </w:pPr>
          </w:p>
        </w:tc>
        <w:tc>
          <w:tcPr>
            <w:tcW w:w="1971" w:type="dxa"/>
          </w:tcPr>
          <w:p w:rsidR="00AF4616" w:rsidRDefault="00AF4616">
            <w:pPr>
              <w:spacing w:line="360" w:lineRule="auto"/>
              <w:rPr>
                <w:rFonts w:ascii="宋体" w:cs="Arial"/>
                <w:bCs/>
                <w:szCs w:val="21"/>
              </w:rPr>
            </w:pPr>
          </w:p>
        </w:tc>
      </w:tr>
      <w:tr w:rsidR="00AF4616">
        <w:tc>
          <w:tcPr>
            <w:tcW w:w="1970" w:type="dxa"/>
          </w:tcPr>
          <w:p w:rsidR="00AF4616" w:rsidRDefault="00AF4616">
            <w:pPr>
              <w:spacing w:line="360" w:lineRule="auto"/>
              <w:rPr>
                <w:rFonts w:ascii="宋体" w:cs="Arial"/>
                <w:bCs/>
                <w:szCs w:val="21"/>
              </w:rPr>
            </w:pPr>
          </w:p>
        </w:tc>
        <w:tc>
          <w:tcPr>
            <w:tcW w:w="1971" w:type="dxa"/>
          </w:tcPr>
          <w:p w:rsidR="00AF4616" w:rsidRDefault="00AF4616">
            <w:pPr>
              <w:spacing w:line="360" w:lineRule="auto"/>
              <w:rPr>
                <w:rFonts w:ascii="宋体" w:cs="Arial"/>
                <w:bCs/>
                <w:szCs w:val="21"/>
              </w:rPr>
            </w:pPr>
          </w:p>
        </w:tc>
        <w:tc>
          <w:tcPr>
            <w:tcW w:w="1971" w:type="dxa"/>
          </w:tcPr>
          <w:p w:rsidR="00AF4616" w:rsidRDefault="00AF4616">
            <w:pPr>
              <w:spacing w:line="360" w:lineRule="auto"/>
              <w:rPr>
                <w:rFonts w:ascii="宋体" w:cs="Arial"/>
                <w:bCs/>
                <w:szCs w:val="21"/>
              </w:rPr>
            </w:pPr>
          </w:p>
        </w:tc>
        <w:tc>
          <w:tcPr>
            <w:tcW w:w="1971" w:type="dxa"/>
          </w:tcPr>
          <w:p w:rsidR="00AF4616" w:rsidRDefault="00AF4616">
            <w:pPr>
              <w:spacing w:line="360" w:lineRule="auto"/>
              <w:rPr>
                <w:rFonts w:ascii="宋体" w:cs="Arial"/>
                <w:bCs/>
                <w:szCs w:val="21"/>
              </w:rPr>
            </w:pPr>
          </w:p>
        </w:tc>
        <w:tc>
          <w:tcPr>
            <w:tcW w:w="1971" w:type="dxa"/>
          </w:tcPr>
          <w:p w:rsidR="00AF4616" w:rsidRDefault="00AF4616">
            <w:pPr>
              <w:spacing w:line="360" w:lineRule="auto"/>
              <w:rPr>
                <w:rFonts w:ascii="宋体" w:cs="Arial"/>
                <w:bCs/>
                <w:szCs w:val="21"/>
              </w:rPr>
            </w:pPr>
          </w:p>
        </w:tc>
      </w:tr>
    </w:tbl>
    <w:p w:rsidR="00AF4616" w:rsidRDefault="00141BF3">
      <w:pPr>
        <w:spacing w:line="360" w:lineRule="auto"/>
        <w:rPr>
          <w:rFonts w:ascii="宋体" w:cs="Arial"/>
          <w:bCs/>
          <w:szCs w:val="21"/>
        </w:rPr>
      </w:pPr>
      <w:r>
        <w:rPr>
          <w:rFonts w:ascii="宋体" w:hAnsi="宋体" w:cs="Arial" w:hint="eastAsia"/>
          <w:bCs/>
          <w:szCs w:val="21"/>
        </w:rPr>
        <w:t>备注：</w:t>
      </w:r>
      <w:r>
        <w:rPr>
          <w:rFonts w:ascii="宋体" w:hAnsi="宋体" w:cs="Arial"/>
          <w:bCs/>
          <w:szCs w:val="21"/>
        </w:rPr>
        <w:t xml:space="preserve">1. </w:t>
      </w:r>
      <w:r>
        <w:rPr>
          <w:rFonts w:ascii="宋体" w:hAnsi="宋体" w:cs="Arial" w:hint="eastAsia"/>
          <w:bCs/>
          <w:szCs w:val="21"/>
        </w:rPr>
        <w:t>“偏离情况”栏中应填写“正偏离”、“负偏离”或“无偏离”。</w:t>
      </w:r>
    </w:p>
    <w:p w:rsidR="00AF4616" w:rsidRDefault="00141BF3">
      <w:pPr>
        <w:ind w:firstLineChars="300" w:firstLine="630"/>
        <w:rPr>
          <w:rFonts w:ascii="宋体" w:cs="Arial"/>
          <w:bCs/>
          <w:szCs w:val="21"/>
        </w:rPr>
      </w:pPr>
      <w:r>
        <w:rPr>
          <w:rFonts w:ascii="宋体" w:hAnsi="宋体" w:cs="Arial"/>
          <w:bCs/>
          <w:szCs w:val="21"/>
        </w:rPr>
        <w:t xml:space="preserve">2. </w:t>
      </w:r>
      <w:r>
        <w:rPr>
          <w:rFonts w:ascii="宋体" w:hAnsi="宋体" w:cs="Arial" w:hint="eastAsia"/>
          <w:bCs/>
          <w:szCs w:val="21"/>
        </w:rPr>
        <w:t>“投标文件技术条款”一栏必须详细填写投标技术条款的主要内容摘要。</w:t>
      </w:r>
    </w:p>
    <w:p w:rsidR="00AF4616" w:rsidRDefault="00AF4616">
      <w:pPr>
        <w:ind w:firstLineChars="300" w:firstLine="630"/>
        <w:rPr>
          <w:rFonts w:ascii="宋体" w:cs="Arial"/>
          <w:bCs/>
          <w:szCs w:val="21"/>
        </w:rPr>
      </w:pPr>
    </w:p>
    <w:p w:rsidR="00AF4616" w:rsidRDefault="00AF4616">
      <w:pPr>
        <w:spacing w:line="360" w:lineRule="auto"/>
        <w:rPr>
          <w:rFonts w:ascii="宋体" w:cs="Arial"/>
          <w:bCs/>
          <w:sz w:val="24"/>
        </w:rPr>
      </w:pPr>
    </w:p>
    <w:p w:rsidR="00AF4616" w:rsidRDefault="00AF4616">
      <w:pPr>
        <w:spacing w:line="360" w:lineRule="auto"/>
        <w:jc w:val="center"/>
        <w:outlineLvl w:val="2"/>
        <w:rPr>
          <w:b/>
          <w:bCs/>
          <w:sz w:val="32"/>
          <w:szCs w:val="32"/>
        </w:rPr>
      </w:pPr>
    </w:p>
    <w:p w:rsidR="00AF4616" w:rsidRDefault="00141BF3">
      <w:pPr>
        <w:spacing w:line="360" w:lineRule="auto"/>
        <w:jc w:val="center"/>
        <w:outlineLvl w:val="2"/>
        <w:rPr>
          <w:b/>
          <w:bCs/>
          <w:sz w:val="32"/>
          <w:szCs w:val="32"/>
        </w:rPr>
      </w:pPr>
      <w:bookmarkStart w:id="318" w:name="_Toc31850"/>
      <w:r>
        <w:rPr>
          <w:rFonts w:hint="eastAsia"/>
          <w:b/>
          <w:bCs/>
          <w:sz w:val="32"/>
          <w:szCs w:val="32"/>
        </w:rPr>
        <w:t>十二、招标文件要求的其他内容</w:t>
      </w:r>
      <w:bookmarkEnd w:id="318"/>
    </w:p>
    <w:p w:rsidR="00AF4616" w:rsidRDefault="00141BF3">
      <w:pPr>
        <w:spacing w:line="360" w:lineRule="auto"/>
        <w:jc w:val="center"/>
        <w:rPr>
          <w:b/>
          <w:bCs/>
          <w:sz w:val="32"/>
          <w:szCs w:val="32"/>
        </w:rPr>
      </w:pPr>
      <w:bookmarkStart w:id="319" w:name="_Toc27311"/>
      <w:r>
        <w:rPr>
          <w:rFonts w:hint="eastAsia"/>
          <w:b/>
          <w:bCs/>
          <w:sz w:val="32"/>
          <w:szCs w:val="32"/>
        </w:rPr>
        <w:t>及投标人认为需要加以说明的其他内容</w:t>
      </w:r>
      <w:bookmarkEnd w:id="319"/>
    </w:p>
    <w:bookmarkEnd w:id="267"/>
    <w:p w:rsidR="00AF4616" w:rsidRDefault="00AF4616">
      <w:pPr>
        <w:pStyle w:val="2"/>
        <w:spacing w:before="0" w:after="0" w:line="240" w:lineRule="auto"/>
        <w:rPr>
          <w:rFonts w:ascii="宋体"/>
          <w:szCs w:val="21"/>
        </w:rPr>
      </w:pPr>
    </w:p>
    <w:p w:rsidR="00AF4616" w:rsidRDefault="00AF4616"/>
    <w:p w:rsidR="00AF4616" w:rsidRDefault="00AF4616"/>
    <w:sectPr w:rsidR="00AF4616">
      <w:headerReference w:type="default" r:id="rId14"/>
      <w:footerReference w:type="default" r:id="rId15"/>
      <w:pgSz w:w="11906" w:h="16838"/>
      <w:pgMar w:top="1134" w:right="1134" w:bottom="1134" w:left="1134"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795C" w:rsidRDefault="00AF795C">
      <w:r>
        <w:separator/>
      </w:r>
    </w:p>
  </w:endnote>
  <w:endnote w:type="continuationSeparator" w:id="0">
    <w:p w:rsidR="00AF795C" w:rsidRDefault="00AF7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Impact">
    <w:panose1 w:val="020B0806030902050204"/>
    <w:charset w:val="00"/>
    <w:family w:val="swiss"/>
    <w:pitch w:val="variable"/>
    <w:sig w:usb0="00000287" w:usb1="00000000" w:usb2="00000000" w:usb3="00000000" w:csb0="0000009F" w:csb1="00000000"/>
  </w:font>
  <w:font w:name="华文仿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31D" w:rsidRDefault="0070631D">
    <w:pPr>
      <w:pStyle w:val="a6"/>
      <w:framePr w:wrap="around" w:vAnchor="text" w:hAnchor="margin" w:xAlign="center" w:y="1"/>
      <w:rPr>
        <w:rStyle w:val="ab"/>
      </w:rPr>
    </w:pPr>
    <w:r>
      <w:fldChar w:fldCharType="begin"/>
    </w:r>
    <w:r>
      <w:rPr>
        <w:rStyle w:val="ab"/>
      </w:rPr>
      <w:instrText xml:space="preserve">PAGE  </w:instrText>
    </w:r>
    <w:r>
      <w:fldChar w:fldCharType="end"/>
    </w:r>
  </w:p>
  <w:p w:rsidR="0070631D" w:rsidRDefault="0070631D">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31D" w:rsidRDefault="0070631D">
    <w:pPr>
      <w:pStyle w:val="a6"/>
      <w:jc w:val="center"/>
    </w:pPr>
    <w:r>
      <w:fldChar w:fldCharType="begin"/>
    </w:r>
    <w:r>
      <w:instrText xml:space="preserve"> PAGE   \* MERGEFORMAT </w:instrText>
    </w:r>
    <w:r>
      <w:fldChar w:fldCharType="separate"/>
    </w:r>
    <w:r w:rsidR="00ED59A9" w:rsidRPr="00ED59A9">
      <w:rPr>
        <w:noProof/>
        <w:lang w:val="zh-CN"/>
      </w:rPr>
      <w:t>2</w:t>
    </w:r>
    <w:r>
      <w:rPr>
        <w:lang w:val="zh-CN"/>
      </w:rPr>
      <w:fldChar w:fldCharType="end"/>
    </w:r>
  </w:p>
  <w:p w:rsidR="0070631D" w:rsidRDefault="0070631D">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5126665"/>
    </w:sdtPr>
    <w:sdtEndPr/>
    <w:sdtContent>
      <w:sdt>
        <w:sdtPr>
          <w:id w:val="-1669238322"/>
        </w:sdtPr>
        <w:sdtEndPr/>
        <w:sdtContent>
          <w:p w:rsidR="0070631D" w:rsidRDefault="0070631D">
            <w:pPr>
              <w:pStyle w:val="a6"/>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ED59A9">
              <w:rPr>
                <w:b/>
                <w:bCs/>
                <w:noProof/>
              </w:rPr>
              <w:t>15</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ED59A9">
              <w:rPr>
                <w:b/>
                <w:bCs/>
                <w:noProof/>
              </w:rPr>
              <w:t>38</w:t>
            </w:r>
            <w:r>
              <w:rPr>
                <w:b/>
                <w:bCs/>
                <w:sz w:val="24"/>
                <w:szCs w:val="24"/>
              </w:rPr>
              <w:fldChar w:fldCharType="end"/>
            </w:r>
          </w:p>
        </w:sdtContent>
      </w:sdt>
    </w:sdtContent>
  </w:sdt>
  <w:p w:rsidR="0070631D" w:rsidRDefault="0070631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795C" w:rsidRDefault="00AF795C">
      <w:r>
        <w:separator/>
      </w:r>
    </w:p>
  </w:footnote>
  <w:footnote w:type="continuationSeparator" w:id="0">
    <w:p w:rsidR="00AF795C" w:rsidRDefault="00AF79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1DE" w:rsidRDefault="008401DE">
    <w:pPr>
      <w:pStyle w:val="a7"/>
    </w:pPr>
    <w:r>
      <w:rPr>
        <w:rFonts w:hint="eastAsia"/>
      </w:rPr>
      <w:t xml:space="preserve"> </w:t>
    </w:r>
    <w:r>
      <w:rPr>
        <w:rFonts w:hint="eastAsia"/>
        <w:noProof/>
      </w:rPr>
      <w:drawing>
        <wp:inline distT="0" distB="0" distL="0" distR="0" wp14:anchorId="2CD09052" wp14:editId="583D77BF">
          <wp:extent cx="1133475" cy="320355"/>
          <wp:effectExtent l="0" t="0" r="0" b="381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广电集团LOGO源文件.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32652" cy="320122"/>
                  </a:xfrm>
                  <a:prstGeom prst="rect">
                    <a:avLst/>
                  </a:prstGeom>
                </pic:spPr>
              </pic:pic>
            </a:graphicData>
          </a:graphic>
        </wp:inline>
      </w:drawing>
    </w:r>
    <w:r>
      <w:rPr>
        <w:rFonts w:hint="eastAsia"/>
      </w:rPr>
      <w:t xml:space="preserve">                                                               </w:t>
    </w:r>
    <w:r>
      <w:rPr>
        <w:rFonts w:hint="eastAsia"/>
      </w:rPr>
      <w:t>招标编号：</w:t>
    </w:r>
    <w:r>
      <w:rPr>
        <w:rFonts w:hint="eastAsia"/>
      </w:rPr>
      <w:t>BCIC-20190</w:t>
    </w:r>
    <w:r>
      <w:rPr>
        <w:rFonts w:hint="eastAsia"/>
      </w:rPr>
      <w:t>14</w:t>
    </w:r>
  </w:p>
  <w:p w:rsidR="0070631D" w:rsidRDefault="0070631D">
    <w:pPr>
      <w:pStyle w:val="a7"/>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31D" w:rsidRDefault="0070631D">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85A542E"/>
    <w:multiLevelType w:val="singleLevel"/>
    <w:tmpl w:val="885A542E"/>
    <w:lvl w:ilvl="0">
      <w:start w:val="1"/>
      <w:numFmt w:val="decimal"/>
      <w:suff w:val="space"/>
      <w:lvlText w:val="%1."/>
      <w:lvlJc w:val="left"/>
    </w:lvl>
  </w:abstractNum>
  <w:abstractNum w:abstractNumId="1">
    <w:nsid w:val="E0F1003C"/>
    <w:multiLevelType w:val="singleLevel"/>
    <w:tmpl w:val="E0F1003C"/>
    <w:lvl w:ilvl="0">
      <w:start w:val="1"/>
      <w:numFmt w:val="decimal"/>
      <w:lvlText w:val="(%1)"/>
      <w:lvlJc w:val="left"/>
      <w:pPr>
        <w:ind w:left="425" w:hanging="425"/>
      </w:pPr>
      <w:rPr>
        <w:rFonts w:hint="default"/>
      </w:rPr>
    </w:lvl>
  </w:abstractNum>
  <w:abstractNum w:abstractNumId="2">
    <w:nsid w:val="09F81FD3"/>
    <w:multiLevelType w:val="multilevel"/>
    <w:tmpl w:val="09F81FD3"/>
    <w:lvl w:ilvl="0">
      <w:start w:val="1"/>
      <w:numFmt w:val="japaneseCounting"/>
      <w:lvlText w:val="第%1章"/>
      <w:lvlJc w:val="left"/>
      <w:pPr>
        <w:tabs>
          <w:tab w:val="left" w:pos="720"/>
        </w:tabs>
        <w:ind w:left="720" w:hanging="720"/>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3">
    <w:nsid w:val="51BA48BB"/>
    <w:multiLevelType w:val="singleLevel"/>
    <w:tmpl w:val="51BA48BB"/>
    <w:lvl w:ilvl="0">
      <w:start w:val="8"/>
      <w:numFmt w:val="decimal"/>
      <w:suff w:val="space"/>
      <w:lvlText w:val="%1."/>
      <w:lvlJc w:val="left"/>
    </w:lvl>
  </w:abstractNum>
  <w:num w:numId="1">
    <w:abstractNumId w:val="2"/>
  </w:num>
  <w:num w:numId="2">
    <w:abstractNumId w:val="0"/>
  </w:num>
  <w:num w:numId="3">
    <w:abstractNumId w:val="3"/>
  </w:num>
  <w:num w:numId="4">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wan">
    <w15:presenceInfo w15:providerId="WPS Office" w15:userId="10844483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002208E"/>
    <w:rsid w:val="00061D48"/>
    <w:rsid w:val="00071DCB"/>
    <w:rsid w:val="0008028B"/>
    <w:rsid w:val="000C5CA2"/>
    <w:rsid w:val="000E048E"/>
    <w:rsid w:val="00122C7D"/>
    <w:rsid w:val="00141BF3"/>
    <w:rsid w:val="001513E5"/>
    <w:rsid w:val="001B7CCA"/>
    <w:rsid w:val="002C480D"/>
    <w:rsid w:val="002F0332"/>
    <w:rsid w:val="00320778"/>
    <w:rsid w:val="003A3C13"/>
    <w:rsid w:val="00450995"/>
    <w:rsid w:val="004D5547"/>
    <w:rsid w:val="005A716D"/>
    <w:rsid w:val="005B332B"/>
    <w:rsid w:val="00616A4F"/>
    <w:rsid w:val="006353E6"/>
    <w:rsid w:val="00660217"/>
    <w:rsid w:val="006805CD"/>
    <w:rsid w:val="006F4FD8"/>
    <w:rsid w:val="0070631D"/>
    <w:rsid w:val="00717E60"/>
    <w:rsid w:val="00773B5F"/>
    <w:rsid w:val="00776F4A"/>
    <w:rsid w:val="007B0B94"/>
    <w:rsid w:val="008401DE"/>
    <w:rsid w:val="00845A46"/>
    <w:rsid w:val="0086082A"/>
    <w:rsid w:val="008D0F49"/>
    <w:rsid w:val="00902195"/>
    <w:rsid w:val="00957A05"/>
    <w:rsid w:val="00974AE1"/>
    <w:rsid w:val="009A4AFB"/>
    <w:rsid w:val="009A6DBA"/>
    <w:rsid w:val="00A02113"/>
    <w:rsid w:val="00A13048"/>
    <w:rsid w:val="00A1378F"/>
    <w:rsid w:val="00AF0F77"/>
    <w:rsid w:val="00AF4616"/>
    <w:rsid w:val="00AF795C"/>
    <w:rsid w:val="00B31D92"/>
    <w:rsid w:val="00B95761"/>
    <w:rsid w:val="00C048A8"/>
    <w:rsid w:val="00C15802"/>
    <w:rsid w:val="00D02F03"/>
    <w:rsid w:val="00E10715"/>
    <w:rsid w:val="00ED59A9"/>
    <w:rsid w:val="00F1253F"/>
    <w:rsid w:val="00F90309"/>
    <w:rsid w:val="00FF6836"/>
    <w:rsid w:val="0C0618A4"/>
    <w:rsid w:val="1BAD067C"/>
    <w:rsid w:val="23536627"/>
    <w:rsid w:val="23906965"/>
    <w:rsid w:val="3002208E"/>
    <w:rsid w:val="30D61C53"/>
    <w:rsid w:val="604F406B"/>
    <w:rsid w:val="68EF39AD"/>
    <w:rsid w:val="6B4063C1"/>
    <w:rsid w:val="70C03A11"/>
    <w:rsid w:val="7B0A68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header" w:uiPriority="99" w:qFormat="1"/>
    <w:lsdException w:name="footer" w:qFormat="1"/>
    <w:lsdException w:name="caption" w:semiHidden="1" w:unhideWhenUsed="1" w:qFormat="1"/>
    <w:lsdException w:name="page number" w:qFormat="1"/>
    <w:lsdException w:name="Title" w:qFormat="1"/>
    <w:lsdException w:name="Default Paragraph Font" w:semiHidden="1" w:uiPriority="1" w:unhideWhenUsed="1" w:qFormat="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1">
    <w:name w:val="heading 1"/>
    <w:basedOn w:val="3"/>
    <w:next w:val="a"/>
    <w:qFormat/>
    <w:pPr>
      <w:spacing w:before="120" w:after="120" w:line="240" w:lineRule="auto"/>
      <w:jc w:val="center"/>
      <w:outlineLvl w:val="0"/>
    </w:pPr>
    <w:rPr>
      <w:bCs/>
      <w:kern w:val="44"/>
      <w:sz w:val="44"/>
      <w:szCs w:val="44"/>
    </w:rPr>
  </w:style>
  <w:style w:type="paragraph" w:styleId="2">
    <w:name w:val="heading 2"/>
    <w:basedOn w:val="a"/>
    <w:next w:val="a"/>
    <w:unhideWhenUsed/>
    <w:qFormat/>
    <w:pPr>
      <w:keepNext/>
      <w:keepLines/>
      <w:spacing w:before="260" w:after="260" w:line="416" w:lineRule="auto"/>
      <w:outlineLvl w:val="1"/>
    </w:pPr>
    <w:rPr>
      <w:rFonts w:ascii="Arial" w:eastAsia="黑体" w:hAnsi="Arial"/>
      <w:b/>
      <w:sz w:val="32"/>
      <w:szCs w:val="20"/>
    </w:rPr>
  </w:style>
  <w:style w:type="paragraph" w:styleId="3">
    <w:name w:val="heading 3"/>
    <w:basedOn w:val="a"/>
    <w:next w:val="a"/>
    <w:semiHidden/>
    <w:unhideWhenUsed/>
    <w:qFormat/>
    <w:pPr>
      <w:keepNext/>
      <w:keepLines/>
      <w:spacing w:before="260" w:after="260" w:line="416" w:lineRule="auto"/>
      <w:outlineLvl w:val="2"/>
    </w:pPr>
    <w:rPr>
      <w:b/>
      <w:sz w:val="32"/>
      <w:szCs w:val="20"/>
    </w:rPr>
  </w:style>
  <w:style w:type="paragraph" w:styleId="4">
    <w:name w:val="heading 4"/>
    <w:basedOn w:val="a"/>
    <w:next w:val="a"/>
    <w:semiHidden/>
    <w:unhideWhenUsed/>
    <w:qFormat/>
    <w:pPr>
      <w:keepNext/>
      <w:keepLines/>
      <w:spacing w:before="280" w:after="290" w:line="376" w:lineRule="auto"/>
      <w:outlineLvl w:val="3"/>
    </w:pPr>
    <w:rPr>
      <w:rFonts w:ascii="Cambria" w:hAnsi="Cambria"/>
      <w:b/>
      <w:bCs/>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pPr>
      <w:ind w:firstLineChars="200" w:firstLine="420"/>
    </w:pPr>
    <w:rPr>
      <w:sz w:val="24"/>
      <w:szCs w:val="20"/>
    </w:rPr>
  </w:style>
  <w:style w:type="paragraph" w:styleId="a4">
    <w:name w:val="Plain Text"/>
    <w:basedOn w:val="a"/>
    <w:qFormat/>
    <w:rPr>
      <w:rFonts w:ascii="宋体" w:hAnsi="Courier New"/>
      <w:szCs w:val="20"/>
    </w:rPr>
  </w:style>
  <w:style w:type="paragraph" w:styleId="a5">
    <w:name w:val="Balloon Text"/>
    <w:basedOn w:val="a"/>
    <w:link w:val="Char"/>
    <w:qFormat/>
    <w:rPr>
      <w:sz w:val="18"/>
      <w:szCs w:val="18"/>
    </w:rPr>
  </w:style>
  <w:style w:type="paragraph" w:styleId="a6">
    <w:name w:val="footer"/>
    <w:basedOn w:val="a"/>
    <w:qFormat/>
    <w:pPr>
      <w:tabs>
        <w:tab w:val="center" w:pos="4153"/>
        <w:tab w:val="right" w:pos="8306"/>
      </w:tabs>
      <w:snapToGrid w:val="0"/>
      <w:jc w:val="left"/>
    </w:pPr>
    <w:rPr>
      <w:kern w:val="0"/>
      <w:sz w:val="18"/>
      <w:szCs w:val="18"/>
    </w:rPr>
  </w:style>
  <w:style w:type="paragraph" w:styleId="a7">
    <w:name w:val="header"/>
    <w:basedOn w:val="a"/>
    <w:link w:val="Char0"/>
    <w:uiPriority w:val="99"/>
    <w:qFormat/>
    <w:pPr>
      <w:pBdr>
        <w:bottom w:val="single" w:sz="6" w:space="1" w:color="auto"/>
      </w:pBdr>
      <w:tabs>
        <w:tab w:val="center" w:pos="4153"/>
        <w:tab w:val="right" w:pos="8306"/>
      </w:tabs>
      <w:snapToGrid w:val="0"/>
      <w:jc w:val="center"/>
    </w:pPr>
    <w:rPr>
      <w:kern w:val="0"/>
      <w:sz w:val="18"/>
      <w:szCs w:val="18"/>
    </w:rPr>
  </w:style>
  <w:style w:type="paragraph" w:styleId="a8">
    <w:name w:val="Normal (Web)"/>
    <w:basedOn w:val="a"/>
    <w:qFormat/>
    <w:pPr>
      <w:widowControl/>
      <w:spacing w:before="100" w:beforeAutospacing="1" w:after="100" w:afterAutospacing="1"/>
      <w:jc w:val="left"/>
    </w:pPr>
    <w:rPr>
      <w:kern w:val="0"/>
      <w:sz w:val="24"/>
    </w:rPr>
  </w:style>
  <w:style w:type="paragraph" w:styleId="a9">
    <w:name w:val="Title"/>
    <w:basedOn w:val="a"/>
    <w:qFormat/>
    <w:pPr>
      <w:spacing w:before="240" w:after="60"/>
      <w:jc w:val="center"/>
      <w:outlineLvl w:val="0"/>
    </w:pPr>
    <w:rPr>
      <w:rFonts w:ascii="Cambria" w:hAnsi="Cambria"/>
      <w:b/>
      <w:bCs/>
      <w:kern w:val="0"/>
      <w:sz w:val="32"/>
      <w:szCs w:val="32"/>
    </w:rPr>
  </w:style>
  <w:style w:type="table" w:styleId="aa">
    <w:name w:val="Table Grid"/>
    <w:basedOn w:val="a1"/>
    <w:uiPriority w:val="5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page number"/>
    <w:qFormat/>
    <w:rPr>
      <w:rFonts w:cs="Times New Roman"/>
    </w:rPr>
  </w:style>
  <w:style w:type="character" w:customStyle="1" w:styleId="Char">
    <w:name w:val="批注框文本 Char"/>
    <w:basedOn w:val="a0"/>
    <w:link w:val="a5"/>
    <w:qFormat/>
    <w:rPr>
      <w:rFonts w:ascii="Times New Roman" w:eastAsia="宋体" w:hAnsi="Times New Roman" w:cs="Times New Roman"/>
      <w:kern w:val="2"/>
      <w:sz w:val="18"/>
      <w:szCs w:val="18"/>
    </w:rPr>
  </w:style>
  <w:style w:type="paragraph" w:customStyle="1" w:styleId="WPSOffice1">
    <w:name w:val="WPSOffice手动目录 1"/>
  </w:style>
  <w:style w:type="paragraph" w:customStyle="1" w:styleId="WPSOffice2">
    <w:name w:val="WPSOffice手动目录 2"/>
    <w:pPr>
      <w:ind w:leftChars="200" w:left="200"/>
    </w:pPr>
  </w:style>
  <w:style w:type="character" w:customStyle="1" w:styleId="Char0">
    <w:name w:val="页眉 Char"/>
    <w:basedOn w:val="a0"/>
    <w:link w:val="a7"/>
    <w:uiPriority w:val="99"/>
    <w:rsid w:val="008401DE"/>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header" w:uiPriority="99" w:qFormat="1"/>
    <w:lsdException w:name="footer" w:qFormat="1"/>
    <w:lsdException w:name="caption" w:semiHidden="1" w:unhideWhenUsed="1" w:qFormat="1"/>
    <w:lsdException w:name="page number" w:qFormat="1"/>
    <w:lsdException w:name="Title" w:qFormat="1"/>
    <w:lsdException w:name="Default Paragraph Font" w:semiHidden="1" w:uiPriority="1" w:unhideWhenUsed="1" w:qFormat="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1">
    <w:name w:val="heading 1"/>
    <w:basedOn w:val="3"/>
    <w:next w:val="a"/>
    <w:qFormat/>
    <w:pPr>
      <w:spacing w:before="120" w:after="120" w:line="240" w:lineRule="auto"/>
      <w:jc w:val="center"/>
      <w:outlineLvl w:val="0"/>
    </w:pPr>
    <w:rPr>
      <w:bCs/>
      <w:kern w:val="44"/>
      <w:sz w:val="44"/>
      <w:szCs w:val="44"/>
    </w:rPr>
  </w:style>
  <w:style w:type="paragraph" w:styleId="2">
    <w:name w:val="heading 2"/>
    <w:basedOn w:val="a"/>
    <w:next w:val="a"/>
    <w:unhideWhenUsed/>
    <w:qFormat/>
    <w:pPr>
      <w:keepNext/>
      <w:keepLines/>
      <w:spacing w:before="260" w:after="260" w:line="416" w:lineRule="auto"/>
      <w:outlineLvl w:val="1"/>
    </w:pPr>
    <w:rPr>
      <w:rFonts w:ascii="Arial" w:eastAsia="黑体" w:hAnsi="Arial"/>
      <w:b/>
      <w:sz w:val="32"/>
      <w:szCs w:val="20"/>
    </w:rPr>
  </w:style>
  <w:style w:type="paragraph" w:styleId="3">
    <w:name w:val="heading 3"/>
    <w:basedOn w:val="a"/>
    <w:next w:val="a"/>
    <w:semiHidden/>
    <w:unhideWhenUsed/>
    <w:qFormat/>
    <w:pPr>
      <w:keepNext/>
      <w:keepLines/>
      <w:spacing w:before="260" w:after="260" w:line="416" w:lineRule="auto"/>
      <w:outlineLvl w:val="2"/>
    </w:pPr>
    <w:rPr>
      <w:b/>
      <w:sz w:val="32"/>
      <w:szCs w:val="20"/>
    </w:rPr>
  </w:style>
  <w:style w:type="paragraph" w:styleId="4">
    <w:name w:val="heading 4"/>
    <w:basedOn w:val="a"/>
    <w:next w:val="a"/>
    <w:semiHidden/>
    <w:unhideWhenUsed/>
    <w:qFormat/>
    <w:pPr>
      <w:keepNext/>
      <w:keepLines/>
      <w:spacing w:before="280" w:after="290" w:line="376" w:lineRule="auto"/>
      <w:outlineLvl w:val="3"/>
    </w:pPr>
    <w:rPr>
      <w:rFonts w:ascii="Cambria" w:hAnsi="Cambria"/>
      <w:b/>
      <w:bCs/>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pPr>
      <w:ind w:firstLineChars="200" w:firstLine="420"/>
    </w:pPr>
    <w:rPr>
      <w:sz w:val="24"/>
      <w:szCs w:val="20"/>
    </w:rPr>
  </w:style>
  <w:style w:type="paragraph" w:styleId="a4">
    <w:name w:val="Plain Text"/>
    <w:basedOn w:val="a"/>
    <w:qFormat/>
    <w:rPr>
      <w:rFonts w:ascii="宋体" w:hAnsi="Courier New"/>
      <w:szCs w:val="20"/>
    </w:rPr>
  </w:style>
  <w:style w:type="paragraph" w:styleId="a5">
    <w:name w:val="Balloon Text"/>
    <w:basedOn w:val="a"/>
    <w:link w:val="Char"/>
    <w:qFormat/>
    <w:rPr>
      <w:sz w:val="18"/>
      <w:szCs w:val="18"/>
    </w:rPr>
  </w:style>
  <w:style w:type="paragraph" w:styleId="a6">
    <w:name w:val="footer"/>
    <w:basedOn w:val="a"/>
    <w:qFormat/>
    <w:pPr>
      <w:tabs>
        <w:tab w:val="center" w:pos="4153"/>
        <w:tab w:val="right" w:pos="8306"/>
      </w:tabs>
      <w:snapToGrid w:val="0"/>
      <w:jc w:val="left"/>
    </w:pPr>
    <w:rPr>
      <w:kern w:val="0"/>
      <w:sz w:val="18"/>
      <w:szCs w:val="18"/>
    </w:rPr>
  </w:style>
  <w:style w:type="paragraph" w:styleId="a7">
    <w:name w:val="header"/>
    <w:basedOn w:val="a"/>
    <w:link w:val="Char0"/>
    <w:uiPriority w:val="99"/>
    <w:qFormat/>
    <w:pPr>
      <w:pBdr>
        <w:bottom w:val="single" w:sz="6" w:space="1" w:color="auto"/>
      </w:pBdr>
      <w:tabs>
        <w:tab w:val="center" w:pos="4153"/>
        <w:tab w:val="right" w:pos="8306"/>
      </w:tabs>
      <w:snapToGrid w:val="0"/>
      <w:jc w:val="center"/>
    </w:pPr>
    <w:rPr>
      <w:kern w:val="0"/>
      <w:sz w:val="18"/>
      <w:szCs w:val="18"/>
    </w:rPr>
  </w:style>
  <w:style w:type="paragraph" w:styleId="a8">
    <w:name w:val="Normal (Web)"/>
    <w:basedOn w:val="a"/>
    <w:qFormat/>
    <w:pPr>
      <w:widowControl/>
      <w:spacing w:before="100" w:beforeAutospacing="1" w:after="100" w:afterAutospacing="1"/>
      <w:jc w:val="left"/>
    </w:pPr>
    <w:rPr>
      <w:kern w:val="0"/>
      <w:sz w:val="24"/>
    </w:rPr>
  </w:style>
  <w:style w:type="paragraph" w:styleId="a9">
    <w:name w:val="Title"/>
    <w:basedOn w:val="a"/>
    <w:qFormat/>
    <w:pPr>
      <w:spacing w:before="240" w:after="60"/>
      <w:jc w:val="center"/>
      <w:outlineLvl w:val="0"/>
    </w:pPr>
    <w:rPr>
      <w:rFonts w:ascii="Cambria" w:hAnsi="Cambria"/>
      <w:b/>
      <w:bCs/>
      <w:kern w:val="0"/>
      <w:sz w:val="32"/>
      <w:szCs w:val="32"/>
    </w:rPr>
  </w:style>
  <w:style w:type="table" w:styleId="aa">
    <w:name w:val="Table Grid"/>
    <w:basedOn w:val="a1"/>
    <w:uiPriority w:val="5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page number"/>
    <w:qFormat/>
    <w:rPr>
      <w:rFonts w:cs="Times New Roman"/>
    </w:rPr>
  </w:style>
  <w:style w:type="character" w:customStyle="1" w:styleId="Char">
    <w:name w:val="批注框文本 Char"/>
    <w:basedOn w:val="a0"/>
    <w:link w:val="a5"/>
    <w:qFormat/>
    <w:rPr>
      <w:rFonts w:ascii="Times New Roman" w:eastAsia="宋体" w:hAnsi="Times New Roman" w:cs="Times New Roman"/>
      <w:kern w:val="2"/>
      <w:sz w:val="18"/>
      <w:szCs w:val="18"/>
    </w:rPr>
  </w:style>
  <w:style w:type="paragraph" w:customStyle="1" w:styleId="WPSOffice1">
    <w:name w:val="WPSOffice手动目录 1"/>
  </w:style>
  <w:style w:type="paragraph" w:customStyle="1" w:styleId="WPSOffice2">
    <w:name w:val="WPSOffice手动目录 2"/>
    <w:pPr>
      <w:ind w:leftChars="200" w:left="200"/>
    </w:pPr>
  </w:style>
  <w:style w:type="character" w:customStyle="1" w:styleId="Char0">
    <w:name w:val="页眉 Char"/>
    <w:basedOn w:val="a0"/>
    <w:link w:val="a7"/>
    <w:uiPriority w:val="99"/>
    <w:rsid w:val="008401DE"/>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122e21a-da0c-4d7c-a5e4-dccc60feefaf}"/>
        <w:category>
          <w:name w:val="常规"/>
          <w:gallery w:val="placeholder"/>
        </w:category>
        <w:types>
          <w:type w:val="bbPlcHdr"/>
        </w:types>
        <w:behaviors>
          <w:behavior w:val="content"/>
        </w:behaviors>
        <w:guid w:val="{B122E21A-DA0C-4D7C-A5E4-DCCC60FEEFAF}"/>
      </w:docPartPr>
      <w:docPartBody>
        <w:p w:rsidR="00C61CAF" w:rsidRDefault="00795DD8">
          <w:r>
            <w:rPr>
              <w:color w:val="808080"/>
            </w:rPr>
            <w:t>单击此处输入文字。</w:t>
          </w:r>
        </w:p>
      </w:docPartBody>
    </w:docPart>
    <w:docPart>
      <w:docPartPr>
        <w:name w:val="{6c536564-fad5-4646-a277-e859563d1e25}"/>
        <w:category>
          <w:name w:val="常规"/>
          <w:gallery w:val="placeholder"/>
        </w:category>
        <w:types>
          <w:type w:val="bbPlcHdr"/>
        </w:types>
        <w:behaviors>
          <w:behavior w:val="content"/>
        </w:behaviors>
        <w:guid w:val="{6C536564-FAD5-4646-A277-E859563D1E25}"/>
      </w:docPartPr>
      <w:docPartBody>
        <w:p w:rsidR="00C61CAF" w:rsidRDefault="00795DD8">
          <w:r>
            <w:rPr>
              <w:color w:val="808080"/>
            </w:rPr>
            <w:t>单击此处输入文字。</w:t>
          </w:r>
        </w:p>
      </w:docPartBody>
    </w:docPart>
    <w:docPart>
      <w:docPartPr>
        <w:name w:val="{afbe5809-a063-492a-bbf6-2c9707826206}"/>
        <w:category>
          <w:name w:val="常规"/>
          <w:gallery w:val="placeholder"/>
        </w:category>
        <w:types>
          <w:type w:val="bbPlcHdr"/>
        </w:types>
        <w:behaviors>
          <w:behavior w:val="content"/>
        </w:behaviors>
        <w:guid w:val="{AFBE5809-A063-492A-BBF6-2C9707826206}"/>
      </w:docPartPr>
      <w:docPartBody>
        <w:p w:rsidR="00C61CAF" w:rsidRDefault="00795DD8">
          <w:r>
            <w:rPr>
              <w:color w:val="808080"/>
            </w:rPr>
            <w:t>单击此处输入文字。</w:t>
          </w:r>
        </w:p>
      </w:docPartBody>
    </w:docPart>
    <w:docPart>
      <w:docPartPr>
        <w:name w:val="{5cc4f252-57b5-407e-9864-e49db598bae4}"/>
        <w:category>
          <w:name w:val="常规"/>
          <w:gallery w:val="placeholder"/>
        </w:category>
        <w:types>
          <w:type w:val="bbPlcHdr"/>
        </w:types>
        <w:behaviors>
          <w:behavior w:val="content"/>
        </w:behaviors>
        <w:guid w:val="{5CC4F252-57B5-407E-9864-E49DB598BAE4}"/>
      </w:docPartPr>
      <w:docPartBody>
        <w:p w:rsidR="00C61CAF" w:rsidRDefault="00795DD8">
          <w:r>
            <w:rPr>
              <w:color w:val="808080"/>
            </w:rPr>
            <w:t>单击此处输入文字。</w:t>
          </w:r>
        </w:p>
      </w:docPartBody>
    </w:docPart>
    <w:docPart>
      <w:docPartPr>
        <w:name w:val="{4922f614-cc4a-48db-a3e8-78a37212dd1c}"/>
        <w:category>
          <w:name w:val="常规"/>
          <w:gallery w:val="placeholder"/>
        </w:category>
        <w:types>
          <w:type w:val="bbPlcHdr"/>
        </w:types>
        <w:behaviors>
          <w:behavior w:val="content"/>
        </w:behaviors>
        <w:guid w:val="{4922F614-CC4A-48DB-A3E8-78A37212DD1C}"/>
      </w:docPartPr>
      <w:docPartBody>
        <w:p w:rsidR="00C61CAF" w:rsidRDefault="00795DD8">
          <w:r>
            <w:rPr>
              <w:color w:val="808080"/>
            </w:rPr>
            <w:t>单击此处输入文字。</w:t>
          </w:r>
        </w:p>
      </w:docPartBody>
    </w:docPart>
    <w:docPart>
      <w:docPartPr>
        <w:name w:val="{dece4921-1787-4b6e-b99b-5006c55de137}"/>
        <w:category>
          <w:name w:val="常规"/>
          <w:gallery w:val="placeholder"/>
        </w:category>
        <w:types>
          <w:type w:val="bbPlcHdr"/>
        </w:types>
        <w:behaviors>
          <w:behavior w:val="content"/>
        </w:behaviors>
        <w:guid w:val="{DECE4921-1787-4B6E-B99B-5006C55DE137}"/>
      </w:docPartPr>
      <w:docPartBody>
        <w:p w:rsidR="00C61CAF" w:rsidRDefault="00795DD8">
          <w:r>
            <w:rPr>
              <w:color w:val="808080"/>
            </w:rPr>
            <w:t>单击此处输入文字。</w:t>
          </w:r>
        </w:p>
      </w:docPartBody>
    </w:docPart>
    <w:docPart>
      <w:docPartPr>
        <w:name w:val="{9fc4a492-dc64-4883-86f5-cb01da9fc1f8}"/>
        <w:category>
          <w:name w:val="常规"/>
          <w:gallery w:val="placeholder"/>
        </w:category>
        <w:types>
          <w:type w:val="bbPlcHdr"/>
        </w:types>
        <w:behaviors>
          <w:behavior w:val="content"/>
        </w:behaviors>
        <w:guid w:val="{9FC4A492-DC64-4883-86F5-CB01DA9FC1F8}"/>
      </w:docPartPr>
      <w:docPartBody>
        <w:p w:rsidR="00C61CAF" w:rsidRDefault="00795DD8">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Impact">
    <w:panose1 w:val="020B0806030902050204"/>
    <w:charset w:val="00"/>
    <w:family w:val="swiss"/>
    <w:pitch w:val="variable"/>
    <w:sig w:usb0="00000287" w:usb1="00000000" w:usb2="00000000" w:usb3="00000000" w:csb0="0000009F" w:csb1="00000000"/>
  </w:font>
  <w:font w:name="华文仿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bordersDoNotSurroundHeader/>
  <w:bordersDoNotSurroundFooter/>
  <w:revisionView w:inkAnnotations="0"/>
  <w:defaultTabStop w:val="420"/>
  <w:characterSpacingControl w:val="doNotCompress"/>
  <w:compat>
    <w:useFELayout/>
    <w:splitPgBreakAndParaMark/>
    <w:compatSetting w:name="compatibilityMode" w:uri="http://schemas.microsoft.com/office/word" w:val="14"/>
  </w:compat>
  <w:rsids>
    <w:rsidRoot w:val="00C61CAF"/>
    <w:rsid w:val="00221B78"/>
    <w:rsid w:val="00246903"/>
    <w:rsid w:val="00307818"/>
    <w:rsid w:val="003415F0"/>
    <w:rsid w:val="003B7183"/>
    <w:rsid w:val="004101F7"/>
    <w:rsid w:val="00795DD8"/>
    <w:rsid w:val="00894840"/>
    <w:rsid w:val="00952993"/>
    <w:rsid w:val="009C675D"/>
    <w:rsid w:val="00AB3DBE"/>
    <w:rsid w:val="00B12F5E"/>
    <w:rsid w:val="00C61CAF"/>
    <w:rsid w:val="00F75D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895A0F319014204B449C2C08CAF05C0">
    <w:name w:val="0895A0F319014204B449C2C08CAF05C0"/>
    <w:rsid w:val="00307818"/>
    <w:pPr>
      <w:widowControl w:val="0"/>
      <w:jc w:val="both"/>
    </w:pPr>
    <w:rPr>
      <w:kern w:val="2"/>
      <w:sz w:val="21"/>
      <w:szCs w:val="22"/>
    </w:rPr>
  </w:style>
  <w:style w:type="paragraph" w:customStyle="1" w:styleId="408A2C7998E341A59D7263561565B6E9">
    <w:name w:val="408A2C7998E341A59D7263561565B6E9"/>
    <w:rsid w:val="00307818"/>
    <w:pPr>
      <w:widowControl w:val="0"/>
      <w:jc w:val="both"/>
    </w:pPr>
    <w:rPr>
      <w:kern w:val="2"/>
      <w:sz w:val="21"/>
      <w:szCs w:val="22"/>
    </w:rPr>
  </w:style>
  <w:style w:type="paragraph" w:customStyle="1" w:styleId="6FCBBA525BB141F1BB8FFE77362AA3EC">
    <w:name w:val="6FCBBA525BB141F1BB8FFE77362AA3EC"/>
    <w:rsid w:val="00307818"/>
    <w:pPr>
      <w:widowControl w:val="0"/>
      <w:jc w:val="both"/>
    </w:pPr>
    <w:rPr>
      <w:kern w:val="2"/>
      <w:sz w:val="21"/>
      <w:szCs w:val="22"/>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895A0F319014204B449C2C08CAF05C0">
    <w:name w:val="0895A0F319014204B449C2C08CAF05C0"/>
    <w:rsid w:val="00307818"/>
    <w:pPr>
      <w:widowControl w:val="0"/>
      <w:jc w:val="both"/>
    </w:pPr>
    <w:rPr>
      <w:kern w:val="2"/>
      <w:sz w:val="21"/>
      <w:szCs w:val="22"/>
    </w:rPr>
  </w:style>
  <w:style w:type="paragraph" w:customStyle="1" w:styleId="408A2C7998E341A59D7263561565B6E9">
    <w:name w:val="408A2C7998E341A59D7263561565B6E9"/>
    <w:rsid w:val="00307818"/>
    <w:pPr>
      <w:widowControl w:val="0"/>
      <w:jc w:val="both"/>
    </w:pPr>
    <w:rPr>
      <w:kern w:val="2"/>
      <w:sz w:val="21"/>
      <w:szCs w:val="22"/>
    </w:rPr>
  </w:style>
  <w:style w:type="paragraph" w:customStyle="1" w:styleId="6FCBBA525BB141F1BB8FFE77362AA3EC">
    <w:name w:val="6FCBBA525BB141F1BB8FFE77362AA3EC"/>
    <w:rsid w:val="00307818"/>
    <w:pPr>
      <w:widowControl w:val="0"/>
      <w:jc w:val="both"/>
    </w:pPr>
    <w:rPr>
      <w:kern w:val="2"/>
      <w:sz w:val="21"/>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D445DF2-BDF7-4E48-A15C-ECBE68BBA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38</Pages>
  <Words>4360</Words>
  <Characters>24855</Characters>
  <Application>Microsoft Office Word</Application>
  <DocSecurity>0</DocSecurity>
  <Lines>207</Lines>
  <Paragraphs>58</Paragraphs>
  <ScaleCrop>false</ScaleCrop>
  <Company>Microsoft</Company>
  <LinksUpToDate>false</LinksUpToDate>
  <CharactersWithSpaces>29157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六月З℃</dc:creator>
  <cp:lastModifiedBy>黄乐嘉</cp:lastModifiedBy>
  <cp:revision>35</cp:revision>
  <dcterms:created xsi:type="dcterms:W3CDTF">2019-03-22T07:50:00Z</dcterms:created>
  <dcterms:modified xsi:type="dcterms:W3CDTF">2019-03-29T06:51:00Z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